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DE7" w:rsidRPr="00DA520D" w:rsidRDefault="009E4DE7" w:rsidP="009E4DE7">
      <w:pPr>
        <w:shd w:val="clear" w:color="auto" w:fill="FFFFFF"/>
        <w:spacing w:after="120"/>
        <w:jc w:val="center"/>
        <w:rPr>
          <w:sz w:val="28"/>
          <w:szCs w:val="28"/>
        </w:rPr>
      </w:pPr>
      <w:r w:rsidRPr="00DA520D">
        <w:rPr>
          <w:sz w:val="28"/>
          <w:szCs w:val="28"/>
        </w:rPr>
        <w:t xml:space="preserve">МІНІСТЕРСТВО ОХОРОНИ ЗДОРОВ'Я УКРАЇНИ </w:t>
      </w:r>
    </w:p>
    <w:p w:rsidR="009E4DE7" w:rsidRPr="00375745" w:rsidRDefault="009E4DE7" w:rsidP="009E4DE7">
      <w:pPr>
        <w:shd w:val="clear" w:color="auto" w:fill="FFFFFF"/>
        <w:spacing w:after="120"/>
        <w:jc w:val="center"/>
        <w:rPr>
          <w:bCs/>
          <w:sz w:val="28"/>
          <w:szCs w:val="28"/>
        </w:rPr>
      </w:pPr>
      <w:r w:rsidRPr="00375745">
        <w:rPr>
          <w:bCs/>
          <w:sz w:val="28"/>
          <w:szCs w:val="28"/>
        </w:rPr>
        <w:t>НАЦІОНАЛЬНИЙ УНІВЕРСИТЕТ ОХОРОНИ ЗДОРОВ’Я УКРАЇНИ ІМЕНІ П. Л. ШУПИКА</w:t>
      </w:r>
    </w:p>
    <w:p w:rsidR="009E4DE7" w:rsidRPr="00DA520D" w:rsidRDefault="009E4DE7" w:rsidP="009E4DE7">
      <w:pPr>
        <w:shd w:val="clear" w:color="auto" w:fill="FFFFFF"/>
        <w:spacing w:line="288" w:lineRule="auto"/>
        <w:jc w:val="center"/>
        <w:rPr>
          <w:sz w:val="28"/>
          <w:szCs w:val="28"/>
        </w:rPr>
      </w:pPr>
    </w:p>
    <w:tbl>
      <w:tblPr>
        <w:tblW w:w="4853" w:type="dxa"/>
        <w:tblInd w:w="5070" w:type="dxa"/>
        <w:tblLook w:val="04A0" w:firstRow="1" w:lastRow="0" w:firstColumn="1" w:lastColumn="0" w:noHBand="0" w:noVBand="1"/>
      </w:tblPr>
      <w:tblGrid>
        <w:gridCol w:w="4853"/>
      </w:tblGrid>
      <w:tr w:rsidR="009E4DE7" w:rsidRPr="00DA520D" w:rsidTr="00040972">
        <w:tc>
          <w:tcPr>
            <w:tcW w:w="4853" w:type="dxa"/>
          </w:tcPr>
          <w:p w:rsidR="009E4DE7" w:rsidRPr="00A2784C" w:rsidRDefault="009E4DE7" w:rsidP="00040972">
            <w:pPr>
              <w:ind w:firstLine="115"/>
              <w:rPr>
                <w:sz w:val="28"/>
                <w:szCs w:val="28"/>
              </w:rPr>
            </w:pPr>
            <w:r w:rsidRPr="00A2784C">
              <w:rPr>
                <w:sz w:val="28"/>
                <w:szCs w:val="28"/>
              </w:rPr>
              <w:t>ЗАТВЕРДЖЕНО</w:t>
            </w:r>
          </w:p>
          <w:p w:rsidR="009E4DE7" w:rsidRDefault="009E4DE7" w:rsidP="0097703D">
            <w:pPr>
              <w:pStyle w:val="a3"/>
              <w:tabs>
                <w:tab w:val="left" w:pos="5421"/>
              </w:tabs>
            </w:pPr>
            <w:r>
              <w:t>Рішення в</w:t>
            </w:r>
            <w:r w:rsidRPr="00DA520D">
              <w:t>чен</w:t>
            </w:r>
            <w:r>
              <w:t>ої</w:t>
            </w:r>
            <w:r w:rsidRPr="00DA520D">
              <w:t xml:space="preserve"> рад</w:t>
            </w:r>
            <w:r>
              <w:t>и</w:t>
            </w:r>
          </w:p>
          <w:p w:rsidR="009E4DE7" w:rsidRPr="00DA520D" w:rsidRDefault="009E4DE7" w:rsidP="0097703D">
            <w:pPr>
              <w:pStyle w:val="a3"/>
            </w:pPr>
            <w:r w:rsidRPr="00DA520D">
              <w:t xml:space="preserve">Протокол </w:t>
            </w:r>
            <w:r w:rsidR="00BD2C6D">
              <w:t>________________</w:t>
            </w:r>
            <w:r w:rsidRPr="00DA520D">
              <w:t xml:space="preserve"> № </w:t>
            </w:r>
            <w:r w:rsidR="00BD2C6D">
              <w:t>__</w:t>
            </w:r>
            <w:bookmarkStart w:id="0" w:name="_GoBack"/>
            <w:bookmarkEnd w:id="0"/>
            <w:r w:rsidR="00BD2C6D">
              <w:t>_</w:t>
            </w:r>
          </w:p>
          <w:p w:rsidR="009E4DE7" w:rsidRDefault="009E4DE7" w:rsidP="0097703D">
            <w:pPr>
              <w:pStyle w:val="a3"/>
            </w:pPr>
            <w:r w:rsidRPr="00DA520D">
              <w:t>Голова вченої ради</w:t>
            </w:r>
          </w:p>
          <w:p w:rsidR="009E4DE7" w:rsidRDefault="009E4DE7" w:rsidP="0097703D">
            <w:pPr>
              <w:pStyle w:val="a3"/>
            </w:pPr>
            <w:r>
              <w:t>Академік НАМН України професор</w:t>
            </w:r>
          </w:p>
          <w:p w:rsidR="009E4DE7" w:rsidRPr="00A2784C" w:rsidRDefault="009E4DE7" w:rsidP="0097703D">
            <w:pPr>
              <w:pStyle w:val="a3"/>
            </w:pPr>
          </w:p>
          <w:p w:rsidR="009E4DE7" w:rsidRPr="00A2784C" w:rsidRDefault="009E4DE7" w:rsidP="0097703D">
            <w:pPr>
              <w:pStyle w:val="a3"/>
              <w:rPr>
                <w:b/>
                <w:iCs/>
              </w:rPr>
            </w:pPr>
            <w:r>
              <w:t>________________</w:t>
            </w:r>
            <w:r w:rsidRPr="00DA520D">
              <w:t xml:space="preserve">Ю. В. </w:t>
            </w:r>
            <w:proofErr w:type="spellStart"/>
            <w:r w:rsidRPr="00DA520D">
              <w:t>Вороненко</w:t>
            </w:r>
            <w:proofErr w:type="spellEnd"/>
          </w:p>
        </w:tc>
      </w:tr>
    </w:tbl>
    <w:p w:rsidR="009E4DE7" w:rsidRDefault="009E4DE7" w:rsidP="009E4DE7">
      <w:pPr>
        <w:pStyle w:val="1"/>
        <w:ind w:left="2330" w:right="2519"/>
        <w:jc w:val="center"/>
      </w:pPr>
    </w:p>
    <w:p w:rsidR="00040972" w:rsidRDefault="00040972" w:rsidP="009E4DE7">
      <w:pPr>
        <w:pStyle w:val="1"/>
        <w:ind w:left="2330" w:right="2519"/>
        <w:jc w:val="center"/>
      </w:pPr>
    </w:p>
    <w:p w:rsidR="00040972" w:rsidRPr="00DA520D" w:rsidRDefault="00040972" w:rsidP="009E4DE7">
      <w:pPr>
        <w:pStyle w:val="1"/>
        <w:ind w:left="2330" w:right="2519"/>
        <w:jc w:val="center"/>
      </w:pPr>
    </w:p>
    <w:p w:rsidR="009E4DE7" w:rsidRPr="00DA520D" w:rsidRDefault="009E4DE7" w:rsidP="009E4DE7">
      <w:pPr>
        <w:pStyle w:val="1"/>
        <w:ind w:left="2330" w:right="2519"/>
        <w:jc w:val="center"/>
        <w:rPr>
          <w:color w:val="000000" w:themeColor="text1"/>
        </w:rPr>
      </w:pPr>
      <w:r w:rsidRPr="00DA520D">
        <w:rPr>
          <w:color w:val="000000" w:themeColor="text1"/>
        </w:rPr>
        <w:t>РОБОЧА ПРОГРАМА</w:t>
      </w:r>
    </w:p>
    <w:p w:rsidR="009E4DE7" w:rsidRPr="000675D7" w:rsidRDefault="009E4DE7" w:rsidP="009E4DE7">
      <w:pPr>
        <w:ind w:left="2330" w:right="2514"/>
        <w:jc w:val="center"/>
        <w:rPr>
          <w:b/>
          <w:sz w:val="28"/>
          <w:szCs w:val="28"/>
        </w:rPr>
      </w:pPr>
      <w:r w:rsidRPr="000675D7">
        <w:rPr>
          <w:b/>
          <w:sz w:val="28"/>
          <w:szCs w:val="28"/>
        </w:rPr>
        <w:t>навчальної дисципліни</w:t>
      </w:r>
    </w:p>
    <w:p w:rsidR="009E4DE7" w:rsidRDefault="009E4DE7" w:rsidP="009E4DE7">
      <w:pPr>
        <w:ind w:firstLine="709"/>
        <w:jc w:val="center"/>
        <w:rPr>
          <w:color w:val="000000" w:themeColor="text1"/>
          <w:sz w:val="28"/>
          <w:szCs w:val="28"/>
        </w:rPr>
      </w:pPr>
    </w:p>
    <w:p w:rsidR="000C4579" w:rsidRPr="009E4DE7" w:rsidRDefault="000C4579" w:rsidP="009E4DE7">
      <w:pPr>
        <w:ind w:firstLine="709"/>
        <w:jc w:val="center"/>
        <w:rPr>
          <w:b/>
          <w:color w:val="000000" w:themeColor="text1"/>
          <w:sz w:val="28"/>
          <w:szCs w:val="28"/>
        </w:rPr>
      </w:pPr>
      <w:r w:rsidRPr="009E4DE7">
        <w:rPr>
          <w:b/>
          <w:color w:val="000000" w:themeColor="text1"/>
          <w:sz w:val="28"/>
          <w:szCs w:val="28"/>
        </w:rPr>
        <w:t>«</w:t>
      </w:r>
      <w:r w:rsidRPr="009E4DE7">
        <w:rPr>
          <w:b/>
          <w:sz w:val="28"/>
          <w:szCs w:val="28"/>
        </w:rPr>
        <w:t>ПРАВОВА РЕГЛАМЕНТАЦІЯ ПУБЛІЧНОГО УПРАВЛІННЯ ТА АДМІНІСТРУВАННЯ»</w:t>
      </w:r>
    </w:p>
    <w:p w:rsidR="000C4579" w:rsidRPr="00DA520D" w:rsidRDefault="000C4579" w:rsidP="000C4579">
      <w:pPr>
        <w:pStyle w:val="a3"/>
      </w:pPr>
    </w:p>
    <w:p w:rsidR="009E4DE7" w:rsidRPr="00DA520D" w:rsidRDefault="009E4DE7" w:rsidP="009E4DE7">
      <w:pPr>
        <w:pStyle w:val="a3"/>
      </w:pPr>
      <w:r w:rsidRPr="000675D7">
        <w:t>Галузь</w:t>
      </w:r>
      <w:r w:rsidRPr="000675D7">
        <w:rPr>
          <w:spacing w:val="-2"/>
        </w:rPr>
        <w:t xml:space="preserve"> </w:t>
      </w:r>
      <w:r w:rsidRPr="000675D7">
        <w:t>знань:</w:t>
      </w:r>
      <w:r w:rsidRPr="000675D7">
        <w:tab/>
        <w:t>28 «Публічне управління та адмініструванн</w:t>
      </w:r>
      <w:r w:rsidRPr="00DA520D">
        <w:t xml:space="preserve">я» </w:t>
      </w:r>
    </w:p>
    <w:p w:rsidR="009E4DE7" w:rsidRPr="00DA520D" w:rsidRDefault="009E4DE7" w:rsidP="009E4DE7">
      <w:pPr>
        <w:pStyle w:val="a3"/>
      </w:pPr>
      <w:r w:rsidRPr="00DA520D">
        <w:t>Спеціальність:</w:t>
      </w:r>
      <w:r w:rsidRPr="00DA520D">
        <w:tab/>
        <w:t xml:space="preserve">281 «Публічне управління та адміністрування» </w:t>
      </w:r>
    </w:p>
    <w:p w:rsidR="009E4DE7" w:rsidRPr="00DA520D" w:rsidRDefault="009E4DE7" w:rsidP="009E4DE7">
      <w:pPr>
        <w:pStyle w:val="a3"/>
        <w:ind w:right="652"/>
        <w:rPr>
          <w:bCs/>
        </w:rPr>
      </w:pPr>
      <w:r w:rsidRPr="00DA520D">
        <w:t>Освітньо-професійна</w:t>
      </w:r>
      <w:r w:rsidRPr="00DA520D">
        <w:rPr>
          <w:spacing w:val="-4"/>
        </w:rPr>
        <w:t xml:space="preserve"> </w:t>
      </w:r>
      <w:r w:rsidRPr="00DA520D">
        <w:t>програма: «</w:t>
      </w:r>
      <w:bookmarkStart w:id="1" w:name="_Hlk56771222"/>
      <w:r w:rsidRPr="00DA520D">
        <w:rPr>
          <w:bCs/>
        </w:rPr>
        <w:t>Публічне управління та адміністрування»</w:t>
      </w:r>
    </w:p>
    <w:bookmarkEnd w:id="1"/>
    <w:p w:rsidR="009E4DE7" w:rsidRDefault="009E4DE7" w:rsidP="009E4DE7">
      <w:pPr>
        <w:pStyle w:val="a3"/>
        <w:tabs>
          <w:tab w:val="left" w:pos="2016"/>
        </w:tabs>
        <w:ind w:left="302"/>
      </w:pPr>
      <w:r>
        <w:tab/>
      </w:r>
    </w:p>
    <w:p w:rsidR="009E4DE7" w:rsidRPr="00DA520D" w:rsidRDefault="009E4DE7" w:rsidP="009E4DE7">
      <w:pPr>
        <w:pStyle w:val="a3"/>
        <w:tabs>
          <w:tab w:val="left" w:pos="2016"/>
        </w:tabs>
        <w:ind w:left="302"/>
      </w:pPr>
    </w:p>
    <w:tbl>
      <w:tblPr>
        <w:tblStyle w:val="a7"/>
        <w:tblW w:w="9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268"/>
        <w:gridCol w:w="1805"/>
        <w:gridCol w:w="1629"/>
      </w:tblGrid>
      <w:tr w:rsidR="009E4DE7" w:rsidTr="0097703D">
        <w:tc>
          <w:tcPr>
            <w:tcW w:w="4253" w:type="dxa"/>
          </w:tcPr>
          <w:p w:rsidR="009E4DE7" w:rsidRDefault="009E4DE7" w:rsidP="0097703D">
            <w:pPr>
              <w:pStyle w:val="a3"/>
              <w:tabs>
                <w:tab w:val="left" w:pos="4550"/>
              </w:tabs>
              <w:ind w:right="113"/>
            </w:pPr>
            <w:r w:rsidRPr="00DA520D">
              <w:t>Курс –</w:t>
            </w:r>
          </w:p>
        </w:tc>
        <w:tc>
          <w:tcPr>
            <w:tcW w:w="2268" w:type="dxa"/>
          </w:tcPr>
          <w:p w:rsidR="009E4DE7" w:rsidRDefault="009E4DE7" w:rsidP="0097703D">
            <w:pPr>
              <w:pStyle w:val="a3"/>
              <w:tabs>
                <w:tab w:val="left" w:pos="4550"/>
              </w:tabs>
              <w:ind w:right="113"/>
            </w:pPr>
            <w:r w:rsidRPr="00DA520D">
              <w:t>1</w:t>
            </w:r>
          </w:p>
        </w:tc>
        <w:tc>
          <w:tcPr>
            <w:tcW w:w="1805" w:type="dxa"/>
          </w:tcPr>
          <w:p w:rsidR="009E4DE7" w:rsidRDefault="009E4DE7" w:rsidP="0097703D">
            <w:pPr>
              <w:pStyle w:val="a3"/>
              <w:tabs>
                <w:tab w:val="left" w:pos="4550"/>
              </w:tabs>
              <w:ind w:right="113"/>
            </w:pPr>
            <w:r w:rsidRPr="00DA520D">
              <w:t>Семестр –</w:t>
            </w:r>
          </w:p>
        </w:tc>
        <w:tc>
          <w:tcPr>
            <w:tcW w:w="1629" w:type="dxa"/>
          </w:tcPr>
          <w:p w:rsidR="009E4DE7" w:rsidRDefault="009E4DE7" w:rsidP="0097703D">
            <w:pPr>
              <w:pStyle w:val="a3"/>
              <w:tabs>
                <w:tab w:val="left" w:pos="4550"/>
              </w:tabs>
              <w:ind w:right="113"/>
            </w:pPr>
            <w:r w:rsidRPr="00DA520D">
              <w:rPr>
                <w:spacing w:val="-1"/>
              </w:rPr>
              <w:t>2</w:t>
            </w:r>
          </w:p>
        </w:tc>
      </w:tr>
      <w:tr w:rsidR="009E4DE7" w:rsidTr="0097703D">
        <w:tc>
          <w:tcPr>
            <w:tcW w:w="4253" w:type="dxa"/>
          </w:tcPr>
          <w:p w:rsidR="009E4DE7" w:rsidRDefault="009E4DE7" w:rsidP="0097703D">
            <w:pPr>
              <w:pStyle w:val="a3"/>
              <w:tabs>
                <w:tab w:val="left" w:pos="4550"/>
              </w:tabs>
              <w:ind w:right="113"/>
            </w:pPr>
            <w:r w:rsidRPr="00DA520D">
              <w:t>Лекції</w:t>
            </w:r>
            <w:r>
              <w:t xml:space="preserve"> </w:t>
            </w:r>
            <w:r w:rsidRPr="00DA520D">
              <w:t>–</w:t>
            </w:r>
          </w:p>
        </w:tc>
        <w:tc>
          <w:tcPr>
            <w:tcW w:w="2268" w:type="dxa"/>
          </w:tcPr>
          <w:p w:rsidR="009E4DE7" w:rsidRDefault="009E4DE7" w:rsidP="0097703D">
            <w:pPr>
              <w:pStyle w:val="a3"/>
              <w:tabs>
                <w:tab w:val="left" w:pos="4550"/>
              </w:tabs>
              <w:ind w:right="113"/>
            </w:pPr>
            <w:r w:rsidRPr="00DA520D">
              <w:t>6</w:t>
            </w:r>
          </w:p>
        </w:tc>
        <w:tc>
          <w:tcPr>
            <w:tcW w:w="1805" w:type="dxa"/>
          </w:tcPr>
          <w:p w:rsidR="009E4DE7" w:rsidRPr="00A2784C" w:rsidRDefault="009E4DE7" w:rsidP="0097703D">
            <w:pPr>
              <w:pStyle w:val="a3"/>
              <w:tabs>
                <w:tab w:val="left" w:pos="4550"/>
              </w:tabs>
              <w:ind w:right="113"/>
            </w:pPr>
            <w:r>
              <w:t xml:space="preserve">Залік -  </w:t>
            </w:r>
          </w:p>
        </w:tc>
        <w:tc>
          <w:tcPr>
            <w:tcW w:w="1629" w:type="dxa"/>
          </w:tcPr>
          <w:p w:rsidR="009E4DE7" w:rsidRPr="00A2784C" w:rsidRDefault="009E4DE7" w:rsidP="0097703D">
            <w:pPr>
              <w:pStyle w:val="a3"/>
              <w:tabs>
                <w:tab w:val="left" w:pos="4550"/>
              </w:tabs>
              <w:ind w:right="113"/>
            </w:pPr>
            <w:r>
              <w:t>3 семестр</w:t>
            </w:r>
          </w:p>
        </w:tc>
      </w:tr>
      <w:tr w:rsidR="009E4DE7" w:rsidTr="0097703D">
        <w:tc>
          <w:tcPr>
            <w:tcW w:w="4253" w:type="dxa"/>
          </w:tcPr>
          <w:p w:rsidR="009E4DE7" w:rsidRPr="00A2784C" w:rsidRDefault="009E4DE7" w:rsidP="0097703D">
            <w:pPr>
              <w:pStyle w:val="a3"/>
              <w:tabs>
                <w:tab w:val="left" w:pos="4550"/>
              </w:tabs>
              <w:ind w:right="113"/>
            </w:pPr>
            <w:r w:rsidRPr="00DA520D">
              <w:t>Практичні</w:t>
            </w:r>
            <w:r w:rsidRPr="00DA520D">
              <w:rPr>
                <w:spacing w:val="-1"/>
              </w:rPr>
              <w:t xml:space="preserve"> </w:t>
            </w:r>
            <w:r w:rsidRPr="00DA520D">
              <w:t>заняття</w:t>
            </w:r>
            <w:r>
              <w:t xml:space="preserve"> -</w:t>
            </w:r>
          </w:p>
        </w:tc>
        <w:tc>
          <w:tcPr>
            <w:tcW w:w="2268" w:type="dxa"/>
          </w:tcPr>
          <w:p w:rsidR="009E4DE7" w:rsidRDefault="009E4DE7" w:rsidP="0097703D">
            <w:pPr>
              <w:pStyle w:val="a3"/>
              <w:tabs>
                <w:tab w:val="left" w:pos="4550"/>
              </w:tabs>
              <w:ind w:right="113"/>
            </w:pPr>
            <w:r w:rsidRPr="00DA520D">
              <w:t>4</w:t>
            </w:r>
          </w:p>
        </w:tc>
        <w:tc>
          <w:tcPr>
            <w:tcW w:w="1805" w:type="dxa"/>
          </w:tcPr>
          <w:p w:rsidR="009E4DE7" w:rsidRDefault="009E4DE7" w:rsidP="0097703D">
            <w:pPr>
              <w:pStyle w:val="a3"/>
              <w:tabs>
                <w:tab w:val="left" w:pos="4550"/>
              </w:tabs>
              <w:ind w:right="113"/>
            </w:pPr>
          </w:p>
        </w:tc>
        <w:tc>
          <w:tcPr>
            <w:tcW w:w="1629" w:type="dxa"/>
          </w:tcPr>
          <w:p w:rsidR="009E4DE7" w:rsidRDefault="009E4DE7" w:rsidP="0097703D">
            <w:pPr>
              <w:pStyle w:val="a3"/>
              <w:tabs>
                <w:tab w:val="left" w:pos="4550"/>
              </w:tabs>
              <w:ind w:right="113"/>
            </w:pPr>
          </w:p>
        </w:tc>
      </w:tr>
      <w:tr w:rsidR="009E4DE7" w:rsidTr="0097703D">
        <w:tc>
          <w:tcPr>
            <w:tcW w:w="4253" w:type="dxa"/>
          </w:tcPr>
          <w:p w:rsidR="009E4DE7" w:rsidRPr="00A2784C" w:rsidRDefault="009E4DE7" w:rsidP="0097703D">
            <w:pPr>
              <w:pStyle w:val="a3"/>
              <w:tabs>
                <w:tab w:val="left" w:pos="4550"/>
              </w:tabs>
              <w:ind w:right="113"/>
            </w:pPr>
            <w:r w:rsidRPr="00DA520D">
              <w:t>Самостійна робота</w:t>
            </w:r>
            <w:r>
              <w:t xml:space="preserve"> - </w:t>
            </w:r>
          </w:p>
        </w:tc>
        <w:tc>
          <w:tcPr>
            <w:tcW w:w="2268" w:type="dxa"/>
          </w:tcPr>
          <w:p w:rsidR="009E4DE7" w:rsidRDefault="009E4DE7" w:rsidP="0097703D">
            <w:pPr>
              <w:pStyle w:val="a3"/>
              <w:tabs>
                <w:tab w:val="left" w:pos="4550"/>
              </w:tabs>
              <w:ind w:right="113"/>
            </w:pPr>
            <w:r w:rsidRPr="00DA520D">
              <w:t>80</w:t>
            </w:r>
          </w:p>
        </w:tc>
        <w:tc>
          <w:tcPr>
            <w:tcW w:w="1805" w:type="dxa"/>
          </w:tcPr>
          <w:p w:rsidR="009E4DE7" w:rsidRDefault="009E4DE7" w:rsidP="0097703D">
            <w:pPr>
              <w:pStyle w:val="a3"/>
              <w:tabs>
                <w:tab w:val="left" w:pos="4550"/>
              </w:tabs>
              <w:ind w:right="113"/>
            </w:pPr>
          </w:p>
        </w:tc>
        <w:tc>
          <w:tcPr>
            <w:tcW w:w="1629" w:type="dxa"/>
          </w:tcPr>
          <w:p w:rsidR="009E4DE7" w:rsidRDefault="009E4DE7" w:rsidP="0097703D">
            <w:pPr>
              <w:pStyle w:val="a3"/>
              <w:tabs>
                <w:tab w:val="left" w:pos="4550"/>
              </w:tabs>
              <w:ind w:right="113"/>
            </w:pPr>
          </w:p>
        </w:tc>
      </w:tr>
      <w:tr w:rsidR="009E4DE7" w:rsidTr="0097703D">
        <w:tc>
          <w:tcPr>
            <w:tcW w:w="4253" w:type="dxa"/>
          </w:tcPr>
          <w:p w:rsidR="009E4DE7" w:rsidRDefault="009E4DE7" w:rsidP="0097703D">
            <w:pPr>
              <w:ind w:right="113"/>
              <w:rPr>
                <w:sz w:val="28"/>
                <w:szCs w:val="28"/>
              </w:rPr>
            </w:pPr>
            <w:r w:rsidRPr="00DA520D">
              <w:rPr>
                <w:sz w:val="28"/>
                <w:szCs w:val="28"/>
              </w:rPr>
              <w:t xml:space="preserve">Усього (годин/кредитів ECTS) – </w:t>
            </w:r>
          </w:p>
        </w:tc>
        <w:tc>
          <w:tcPr>
            <w:tcW w:w="2268" w:type="dxa"/>
          </w:tcPr>
          <w:p w:rsidR="009E4DE7" w:rsidRDefault="009E4DE7" w:rsidP="0097703D">
            <w:pPr>
              <w:pStyle w:val="a3"/>
              <w:tabs>
                <w:tab w:val="left" w:pos="4550"/>
              </w:tabs>
              <w:ind w:right="113"/>
            </w:pPr>
            <w:r w:rsidRPr="00DA520D">
              <w:t>90/3</w:t>
            </w:r>
          </w:p>
        </w:tc>
        <w:tc>
          <w:tcPr>
            <w:tcW w:w="1805" w:type="dxa"/>
          </w:tcPr>
          <w:p w:rsidR="009E4DE7" w:rsidRDefault="009E4DE7" w:rsidP="0097703D">
            <w:pPr>
              <w:pStyle w:val="a3"/>
              <w:tabs>
                <w:tab w:val="left" w:pos="4550"/>
              </w:tabs>
              <w:ind w:right="113"/>
            </w:pPr>
          </w:p>
        </w:tc>
        <w:tc>
          <w:tcPr>
            <w:tcW w:w="1629" w:type="dxa"/>
          </w:tcPr>
          <w:p w:rsidR="009E4DE7" w:rsidRDefault="009E4DE7" w:rsidP="0097703D">
            <w:pPr>
              <w:pStyle w:val="a3"/>
              <w:tabs>
                <w:tab w:val="left" w:pos="4550"/>
              </w:tabs>
              <w:ind w:right="113"/>
            </w:pPr>
          </w:p>
        </w:tc>
      </w:tr>
      <w:tr w:rsidR="009E4DE7" w:rsidTr="0097703D">
        <w:tc>
          <w:tcPr>
            <w:tcW w:w="4253" w:type="dxa"/>
          </w:tcPr>
          <w:p w:rsidR="009E4DE7" w:rsidRDefault="009E4DE7" w:rsidP="0097703D">
            <w:pPr>
              <w:pStyle w:val="a3"/>
              <w:tabs>
                <w:tab w:val="left" w:pos="4550"/>
              </w:tabs>
              <w:ind w:right="113"/>
            </w:pPr>
          </w:p>
        </w:tc>
        <w:tc>
          <w:tcPr>
            <w:tcW w:w="2268" w:type="dxa"/>
          </w:tcPr>
          <w:p w:rsidR="009E4DE7" w:rsidRDefault="009E4DE7" w:rsidP="0097703D">
            <w:pPr>
              <w:pStyle w:val="a3"/>
              <w:tabs>
                <w:tab w:val="left" w:pos="4550"/>
              </w:tabs>
              <w:ind w:right="113"/>
            </w:pPr>
          </w:p>
        </w:tc>
        <w:tc>
          <w:tcPr>
            <w:tcW w:w="1805" w:type="dxa"/>
          </w:tcPr>
          <w:p w:rsidR="009E4DE7" w:rsidRDefault="009E4DE7" w:rsidP="0097703D">
            <w:pPr>
              <w:pStyle w:val="a3"/>
              <w:tabs>
                <w:tab w:val="left" w:pos="4550"/>
              </w:tabs>
              <w:ind w:right="113"/>
            </w:pPr>
          </w:p>
        </w:tc>
        <w:tc>
          <w:tcPr>
            <w:tcW w:w="1629" w:type="dxa"/>
          </w:tcPr>
          <w:p w:rsidR="009E4DE7" w:rsidRDefault="009E4DE7" w:rsidP="0097703D">
            <w:pPr>
              <w:pStyle w:val="a3"/>
              <w:tabs>
                <w:tab w:val="left" w:pos="4550"/>
              </w:tabs>
              <w:ind w:right="113"/>
            </w:pPr>
          </w:p>
        </w:tc>
      </w:tr>
      <w:tr w:rsidR="009E4DE7" w:rsidTr="0097703D">
        <w:tc>
          <w:tcPr>
            <w:tcW w:w="4253" w:type="dxa"/>
          </w:tcPr>
          <w:p w:rsidR="009E4DE7" w:rsidRDefault="009E4DE7" w:rsidP="0097703D">
            <w:pPr>
              <w:pStyle w:val="a3"/>
              <w:tabs>
                <w:tab w:val="left" w:pos="4550"/>
              </w:tabs>
              <w:ind w:right="113"/>
            </w:pPr>
            <w:r w:rsidRPr="00DA520D">
              <w:t>Індивідуальне завдання</w:t>
            </w:r>
          </w:p>
        </w:tc>
        <w:tc>
          <w:tcPr>
            <w:tcW w:w="2268" w:type="dxa"/>
          </w:tcPr>
          <w:p w:rsidR="009E4DE7" w:rsidRPr="00A2784C" w:rsidRDefault="009E4DE7" w:rsidP="0097703D">
            <w:pPr>
              <w:pStyle w:val="a3"/>
              <w:tabs>
                <w:tab w:val="left" w:pos="4550"/>
              </w:tabs>
              <w:ind w:right="113"/>
            </w:pPr>
            <w:r>
              <w:t>2 семестр</w:t>
            </w:r>
          </w:p>
        </w:tc>
        <w:tc>
          <w:tcPr>
            <w:tcW w:w="1805" w:type="dxa"/>
          </w:tcPr>
          <w:p w:rsidR="009E4DE7" w:rsidRDefault="009E4DE7" w:rsidP="0097703D">
            <w:pPr>
              <w:pStyle w:val="a3"/>
              <w:tabs>
                <w:tab w:val="left" w:pos="4550"/>
              </w:tabs>
              <w:ind w:right="113"/>
            </w:pPr>
          </w:p>
        </w:tc>
        <w:tc>
          <w:tcPr>
            <w:tcW w:w="1629" w:type="dxa"/>
          </w:tcPr>
          <w:p w:rsidR="009E4DE7" w:rsidRDefault="009E4DE7" w:rsidP="0097703D">
            <w:pPr>
              <w:pStyle w:val="a3"/>
              <w:tabs>
                <w:tab w:val="left" w:pos="4550"/>
              </w:tabs>
              <w:ind w:right="113"/>
            </w:pPr>
          </w:p>
        </w:tc>
      </w:tr>
    </w:tbl>
    <w:p w:rsidR="00040972" w:rsidRDefault="00040972" w:rsidP="009E4DE7">
      <w:pPr>
        <w:rPr>
          <w:sz w:val="28"/>
          <w:szCs w:val="28"/>
        </w:rPr>
      </w:pPr>
    </w:p>
    <w:p w:rsidR="00040972" w:rsidRDefault="00040972" w:rsidP="009E4DE7">
      <w:pPr>
        <w:rPr>
          <w:sz w:val="28"/>
          <w:szCs w:val="28"/>
        </w:rPr>
      </w:pPr>
    </w:p>
    <w:p w:rsidR="00040972" w:rsidRDefault="00040972" w:rsidP="009E4DE7">
      <w:pPr>
        <w:rPr>
          <w:sz w:val="28"/>
          <w:szCs w:val="28"/>
        </w:rPr>
      </w:pPr>
    </w:p>
    <w:p w:rsidR="00040972" w:rsidRDefault="00040972" w:rsidP="009E4DE7">
      <w:pPr>
        <w:rPr>
          <w:sz w:val="28"/>
          <w:szCs w:val="28"/>
        </w:rPr>
      </w:pPr>
    </w:p>
    <w:p w:rsidR="00040972" w:rsidRDefault="00040972" w:rsidP="009E4DE7">
      <w:pPr>
        <w:rPr>
          <w:sz w:val="28"/>
          <w:szCs w:val="28"/>
        </w:rPr>
      </w:pPr>
    </w:p>
    <w:p w:rsidR="00040972" w:rsidRDefault="00040972" w:rsidP="009E4DE7">
      <w:pPr>
        <w:rPr>
          <w:sz w:val="28"/>
          <w:szCs w:val="28"/>
        </w:rPr>
      </w:pPr>
    </w:p>
    <w:p w:rsidR="00040972" w:rsidRDefault="00040972" w:rsidP="009E4DE7">
      <w:pPr>
        <w:rPr>
          <w:sz w:val="28"/>
          <w:szCs w:val="28"/>
        </w:rPr>
      </w:pPr>
    </w:p>
    <w:p w:rsidR="00040972" w:rsidRDefault="00040972" w:rsidP="009E4DE7">
      <w:pPr>
        <w:rPr>
          <w:sz w:val="28"/>
          <w:szCs w:val="28"/>
        </w:rPr>
      </w:pPr>
    </w:p>
    <w:p w:rsidR="00040972" w:rsidRDefault="00040972" w:rsidP="009E4DE7">
      <w:pPr>
        <w:rPr>
          <w:sz w:val="28"/>
          <w:szCs w:val="28"/>
        </w:rPr>
      </w:pPr>
    </w:p>
    <w:p w:rsidR="00040972" w:rsidRDefault="00040972" w:rsidP="00040972">
      <w:pPr>
        <w:jc w:val="center"/>
        <w:rPr>
          <w:sz w:val="28"/>
          <w:szCs w:val="28"/>
        </w:rPr>
      </w:pPr>
      <w:r>
        <w:rPr>
          <w:sz w:val="28"/>
          <w:szCs w:val="28"/>
        </w:rPr>
        <w:t>Київ-2021</w:t>
      </w:r>
    </w:p>
    <w:p w:rsidR="009E4DE7" w:rsidRDefault="009E4DE7" w:rsidP="009E4DE7">
      <w:pPr>
        <w:rPr>
          <w:sz w:val="28"/>
          <w:szCs w:val="28"/>
        </w:rPr>
      </w:pPr>
      <w:r>
        <w:rPr>
          <w:sz w:val="28"/>
          <w:szCs w:val="28"/>
        </w:rPr>
        <w:br w:type="page"/>
      </w:r>
    </w:p>
    <w:p w:rsidR="000C4579" w:rsidRPr="00DA520D" w:rsidRDefault="000C4579" w:rsidP="000C4579">
      <w:pPr>
        <w:ind w:firstLine="709"/>
        <w:jc w:val="both"/>
        <w:rPr>
          <w:sz w:val="28"/>
          <w:szCs w:val="28"/>
        </w:rPr>
      </w:pPr>
      <w:r w:rsidRPr="00DA520D">
        <w:rPr>
          <w:sz w:val="28"/>
          <w:szCs w:val="28"/>
        </w:rPr>
        <w:lastRenderedPageBreak/>
        <w:t>Робочу програму навчальної дисципліни «</w:t>
      </w:r>
      <w:r>
        <w:rPr>
          <w:sz w:val="28"/>
          <w:szCs w:val="28"/>
        </w:rPr>
        <w:t>Правова регламентація публічного управління та адміністрування</w:t>
      </w:r>
      <w:r w:rsidRPr="00DA520D">
        <w:rPr>
          <w:sz w:val="28"/>
          <w:szCs w:val="28"/>
        </w:rPr>
        <w:t xml:space="preserve">» розроблено на основі освітньо-професійної програми та робочого </w:t>
      </w:r>
      <w:r w:rsidRPr="00DA520D">
        <w:rPr>
          <w:spacing w:val="-3"/>
          <w:sz w:val="28"/>
          <w:szCs w:val="28"/>
        </w:rPr>
        <w:t xml:space="preserve">навчального плану підготовки </w:t>
      </w:r>
      <w:r w:rsidRPr="00DA520D">
        <w:rPr>
          <w:sz w:val="28"/>
          <w:szCs w:val="28"/>
        </w:rPr>
        <w:t xml:space="preserve">фахівців </w:t>
      </w:r>
      <w:r w:rsidRPr="00DA520D">
        <w:rPr>
          <w:spacing w:val="-3"/>
          <w:sz w:val="28"/>
          <w:szCs w:val="28"/>
        </w:rPr>
        <w:t xml:space="preserve">освітнього ступеня «магістр» </w:t>
      </w:r>
      <w:r w:rsidRPr="00DA520D">
        <w:rPr>
          <w:sz w:val="28"/>
          <w:szCs w:val="28"/>
        </w:rPr>
        <w:t xml:space="preserve">за </w:t>
      </w:r>
      <w:r w:rsidRPr="00DA520D">
        <w:rPr>
          <w:spacing w:val="-3"/>
          <w:sz w:val="28"/>
          <w:szCs w:val="28"/>
        </w:rPr>
        <w:t xml:space="preserve">спеціальністю </w:t>
      </w:r>
      <w:r w:rsidRPr="00DA520D">
        <w:rPr>
          <w:sz w:val="28"/>
          <w:szCs w:val="28"/>
        </w:rPr>
        <w:t xml:space="preserve">281 </w:t>
      </w:r>
      <w:r w:rsidRPr="00DA520D">
        <w:rPr>
          <w:spacing w:val="-3"/>
          <w:sz w:val="28"/>
          <w:szCs w:val="28"/>
        </w:rPr>
        <w:t xml:space="preserve">«Публічне управління </w:t>
      </w:r>
      <w:r w:rsidRPr="00DA520D">
        <w:rPr>
          <w:sz w:val="28"/>
          <w:szCs w:val="28"/>
        </w:rPr>
        <w:t xml:space="preserve">та </w:t>
      </w:r>
      <w:r w:rsidRPr="00DA520D">
        <w:rPr>
          <w:spacing w:val="-3"/>
          <w:sz w:val="28"/>
          <w:szCs w:val="28"/>
        </w:rPr>
        <w:t xml:space="preserve">адміністрування» </w:t>
      </w:r>
      <w:r w:rsidRPr="00DA520D">
        <w:rPr>
          <w:sz w:val="28"/>
          <w:szCs w:val="28"/>
        </w:rPr>
        <w:t xml:space="preserve">та відповідних </w:t>
      </w:r>
      <w:r w:rsidRPr="00DA520D">
        <w:rPr>
          <w:spacing w:val="-3"/>
          <w:sz w:val="28"/>
          <w:szCs w:val="28"/>
        </w:rPr>
        <w:t xml:space="preserve">нормативних </w:t>
      </w:r>
      <w:r w:rsidRPr="00DA520D">
        <w:rPr>
          <w:sz w:val="28"/>
          <w:szCs w:val="28"/>
        </w:rPr>
        <w:t>документів.</w:t>
      </w:r>
    </w:p>
    <w:p w:rsidR="000C4579" w:rsidRPr="00DA520D" w:rsidRDefault="000C4579" w:rsidP="000C4579">
      <w:pPr>
        <w:pStyle w:val="a3"/>
        <w:ind w:firstLine="709"/>
      </w:pPr>
    </w:p>
    <w:p w:rsidR="009E4DE7" w:rsidRPr="00DA520D" w:rsidRDefault="009E4DE7" w:rsidP="009E4DE7">
      <w:pPr>
        <w:ind w:firstLine="709"/>
        <w:jc w:val="both"/>
        <w:rPr>
          <w:sz w:val="28"/>
          <w:szCs w:val="28"/>
        </w:rPr>
      </w:pPr>
      <w:r>
        <w:rPr>
          <w:sz w:val="28"/>
          <w:szCs w:val="28"/>
        </w:rPr>
        <w:t>Р</w:t>
      </w:r>
      <w:r w:rsidRPr="00DA520D">
        <w:rPr>
          <w:sz w:val="28"/>
          <w:szCs w:val="28"/>
        </w:rPr>
        <w:t>озроб</w:t>
      </w:r>
      <w:r>
        <w:rPr>
          <w:sz w:val="28"/>
          <w:szCs w:val="28"/>
        </w:rPr>
        <w:t>ник:</w:t>
      </w:r>
      <w:r w:rsidRPr="00DA520D">
        <w:rPr>
          <w:sz w:val="28"/>
          <w:szCs w:val="28"/>
        </w:rPr>
        <w:t xml:space="preserve"> доктор наук з державного управління, професор Н.</w:t>
      </w:r>
      <w:r>
        <w:rPr>
          <w:sz w:val="28"/>
          <w:szCs w:val="28"/>
        </w:rPr>
        <w:t xml:space="preserve"> </w:t>
      </w:r>
      <w:r w:rsidRPr="00DA520D">
        <w:rPr>
          <w:sz w:val="28"/>
          <w:szCs w:val="28"/>
        </w:rPr>
        <w:t>Г.</w:t>
      </w:r>
      <w:r>
        <w:rPr>
          <w:sz w:val="28"/>
          <w:szCs w:val="28"/>
        </w:rPr>
        <w:t xml:space="preserve"> </w:t>
      </w:r>
      <w:r w:rsidRPr="00DA520D">
        <w:rPr>
          <w:sz w:val="28"/>
          <w:szCs w:val="28"/>
        </w:rPr>
        <w:t>Діденко</w:t>
      </w:r>
    </w:p>
    <w:p w:rsidR="009E4DE7" w:rsidRDefault="009E4DE7" w:rsidP="009E4DE7">
      <w:pPr>
        <w:pStyle w:val="a3"/>
        <w:ind w:firstLine="709"/>
      </w:pPr>
    </w:p>
    <w:p w:rsidR="009E4DE7" w:rsidRPr="00DA520D" w:rsidRDefault="009E4DE7" w:rsidP="009E4DE7">
      <w:pPr>
        <w:pStyle w:val="a3"/>
        <w:ind w:firstLine="709"/>
      </w:pPr>
    </w:p>
    <w:p w:rsidR="009E4DE7" w:rsidRPr="00DA520D" w:rsidRDefault="009E4DE7" w:rsidP="009E4DE7">
      <w:pPr>
        <w:ind w:firstLine="709"/>
        <w:jc w:val="both"/>
        <w:rPr>
          <w:sz w:val="28"/>
          <w:szCs w:val="28"/>
        </w:rPr>
      </w:pPr>
      <w:r w:rsidRPr="00DA520D">
        <w:rPr>
          <w:sz w:val="28"/>
          <w:szCs w:val="28"/>
        </w:rPr>
        <w:t xml:space="preserve">Робочу програму обговорено та схвалено на засіданні випускової </w:t>
      </w:r>
      <w:r>
        <w:rPr>
          <w:sz w:val="28"/>
          <w:szCs w:val="28"/>
        </w:rPr>
        <w:t xml:space="preserve">кафедри протокол № __ </w:t>
      </w:r>
      <w:r w:rsidRPr="00DA520D">
        <w:rPr>
          <w:sz w:val="28"/>
          <w:szCs w:val="28"/>
        </w:rPr>
        <w:t>від _______2021 р.</w:t>
      </w:r>
    </w:p>
    <w:p w:rsidR="009E4DE7" w:rsidRPr="00DA520D" w:rsidRDefault="009E4DE7" w:rsidP="009E4DE7">
      <w:pPr>
        <w:pStyle w:val="a3"/>
        <w:ind w:firstLine="709"/>
      </w:pPr>
    </w:p>
    <w:p w:rsidR="009E4DE7" w:rsidRPr="00DA520D" w:rsidRDefault="009E4DE7" w:rsidP="009E4DE7">
      <w:pPr>
        <w:tabs>
          <w:tab w:val="left" w:pos="5767"/>
        </w:tabs>
        <w:ind w:firstLine="709"/>
        <w:rPr>
          <w:sz w:val="28"/>
          <w:szCs w:val="28"/>
        </w:rPr>
      </w:pPr>
      <w:r w:rsidRPr="00DA520D">
        <w:rPr>
          <w:sz w:val="28"/>
          <w:szCs w:val="28"/>
        </w:rPr>
        <w:t>Завідувач</w:t>
      </w:r>
      <w:r w:rsidRPr="00DA520D">
        <w:rPr>
          <w:spacing w:val="-4"/>
          <w:sz w:val="28"/>
          <w:szCs w:val="28"/>
        </w:rPr>
        <w:t xml:space="preserve"> </w:t>
      </w:r>
      <w:r w:rsidRPr="00DA520D">
        <w:rPr>
          <w:sz w:val="28"/>
          <w:szCs w:val="28"/>
        </w:rPr>
        <w:t>кафедри</w:t>
      </w:r>
      <w:r>
        <w:rPr>
          <w:sz w:val="28"/>
          <w:szCs w:val="28"/>
          <w:u w:val="single"/>
        </w:rPr>
        <w:t xml:space="preserve"> ___________________</w:t>
      </w:r>
      <w:r w:rsidRPr="00DA520D">
        <w:rPr>
          <w:sz w:val="28"/>
          <w:szCs w:val="28"/>
        </w:rPr>
        <w:t>професор Михальчук В. М.</w:t>
      </w:r>
    </w:p>
    <w:p w:rsidR="009E4DE7" w:rsidRDefault="009E4DE7" w:rsidP="009E4DE7">
      <w:pPr>
        <w:pStyle w:val="a3"/>
        <w:ind w:firstLine="709"/>
      </w:pPr>
    </w:p>
    <w:p w:rsidR="009E4DE7" w:rsidRDefault="009E4DE7" w:rsidP="009E4DE7">
      <w:pPr>
        <w:pStyle w:val="a3"/>
        <w:ind w:firstLine="709"/>
      </w:pPr>
    </w:p>
    <w:p w:rsidR="009E4DE7" w:rsidRPr="00DA520D" w:rsidRDefault="009E4DE7" w:rsidP="009E4DE7">
      <w:pPr>
        <w:pStyle w:val="a3"/>
        <w:ind w:firstLine="709"/>
      </w:pPr>
      <w:r w:rsidRPr="00DA520D">
        <w:t xml:space="preserve">Робочу програму обговорено та схвалено на засіданні </w:t>
      </w:r>
    </w:p>
    <w:p w:rsidR="009E4DE7" w:rsidRPr="00DA520D" w:rsidRDefault="009E4DE7" w:rsidP="009E4DE7">
      <w:pPr>
        <w:pStyle w:val="a3"/>
        <w:ind w:firstLine="709"/>
      </w:pPr>
      <w:r w:rsidRPr="00DA520D">
        <w:t xml:space="preserve">Навчально-методичної комісії НУОЗ </w:t>
      </w:r>
      <w:r>
        <w:t>України</w:t>
      </w:r>
      <w:r w:rsidRPr="00DA520D">
        <w:t xml:space="preserve"> імені П. Л. </w:t>
      </w:r>
      <w:proofErr w:type="spellStart"/>
      <w:r w:rsidRPr="00DA520D">
        <w:t>Шупика</w:t>
      </w:r>
      <w:proofErr w:type="spellEnd"/>
    </w:p>
    <w:p w:rsidR="009E4DE7" w:rsidRPr="00DA520D" w:rsidRDefault="009E4DE7" w:rsidP="009E4DE7">
      <w:pPr>
        <w:pStyle w:val="a3"/>
        <w:ind w:firstLine="709"/>
      </w:pPr>
    </w:p>
    <w:p w:rsidR="009E4DE7" w:rsidRPr="00DA520D" w:rsidRDefault="009E4DE7" w:rsidP="009E4DE7">
      <w:pPr>
        <w:pStyle w:val="a3"/>
        <w:ind w:firstLine="709"/>
      </w:pPr>
      <w:r w:rsidRPr="00DA520D">
        <w:t>протокол № __ від ______2021 р.</w:t>
      </w:r>
    </w:p>
    <w:p w:rsidR="009E4DE7" w:rsidRPr="00DA520D" w:rsidRDefault="009E4DE7" w:rsidP="009E4DE7">
      <w:pPr>
        <w:pStyle w:val="a3"/>
        <w:ind w:firstLine="709"/>
      </w:pPr>
    </w:p>
    <w:p w:rsidR="009E4DE7" w:rsidRPr="00DA520D" w:rsidRDefault="009E4DE7" w:rsidP="009E4DE7">
      <w:pPr>
        <w:tabs>
          <w:tab w:val="left" w:pos="4641"/>
        </w:tabs>
        <w:ind w:firstLine="709"/>
        <w:rPr>
          <w:sz w:val="28"/>
          <w:szCs w:val="28"/>
        </w:rPr>
      </w:pPr>
      <w:r w:rsidRPr="00DA520D">
        <w:rPr>
          <w:sz w:val="28"/>
          <w:szCs w:val="28"/>
        </w:rPr>
        <w:t>Голова</w:t>
      </w:r>
      <w:r w:rsidRPr="00DA520D">
        <w:rPr>
          <w:spacing w:val="-4"/>
          <w:sz w:val="28"/>
          <w:szCs w:val="28"/>
        </w:rPr>
        <w:t xml:space="preserve"> </w:t>
      </w:r>
      <w:r w:rsidRPr="00DA520D">
        <w:rPr>
          <w:sz w:val="28"/>
          <w:szCs w:val="28"/>
        </w:rPr>
        <w:t xml:space="preserve"> </w:t>
      </w:r>
      <w:r>
        <w:rPr>
          <w:sz w:val="28"/>
          <w:szCs w:val="28"/>
        </w:rPr>
        <w:t>н</w:t>
      </w:r>
      <w:r w:rsidRPr="00DA520D">
        <w:rPr>
          <w:sz w:val="28"/>
          <w:szCs w:val="28"/>
        </w:rPr>
        <w:t xml:space="preserve">авчально-методичної комісії                                       </w:t>
      </w:r>
    </w:p>
    <w:p w:rsidR="009E4DE7" w:rsidRPr="00DA520D" w:rsidRDefault="009E4DE7" w:rsidP="009E4DE7">
      <w:pPr>
        <w:tabs>
          <w:tab w:val="left" w:pos="4641"/>
        </w:tabs>
        <w:ind w:firstLine="709"/>
        <w:rPr>
          <w:sz w:val="28"/>
          <w:szCs w:val="28"/>
        </w:rPr>
      </w:pPr>
      <w:proofErr w:type="spellStart"/>
      <w:r w:rsidRPr="00DA520D">
        <w:rPr>
          <w:sz w:val="28"/>
          <w:szCs w:val="28"/>
        </w:rPr>
        <w:t>чл</w:t>
      </w:r>
      <w:proofErr w:type="spellEnd"/>
      <w:r w:rsidRPr="00DA520D">
        <w:rPr>
          <w:sz w:val="28"/>
          <w:szCs w:val="28"/>
        </w:rPr>
        <w:t xml:space="preserve">. </w:t>
      </w:r>
      <w:proofErr w:type="spellStart"/>
      <w:r w:rsidRPr="00DA520D">
        <w:rPr>
          <w:sz w:val="28"/>
          <w:szCs w:val="28"/>
        </w:rPr>
        <w:t>кор</w:t>
      </w:r>
      <w:proofErr w:type="spellEnd"/>
      <w:r w:rsidRPr="00DA520D">
        <w:rPr>
          <w:sz w:val="28"/>
          <w:szCs w:val="28"/>
        </w:rPr>
        <w:t>. НАМН України професор</w:t>
      </w:r>
      <w:r>
        <w:rPr>
          <w:sz w:val="28"/>
          <w:szCs w:val="28"/>
        </w:rPr>
        <w:t xml:space="preserve"> </w:t>
      </w:r>
      <w:r>
        <w:rPr>
          <w:sz w:val="28"/>
          <w:szCs w:val="28"/>
        </w:rPr>
        <w:tab/>
      </w:r>
      <w:r>
        <w:rPr>
          <w:sz w:val="28"/>
          <w:szCs w:val="28"/>
        </w:rPr>
        <w:tab/>
      </w:r>
      <w:r>
        <w:rPr>
          <w:sz w:val="28"/>
          <w:szCs w:val="28"/>
        </w:rPr>
        <w:tab/>
      </w:r>
      <w:r>
        <w:rPr>
          <w:sz w:val="28"/>
          <w:szCs w:val="28"/>
        </w:rPr>
        <w:tab/>
      </w:r>
      <w:r w:rsidRPr="00DA520D">
        <w:rPr>
          <w:sz w:val="28"/>
          <w:szCs w:val="28"/>
        </w:rPr>
        <w:t>Вдовиченко Ю.П.</w:t>
      </w:r>
    </w:p>
    <w:p w:rsidR="000C4579" w:rsidRDefault="000C4579" w:rsidP="000C4579">
      <w:pPr>
        <w:pStyle w:val="1"/>
        <w:jc w:val="center"/>
        <w:rPr>
          <w:b w:val="0"/>
          <w:color w:val="000000" w:themeColor="text1"/>
        </w:rPr>
      </w:pPr>
    </w:p>
    <w:p w:rsidR="000C4579" w:rsidRDefault="000C4579" w:rsidP="000C4579">
      <w:pPr>
        <w:rPr>
          <w:lang w:eastAsia="ru-RU"/>
        </w:rPr>
      </w:pPr>
    </w:p>
    <w:p w:rsidR="000C4579" w:rsidRDefault="000C4579" w:rsidP="000C4579">
      <w:pPr>
        <w:rPr>
          <w:lang w:eastAsia="ru-RU"/>
        </w:rPr>
      </w:pPr>
    </w:p>
    <w:p w:rsidR="000C4579" w:rsidRDefault="000C4579" w:rsidP="000C4579">
      <w:pPr>
        <w:rPr>
          <w:lang w:eastAsia="ru-RU"/>
        </w:rPr>
      </w:pPr>
    </w:p>
    <w:p w:rsidR="000C4579" w:rsidRDefault="000C4579" w:rsidP="000C4579">
      <w:pPr>
        <w:rPr>
          <w:lang w:eastAsia="ru-RU"/>
        </w:rPr>
      </w:pPr>
    </w:p>
    <w:p w:rsidR="000C4579" w:rsidRDefault="000C4579" w:rsidP="000C4579">
      <w:pPr>
        <w:rPr>
          <w:lang w:eastAsia="ru-RU"/>
        </w:rPr>
      </w:pPr>
    </w:p>
    <w:p w:rsidR="000C4579" w:rsidRDefault="000C4579" w:rsidP="000C4579">
      <w:pPr>
        <w:rPr>
          <w:lang w:eastAsia="ru-RU"/>
        </w:rPr>
      </w:pPr>
    </w:p>
    <w:p w:rsidR="000C4579" w:rsidRDefault="000C4579" w:rsidP="000C4579">
      <w:pPr>
        <w:rPr>
          <w:lang w:eastAsia="ru-RU"/>
        </w:rPr>
      </w:pPr>
    </w:p>
    <w:p w:rsidR="000C4579" w:rsidRDefault="000C4579" w:rsidP="000C4579">
      <w:pPr>
        <w:rPr>
          <w:lang w:eastAsia="ru-RU"/>
        </w:rPr>
      </w:pPr>
    </w:p>
    <w:p w:rsidR="000C4579" w:rsidRDefault="000C4579" w:rsidP="000C4579">
      <w:pPr>
        <w:pStyle w:val="1"/>
        <w:ind w:firstLine="709"/>
        <w:jc w:val="center"/>
        <w:rPr>
          <w:b w:val="0"/>
          <w:color w:val="000000" w:themeColor="text1"/>
        </w:rPr>
      </w:pPr>
    </w:p>
    <w:p w:rsidR="000C4579" w:rsidRDefault="000C4579" w:rsidP="000C4579">
      <w:pPr>
        <w:pStyle w:val="1"/>
        <w:ind w:firstLine="709"/>
        <w:jc w:val="center"/>
        <w:rPr>
          <w:b w:val="0"/>
          <w:color w:val="000000" w:themeColor="text1"/>
        </w:rPr>
      </w:pPr>
    </w:p>
    <w:p w:rsidR="000C4579" w:rsidRDefault="000C4579" w:rsidP="000C4579">
      <w:pPr>
        <w:pStyle w:val="1"/>
        <w:ind w:firstLine="709"/>
        <w:jc w:val="center"/>
        <w:rPr>
          <w:b w:val="0"/>
          <w:color w:val="000000" w:themeColor="text1"/>
        </w:rPr>
      </w:pPr>
    </w:p>
    <w:p w:rsidR="000C4579" w:rsidRDefault="000C4579" w:rsidP="000C4579">
      <w:pPr>
        <w:pStyle w:val="1"/>
        <w:ind w:firstLine="709"/>
        <w:jc w:val="center"/>
        <w:rPr>
          <w:b w:val="0"/>
          <w:color w:val="000000" w:themeColor="text1"/>
        </w:rPr>
      </w:pPr>
    </w:p>
    <w:p w:rsidR="000C4579" w:rsidRDefault="000C4579" w:rsidP="000C4579">
      <w:pPr>
        <w:pStyle w:val="1"/>
        <w:ind w:firstLine="709"/>
        <w:jc w:val="center"/>
        <w:rPr>
          <w:b w:val="0"/>
          <w:color w:val="000000" w:themeColor="text1"/>
        </w:rPr>
      </w:pPr>
    </w:p>
    <w:p w:rsidR="000C4579" w:rsidRDefault="000C4579" w:rsidP="000C4579">
      <w:pPr>
        <w:pStyle w:val="1"/>
        <w:ind w:firstLine="709"/>
        <w:jc w:val="center"/>
        <w:rPr>
          <w:b w:val="0"/>
          <w:color w:val="000000" w:themeColor="text1"/>
        </w:rPr>
      </w:pPr>
    </w:p>
    <w:p w:rsidR="000C4579" w:rsidRDefault="000C4579" w:rsidP="000C4579">
      <w:pPr>
        <w:pStyle w:val="1"/>
        <w:ind w:firstLine="709"/>
        <w:jc w:val="center"/>
        <w:rPr>
          <w:b w:val="0"/>
          <w:color w:val="000000" w:themeColor="text1"/>
        </w:rPr>
      </w:pPr>
    </w:p>
    <w:p w:rsidR="000C4579" w:rsidRDefault="000C4579" w:rsidP="000C4579">
      <w:pPr>
        <w:pStyle w:val="1"/>
        <w:ind w:firstLine="709"/>
        <w:jc w:val="center"/>
        <w:rPr>
          <w:b w:val="0"/>
          <w:color w:val="000000" w:themeColor="text1"/>
        </w:rPr>
      </w:pPr>
    </w:p>
    <w:p w:rsidR="000C4579" w:rsidRDefault="000C4579" w:rsidP="000C4579">
      <w:pPr>
        <w:pStyle w:val="1"/>
        <w:ind w:firstLine="709"/>
        <w:jc w:val="center"/>
        <w:rPr>
          <w:b w:val="0"/>
          <w:color w:val="000000" w:themeColor="text1"/>
        </w:rPr>
      </w:pPr>
    </w:p>
    <w:p w:rsidR="000C4579" w:rsidRDefault="000C4579" w:rsidP="000C4579">
      <w:pPr>
        <w:spacing w:before="143"/>
        <w:ind w:left="2330" w:right="2516"/>
        <w:jc w:val="center"/>
        <w:rPr>
          <w:b/>
          <w:sz w:val="28"/>
          <w:szCs w:val="28"/>
        </w:rPr>
      </w:pPr>
    </w:p>
    <w:p w:rsidR="000C4579" w:rsidRDefault="000C4579" w:rsidP="000C4579">
      <w:pPr>
        <w:spacing w:before="143"/>
        <w:ind w:left="2330" w:right="2516"/>
        <w:jc w:val="center"/>
        <w:rPr>
          <w:b/>
          <w:sz w:val="28"/>
          <w:szCs w:val="28"/>
        </w:rPr>
      </w:pPr>
    </w:p>
    <w:p w:rsidR="0051259E" w:rsidRDefault="0051259E" w:rsidP="000C4579">
      <w:pPr>
        <w:spacing w:before="143"/>
        <w:ind w:left="2330" w:right="2516"/>
        <w:jc w:val="center"/>
        <w:rPr>
          <w:b/>
          <w:sz w:val="28"/>
          <w:szCs w:val="28"/>
        </w:rPr>
      </w:pPr>
    </w:p>
    <w:p w:rsidR="000C4579" w:rsidRDefault="000C4579" w:rsidP="000C4579">
      <w:pPr>
        <w:spacing w:before="143"/>
        <w:ind w:left="2330" w:right="2516"/>
        <w:jc w:val="center"/>
        <w:rPr>
          <w:b/>
          <w:sz w:val="28"/>
          <w:szCs w:val="28"/>
        </w:rPr>
      </w:pPr>
    </w:p>
    <w:p w:rsidR="000C4579" w:rsidRPr="00BA2529" w:rsidRDefault="000C4579" w:rsidP="000C4579">
      <w:pPr>
        <w:spacing w:before="143"/>
        <w:ind w:left="2330" w:right="2516"/>
        <w:jc w:val="center"/>
        <w:rPr>
          <w:b/>
          <w:sz w:val="28"/>
          <w:szCs w:val="28"/>
        </w:rPr>
      </w:pPr>
      <w:r w:rsidRPr="00BA2529">
        <w:rPr>
          <w:b/>
          <w:sz w:val="28"/>
          <w:szCs w:val="28"/>
        </w:rPr>
        <w:lastRenderedPageBreak/>
        <w:t>ЗМІСТ</w:t>
      </w:r>
    </w:p>
    <w:p w:rsidR="000C4579" w:rsidRPr="00CE1992" w:rsidRDefault="000C4579" w:rsidP="000C4579">
      <w:pPr>
        <w:pStyle w:val="TableParagraph"/>
        <w:tabs>
          <w:tab w:val="left" w:pos="737"/>
          <w:tab w:val="left" w:pos="993"/>
          <w:tab w:val="right" w:leader="dot" w:pos="9356"/>
        </w:tabs>
        <w:spacing w:before="120" w:line="296" w:lineRule="exact"/>
        <w:ind w:left="109"/>
        <w:rPr>
          <w:sz w:val="28"/>
        </w:rPr>
      </w:pPr>
      <w:r w:rsidRPr="00BA2529">
        <w:rPr>
          <w:sz w:val="28"/>
          <w:szCs w:val="28"/>
        </w:rPr>
        <w:tab/>
      </w:r>
      <w:r w:rsidRPr="00CE1992">
        <w:rPr>
          <w:sz w:val="28"/>
        </w:rPr>
        <w:t>Вступ</w:t>
      </w:r>
      <w:r w:rsidRPr="00CE1992">
        <w:rPr>
          <w:sz w:val="28"/>
        </w:rPr>
        <w:tab/>
        <w:t>4</w:t>
      </w:r>
    </w:p>
    <w:p w:rsidR="000C4579" w:rsidRPr="00CE1992" w:rsidRDefault="000C4579" w:rsidP="000C4579">
      <w:pPr>
        <w:pStyle w:val="TableParagraph"/>
        <w:tabs>
          <w:tab w:val="left" w:pos="737"/>
          <w:tab w:val="left" w:pos="993"/>
          <w:tab w:val="right" w:leader="dot" w:pos="9356"/>
        </w:tabs>
        <w:spacing w:before="120" w:line="302" w:lineRule="exact"/>
        <w:ind w:left="109"/>
        <w:rPr>
          <w:sz w:val="28"/>
        </w:rPr>
      </w:pPr>
      <w:r w:rsidRPr="00CE1992">
        <w:rPr>
          <w:sz w:val="28"/>
        </w:rPr>
        <w:t>1.</w:t>
      </w:r>
      <w:r w:rsidRPr="00CE1992">
        <w:rPr>
          <w:sz w:val="28"/>
        </w:rPr>
        <w:tab/>
        <w:t>Пояснювальна записка</w:t>
      </w:r>
      <w:r w:rsidRPr="00CE1992">
        <w:rPr>
          <w:sz w:val="28"/>
        </w:rPr>
        <w:tab/>
        <w:t>4</w:t>
      </w:r>
    </w:p>
    <w:p w:rsidR="000C4579" w:rsidRPr="00CE1992" w:rsidRDefault="000C4579" w:rsidP="000C4579">
      <w:pPr>
        <w:pStyle w:val="TableParagraph"/>
        <w:tabs>
          <w:tab w:val="left" w:pos="737"/>
          <w:tab w:val="left" w:pos="993"/>
          <w:tab w:val="right" w:leader="dot" w:pos="9356"/>
        </w:tabs>
        <w:spacing w:before="120" w:line="302" w:lineRule="exact"/>
        <w:ind w:left="109"/>
        <w:rPr>
          <w:sz w:val="28"/>
        </w:rPr>
      </w:pPr>
      <w:r w:rsidRPr="00CE1992">
        <w:rPr>
          <w:sz w:val="28"/>
        </w:rPr>
        <w:t>1.1.</w:t>
      </w:r>
      <w:r w:rsidRPr="00CE1992">
        <w:rPr>
          <w:sz w:val="28"/>
        </w:rPr>
        <w:tab/>
        <w:t>Заплановані результати</w:t>
      </w:r>
      <w:r w:rsidRPr="00CE1992">
        <w:rPr>
          <w:sz w:val="28"/>
        </w:rPr>
        <w:tab/>
        <w:t>4</w:t>
      </w:r>
    </w:p>
    <w:p w:rsidR="000C4579" w:rsidRPr="00CE1992" w:rsidRDefault="000C4579" w:rsidP="000C4579">
      <w:pPr>
        <w:pStyle w:val="TableParagraph"/>
        <w:tabs>
          <w:tab w:val="left" w:pos="737"/>
          <w:tab w:val="left" w:pos="993"/>
          <w:tab w:val="right" w:leader="dot" w:pos="9356"/>
        </w:tabs>
        <w:spacing w:before="120" w:line="302" w:lineRule="exact"/>
        <w:ind w:left="109"/>
        <w:rPr>
          <w:sz w:val="28"/>
        </w:rPr>
      </w:pPr>
      <w:r w:rsidRPr="00CE1992">
        <w:rPr>
          <w:sz w:val="28"/>
        </w:rPr>
        <w:t>1.2.</w:t>
      </w:r>
      <w:r w:rsidRPr="00CE1992">
        <w:rPr>
          <w:sz w:val="28"/>
        </w:rPr>
        <w:tab/>
        <w:t>Програма навчальної дисципліни</w:t>
      </w:r>
      <w:r w:rsidRPr="00CE1992">
        <w:rPr>
          <w:sz w:val="28"/>
        </w:rPr>
        <w:tab/>
      </w:r>
      <w:r>
        <w:rPr>
          <w:sz w:val="28"/>
        </w:rPr>
        <w:t>7</w:t>
      </w:r>
    </w:p>
    <w:p w:rsidR="000C4579" w:rsidRPr="00CE1992" w:rsidRDefault="000C4579" w:rsidP="000C4579">
      <w:pPr>
        <w:pStyle w:val="TableParagraph"/>
        <w:tabs>
          <w:tab w:val="left" w:pos="737"/>
          <w:tab w:val="left" w:pos="993"/>
          <w:tab w:val="right" w:leader="dot" w:pos="9356"/>
        </w:tabs>
        <w:spacing w:before="120" w:line="303" w:lineRule="exact"/>
        <w:ind w:left="109"/>
        <w:rPr>
          <w:sz w:val="28"/>
        </w:rPr>
      </w:pPr>
      <w:r w:rsidRPr="00CE1992">
        <w:rPr>
          <w:sz w:val="28"/>
        </w:rPr>
        <w:t>2.</w:t>
      </w:r>
      <w:r w:rsidRPr="00CE1992">
        <w:rPr>
          <w:sz w:val="28"/>
        </w:rPr>
        <w:tab/>
        <w:t>Зміст навчальної дисципліни</w:t>
      </w:r>
      <w:r w:rsidRPr="00CE1992">
        <w:rPr>
          <w:sz w:val="28"/>
        </w:rPr>
        <w:tab/>
      </w:r>
      <w:r>
        <w:rPr>
          <w:sz w:val="28"/>
        </w:rPr>
        <w:t>8</w:t>
      </w:r>
    </w:p>
    <w:p w:rsidR="000C4579" w:rsidRPr="00CE1992" w:rsidRDefault="000C4579" w:rsidP="000C4579">
      <w:pPr>
        <w:pStyle w:val="TableParagraph"/>
        <w:tabs>
          <w:tab w:val="left" w:pos="737"/>
          <w:tab w:val="left" w:pos="993"/>
          <w:tab w:val="right" w:leader="dot" w:pos="9356"/>
        </w:tabs>
        <w:spacing w:before="120" w:line="303" w:lineRule="exact"/>
        <w:ind w:left="109"/>
        <w:rPr>
          <w:sz w:val="28"/>
        </w:rPr>
      </w:pPr>
      <w:r w:rsidRPr="00CE1992">
        <w:rPr>
          <w:sz w:val="28"/>
        </w:rPr>
        <w:t>2.1.</w:t>
      </w:r>
      <w:r w:rsidRPr="00CE1992">
        <w:rPr>
          <w:sz w:val="28"/>
        </w:rPr>
        <w:tab/>
        <w:t>Структура навчальної дисципліни</w:t>
      </w:r>
      <w:r w:rsidRPr="00CE1992">
        <w:rPr>
          <w:sz w:val="28"/>
        </w:rPr>
        <w:tab/>
      </w:r>
      <w:r>
        <w:rPr>
          <w:sz w:val="28"/>
        </w:rPr>
        <w:t>8</w:t>
      </w:r>
    </w:p>
    <w:p w:rsidR="000C4579" w:rsidRPr="00CE1992" w:rsidRDefault="000C4579" w:rsidP="000C4579">
      <w:pPr>
        <w:pStyle w:val="TableParagraph"/>
        <w:tabs>
          <w:tab w:val="left" w:pos="737"/>
          <w:tab w:val="left" w:pos="993"/>
          <w:tab w:val="right" w:leader="dot" w:pos="9356"/>
        </w:tabs>
        <w:spacing w:before="120" w:line="302" w:lineRule="exact"/>
        <w:ind w:left="109"/>
        <w:rPr>
          <w:sz w:val="28"/>
        </w:rPr>
      </w:pPr>
      <w:r w:rsidRPr="00CE1992">
        <w:rPr>
          <w:sz w:val="28"/>
        </w:rPr>
        <w:t>2.2.</w:t>
      </w:r>
      <w:r w:rsidRPr="00CE1992">
        <w:rPr>
          <w:sz w:val="28"/>
        </w:rPr>
        <w:tab/>
        <w:t>Лекційні заняття, їх тематика і обсяг</w:t>
      </w:r>
      <w:r w:rsidRPr="00CE1992">
        <w:rPr>
          <w:sz w:val="28"/>
        </w:rPr>
        <w:tab/>
      </w:r>
      <w:r>
        <w:rPr>
          <w:sz w:val="28"/>
        </w:rPr>
        <w:t>9</w:t>
      </w:r>
    </w:p>
    <w:p w:rsidR="000C4579" w:rsidRPr="00CE1992" w:rsidRDefault="000C4579" w:rsidP="000C4579">
      <w:pPr>
        <w:pStyle w:val="TableParagraph"/>
        <w:tabs>
          <w:tab w:val="left" w:pos="737"/>
          <w:tab w:val="left" w:pos="993"/>
          <w:tab w:val="right" w:leader="dot" w:pos="9356"/>
        </w:tabs>
        <w:spacing w:before="120" w:line="302" w:lineRule="exact"/>
        <w:ind w:left="109"/>
        <w:rPr>
          <w:sz w:val="28"/>
        </w:rPr>
      </w:pPr>
      <w:r w:rsidRPr="00CE1992">
        <w:rPr>
          <w:sz w:val="28"/>
        </w:rPr>
        <w:t>2.3.</w:t>
      </w:r>
      <w:r w:rsidRPr="00CE1992">
        <w:rPr>
          <w:sz w:val="28"/>
        </w:rPr>
        <w:tab/>
        <w:t>Практичні заняття, їх тематика і обсяг</w:t>
      </w:r>
      <w:r w:rsidRPr="00CE1992">
        <w:rPr>
          <w:sz w:val="28"/>
        </w:rPr>
        <w:tab/>
      </w:r>
      <w:r>
        <w:rPr>
          <w:sz w:val="28"/>
        </w:rPr>
        <w:t>10</w:t>
      </w:r>
    </w:p>
    <w:p w:rsidR="000C4579" w:rsidRPr="00CE1992" w:rsidRDefault="000C4579" w:rsidP="000C4579">
      <w:pPr>
        <w:pStyle w:val="TableParagraph"/>
        <w:tabs>
          <w:tab w:val="left" w:pos="737"/>
          <w:tab w:val="left" w:pos="993"/>
          <w:tab w:val="right" w:leader="dot" w:pos="9356"/>
        </w:tabs>
        <w:spacing w:before="120" w:line="302" w:lineRule="exact"/>
        <w:ind w:left="109"/>
        <w:rPr>
          <w:sz w:val="28"/>
        </w:rPr>
      </w:pPr>
      <w:r w:rsidRPr="00CE1992">
        <w:rPr>
          <w:sz w:val="28"/>
        </w:rPr>
        <w:t>2.4.</w:t>
      </w:r>
      <w:r w:rsidRPr="00CE1992">
        <w:rPr>
          <w:sz w:val="28"/>
        </w:rPr>
        <w:tab/>
        <w:t xml:space="preserve">Самостійна (індивідуальна) робота </w:t>
      </w:r>
      <w:r>
        <w:rPr>
          <w:sz w:val="28"/>
        </w:rPr>
        <w:t>слухач</w:t>
      </w:r>
      <w:r w:rsidRPr="00CE1992">
        <w:rPr>
          <w:sz w:val="28"/>
        </w:rPr>
        <w:t>а, її зміст та обсяг</w:t>
      </w:r>
      <w:r w:rsidRPr="00CE1992">
        <w:rPr>
          <w:sz w:val="28"/>
        </w:rPr>
        <w:tab/>
      </w:r>
      <w:r>
        <w:rPr>
          <w:sz w:val="28"/>
        </w:rPr>
        <w:t>11</w:t>
      </w:r>
    </w:p>
    <w:p w:rsidR="000C4579" w:rsidRPr="00CE1992" w:rsidRDefault="000C4579" w:rsidP="000C4579">
      <w:pPr>
        <w:pStyle w:val="TableParagraph"/>
        <w:tabs>
          <w:tab w:val="left" w:pos="737"/>
          <w:tab w:val="right" w:leader="dot" w:pos="9356"/>
        </w:tabs>
        <w:spacing w:before="120" w:line="302" w:lineRule="exact"/>
        <w:ind w:left="109" w:right="89"/>
        <w:rPr>
          <w:sz w:val="28"/>
        </w:rPr>
      </w:pPr>
      <w:r w:rsidRPr="00CE1992">
        <w:rPr>
          <w:sz w:val="28"/>
        </w:rPr>
        <w:t>2.5.</w:t>
      </w:r>
      <w:r w:rsidRPr="00CE1992">
        <w:rPr>
          <w:sz w:val="28"/>
        </w:rPr>
        <w:tab/>
      </w:r>
      <w:r>
        <w:rPr>
          <w:sz w:val="28"/>
        </w:rPr>
        <w:t>Індивідуальна</w:t>
      </w:r>
      <w:r w:rsidRPr="00CE1992">
        <w:rPr>
          <w:sz w:val="28"/>
        </w:rPr>
        <w:t xml:space="preserve"> </w:t>
      </w:r>
      <w:r>
        <w:rPr>
          <w:sz w:val="28"/>
        </w:rPr>
        <w:t>залікова робота</w:t>
      </w:r>
      <w:r w:rsidRPr="00CE1992">
        <w:rPr>
          <w:sz w:val="28"/>
        </w:rPr>
        <w:tab/>
      </w:r>
      <w:r>
        <w:rPr>
          <w:sz w:val="28"/>
        </w:rPr>
        <w:t>11</w:t>
      </w:r>
    </w:p>
    <w:p w:rsidR="000C4579" w:rsidRPr="00CE1992" w:rsidRDefault="000C4579" w:rsidP="000C4579">
      <w:pPr>
        <w:pStyle w:val="TableParagraph"/>
        <w:tabs>
          <w:tab w:val="left" w:pos="737"/>
          <w:tab w:val="right" w:leader="dot" w:pos="9356"/>
        </w:tabs>
        <w:spacing w:before="120" w:line="302" w:lineRule="exact"/>
        <w:ind w:left="109" w:right="89"/>
        <w:rPr>
          <w:sz w:val="28"/>
        </w:rPr>
      </w:pPr>
      <w:r w:rsidRPr="00CE1992">
        <w:rPr>
          <w:sz w:val="28"/>
          <w:szCs w:val="28"/>
        </w:rPr>
        <w:t>2.6. Орієнтовні теми самостійної домашньої роботи</w:t>
      </w:r>
      <w:r w:rsidRPr="00CE1992">
        <w:rPr>
          <w:sz w:val="28"/>
          <w:szCs w:val="28"/>
        </w:rPr>
        <w:tab/>
      </w:r>
      <w:r>
        <w:rPr>
          <w:sz w:val="28"/>
          <w:szCs w:val="28"/>
        </w:rPr>
        <w:t>12</w:t>
      </w:r>
    </w:p>
    <w:p w:rsidR="000C4579" w:rsidRPr="00CE1992" w:rsidRDefault="000C4579" w:rsidP="000C4579">
      <w:pPr>
        <w:pStyle w:val="TableParagraph"/>
        <w:tabs>
          <w:tab w:val="left" w:pos="737"/>
          <w:tab w:val="left" w:pos="993"/>
          <w:tab w:val="right" w:leader="dot" w:pos="9356"/>
        </w:tabs>
        <w:spacing w:before="120" w:line="302" w:lineRule="exact"/>
        <w:ind w:left="109"/>
        <w:rPr>
          <w:sz w:val="28"/>
        </w:rPr>
      </w:pPr>
      <w:r w:rsidRPr="00CE1992">
        <w:rPr>
          <w:sz w:val="28"/>
        </w:rPr>
        <w:t>3.</w:t>
      </w:r>
      <w:r w:rsidRPr="00CE1992">
        <w:rPr>
          <w:sz w:val="28"/>
        </w:rPr>
        <w:tab/>
        <w:t>Навчально-методичні матеріали з дисципліни……………………</w:t>
      </w:r>
      <w:r w:rsidRPr="00CE1992">
        <w:rPr>
          <w:sz w:val="28"/>
        </w:rPr>
        <w:tab/>
        <w:t>1</w:t>
      </w:r>
      <w:r>
        <w:rPr>
          <w:sz w:val="28"/>
        </w:rPr>
        <w:t>4</w:t>
      </w:r>
    </w:p>
    <w:p w:rsidR="000C4579" w:rsidRPr="00CE1992" w:rsidRDefault="000C4579" w:rsidP="000C4579">
      <w:pPr>
        <w:pStyle w:val="TableParagraph"/>
        <w:tabs>
          <w:tab w:val="left" w:pos="737"/>
          <w:tab w:val="left" w:pos="993"/>
          <w:tab w:val="right" w:leader="dot" w:pos="9356"/>
        </w:tabs>
        <w:spacing w:before="120" w:line="303" w:lineRule="exact"/>
        <w:ind w:left="109"/>
        <w:rPr>
          <w:sz w:val="28"/>
        </w:rPr>
      </w:pPr>
      <w:r w:rsidRPr="00CE1992">
        <w:rPr>
          <w:sz w:val="28"/>
        </w:rPr>
        <w:t>3.1.</w:t>
      </w:r>
      <w:r w:rsidRPr="00CE1992">
        <w:rPr>
          <w:sz w:val="28"/>
        </w:rPr>
        <w:tab/>
        <w:t>Методи навчання………………………………………………………..</w:t>
      </w:r>
      <w:r w:rsidRPr="00CE1992">
        <w:rPr>
          <w:sz w:val="28"/>
        </w:rPr>
        <w:tab/>
        <w:t>1</w:t>
      </w:r>
      <w:r>
        <w:rPr>
          <w:sz w:val="28"/>
        </w:rPr>
        <w:t>4</w:t>
      </w:r>
    </w:p>
    <w:p w:rsidR="000C4579" w:rsidRPr="00CE1992" w:rsidRDefault="000C4579" w:rsidP="000C4579">
      <w:pPr>
        <w:pStyle w:val="TableParagraph"/>
        <w:tabs>
          <w:tab w:val="left" w:pos="737"/>
          <w:tab w:val="left" w:pos="993"/>
          <w:tab w:val="right" w:leader="dot" w:pos="9356"/>
        </w:tabs>
        <w:spacing w:before="120" w:line="303" w:lineRule="exact"/>
        <w:ind w:left="109"/>
        <w:rPr>
          <w:sz w:val="28"/>
        </w:rPr>
      </w:pPr>
      <w:r w:rsidRPr="00CE1992">
        <w:rPr>
          <w:sz w:val="28"/>
        </w:rPr>
        <w:t>3.2.</w:t>
      </w:r>
      <w:r w:rsidRPr="00CE1992">
        <w:rPr>
          <w:sz w:val="28"/>
        </w:rPr>
        <w:tab/>
        <w:t>Рекомендована література (базова і допоміжна)……………………...</w:t>
      </w:r>
      <w:r w:rsidRPr="00CE1992">
        <w:rPr>
          <w:sz w:val="28"/>
        </w:rPr>
        <w:tab/>
      </w:r>
      <w:r>
        <w:rPr>
          <w:sz w:val="28"/>
        </w:rPr>
        <w:t>1</w:t>
      </w:r>
      <w:r w:rsidRPr="00CE1992">
        <w:rPr>
          <w:sz w:val="28"/>
        </w:rPr>
        <w:t>4</w:t>
      </w:r>
    </w:p>
    <w:p w:rsidR="000C4579" w:rsidRPr="00CE1992" w:rsidRDefault="000C4579" w:rsidP="000C4579">
      <w:pPr>
        <w:pStyle w:val="TableParagraph"/>
        <w:tabs>
          <w:tab w:val="left" w:pos="737"/>
          <w:tab w:val="right" w:leader="dot" w:pos="9356"/>
        </w:tabs>
        <w:spacing w:before="120" w:line="316" w:lineRule="exact"/>
        <w:ind w:left="109"/>
        <w:rPr>
          <w:sz w:val="28"/>
        </w:rPr>
      </w:pPr>
      <w:r w:rsidRPr="00CE1992">
        <w:rPr>
          <w:sz w:val="28"/>
        </w:rPr>
        <w:t>4.</w:t>
      </w:r>
      <w:r w:rsidRPr="00CE1992">
        <w:rPr>
          <w:sz w:val="28"/>
        </w:rPr>
        <w:tab/>
        <w:t>Рейтингова  система  оцінювання  набутих  знань</w:t>
      </w:r>
      <w:r w:rsidRPr="00CE1992">
        <w:rPr>
          <w:spacing w:val="56"/>
          <w:sz w:val="28"/>
        </w:rPr>
        <w:t xml:space="preserve"> </w:t>
      </w:r>
      <w:r w:rsidRPr="00CE1992">
        <w:rPr>
          <w:sz w:val="28"/>
        </w:rPr>
        <w:t>та</w:t>
      </w:r>
      <w:r>
        <w:rPr>
          <w:sz w:val="28"/>
        </w:rPr>
        <w:t xml:space="preserve"> </w:t>
      </w:r>
      <w:r w:rsidRPr="00CE1992">
        <w:rPr>
          <w:sz w:val="28"/>
        </w:rPr>
        <w:t>вмінь</w:t>
      </w:r>
      <w:r>
        <w:rPr>
          <w:sz w:val="28"/>
        </w:rPr>
        <w:tab/>
        <w:t>1</w:t>
      </w:r>
      <w:r w:rsidRPr="00CE1992">
        <w:rPr>
          <w:sz w:val="28"/>
        </w:rPr>
        <w:t>6</w:t>
      </w:r>
    </w:p>
    <w:p w:rsidR="000C4579" w:rsidRDefault="000C4579" w:rsidP="000C4579">
      <w:pPr>
        <w:spacing w:before="143"/>
        <w:ind w:left="2330" w:right="2516"/>
        <w:jc w:val="center"/>
        <w:rPr>
          <w:b/>
        </w:rPr>
      </w:pPr>
    </w:p>
    <w:p w:rsidR="000C4579" w:rsidRDefault="000C4579" w:rsidP="000C4579">
      <w:pPr>
        <w:pStyle w:val="1"/>
        <w:ind w:firstLine="709"/>
        <w:jc w:val="center"/>
        <w:rPr>
          <w:b w:val="0"/>
          <w:color w:val="000000" w:themeColor="text1"/>
        </w:rPr>
      </w:pPr>
    </w:p>
    <w:p w:rsidR="000C4579" w:rsidRDefault="000C4579" w:rsidP="000C4579">
      <w:pPr>
        <w:rPr>
          <w:lang w:eastAsia="ru-RU"/>
        </w:rPr>
      </w:pPr>
    </w:p>
    <w:p w:rsidR="000C4579" w:rsidRDefault="000C4579" w:rsidP="000C4579">
      <w:pPr>
        <w:rPr>
          <w:lang w:eastAsia="ru-RU"/>
        </w:rPr>
      </w:pPr>
    </w:p>
    <w:p w:rsidR="000C4579" w:rsidRDefault="000C4579" w:rsidP="000C4579">
      <w:pPr>
        <w:rPr>
          <w:lang w:eastAsia="ru-RU"/>
        </w:rPr>
      </w:pPr>
    </w:p>
    <w:p w:rsidR="000C4579" w:rsidRDefault="000C4579" w:rsidP="000C4579">
      <w:pPr>
        <w:rPr>
          <w:lang w:eastAsia="ru-RU"/>
        </w:rPr>
      </w:pPr>
    </w:p>
    <w:p w:rsidR="000C4579" w:rsidRDefault="000C4579" w:rsidP="000C4579">
      <w:pPr>
        <w:rPr>
          <w:lang w:eastAsia="ru-RU"/>
        </w:rPr>
      </w:pPr>
    </w:p>
    <w:p w:rsidR="000C4579" w:rsidRDefault="000C4579" w:rsidP="000C4579">
      <w:pPr>
        <w:rPr>
          <w:lang w:eastAsia="ru-RU"/>
        </w:rPr>
      </w:pPr>
    </w:p>
    <w:p w:rsidR="000C4579" w:rsidRDefault="000C4579" w:rsidP="000C4579">
      <w:pPr>
        <w:rPr>
          <w:lang w:eastAsia="ru-RU"/>
        </w:rPr>
      </w:pPr>
    </w:p>
    <w:p w:rsidR="000C4579" w:rsidRDefault="000C4579" w:rsidP="000C4579">
      <w:pPr>
        <w:rPr>
          <w:lang w:eastAsia="ru-RU"/>
        </w:rPr>
      </w:pPr>
    </w:p>
    <w:p w:rsidR="000C4579" w:rsidRDefault="000C4579" w:rsidP="000C4579">
      <w:pPr>
        <w:rPr>
          <w:lang w:eastAsia="ru-RU"/>
        </w:rPr>
      </w:pPr>
    </w:p>
    <w:p w:rsidR="000C4579" w:rsidRDefault="000C4579" w:rsidP="000C4579">
      <w:pPr>
        <w:rPr>
          <w:lang w:eastAsia="ru-RU"/>
        </w:rPr>
      </w:pPr>
    </w:p>
    <w:p w:rsidR="000C4579" w:rsidRDefault="000C4579" w:rsidP="000C4579">
      <w:pPr>
        <w:rPr>
          <w:lang w:eastAsia="ru-RU"/>
        </w:rPr>
      </w:pPr>
    </w:p>
    <w:p w:rsidR="000C4579" w:rsidRDefault="000C4579" w:rsidP="000C4579">
      <w:pPr>
        <w:rPr>
          <w:lang w:eastAsia="ru-RU"/>
        </w:rPr>
      </w:pPr>
    </w:p>
    <w:p w:rsidR="000C4579" w:rsidRDefault="000C4579" w:rsidP="000C4579">
      <w:pPr>
        <w:rPr>
          <w:lang w:eastAsia="ru-RU"/>
        </w:rPr>
      </w:pPr>
    </w:p>
    <w:p w:rsidR="000C4579" w:rsidRDefault="000C4579" w:rsidP="000C4579">
      <w:pPr>
        <w:rPr>
          <w:lang w:eastAsia="ru-RU"/>
        </w:rPr>
      </w:pPr>
    </w:p>
    <w:p w:rsidR="000C4579" w:rsidRDefault="000C4579" w:rsidP="000C4579">
      <w:pPr>
        <w:rPr>
          <w:lang w:eastAsia="ru-RU"/>
        </w:rPr>
      </w:pPr>
    </w:p>
    <w:p w:rsidR="000C4579" w:rsidRDefault="000C4579" w:rsidP="000C4579">
      <w:pPr>
        <w:rPr>
          <w:lang w:eastAsia="ru-RU"/>
        </w:rPr>
      </w:pPr>
    </w:p>
    <w:p w:rsidR="000C4579" w:rsidRDefault="000C4579" w:rsidP="000C4579">
      <w:pPr>
        <w:rPr>
          <w:lang w:eastAsia="ru-RU"/>
        </w:rPr>
      </w:pPr>
    </w:p>
    <w:p w:rsidR="000C4579" w:rsidRDefault="000C4579" w:rsidP="000C4579">
      <w:pPr>
        <w:rPr>
          <w:lang w:eastAsia="ru-RU"/>
        </w:rPr>
      </w:pPr>
    </w:p>
    <w:p w:rsidR="000C4579" w:rsidRDefault="000C4579" w:rsidP="000C4579">
      <w:pPr>
        <w:rPr>
          <w:lang w:eastAsia="ru-RU"/>
        </w:rPr>
      </w:pPr>
    </w:p>
    <w:p w:rsidR="000C4579" w:rsidRDefault="000C4579" w:rsidP="000C4579">
      <w:pPr>
        <w:rPr>
          <w:lang w:eastAsia="ru-RU"/>
        </w:rPr>
      </w:pPr>
    </w:p>
    <w:p w:rsidR="000C4579" w:rsidRDefault="000C4579" w:rsidP="000C4579">
      <w:pPr>
        <w:rPr>
          <w:lang w:eastAsia="ru-RU"/>
        </w:rPr>
      </w:pPr>
    </w:p>
    <w:p w:rsidR="000C4579" w:rsidRDefault="000C4579" w:rsidP="000C4579">
      <w:pPr>
        <w:rPr>
          <w:lang w:eastAsia="ru-RU"/>
        </w:rPr>
      </w:pPr>
    </w:p>
    <w:p w:rsidR="000C4579" w:rsidRDefault="000C4579" w:rsidP="000C4579">
      <w:pPr>
        <w:rPr>
          <w:lang w:eastAsia="ru-RU"/>
        </w:rPr>
      </w:pPr>
    </w:p>
    <w:p w:rsidR="000C4579" w:rsidRDefault="000C4579" w:rsidP="000C4579">
      <w:pPr>
        <w:rPr>
          <w:lang w:eastAsia="ru-RU"/>
        </w:rPr>
      </w:pPr>
    </w:p>
    <w:p w:rsidR="000C4579" w:rsidRDefault="000C4579" w:rsidP="000C4579">
      <w:pPr>
        <w:rPr>
          <w:lang w:eastAsia="ru-RU"/>
        </w:rPr>
      </w:pPr>
    </w:p>
    <w:p w:rsidR="000C4579" w:rsidRDefault="000C4579" w:rsidP="000C4579">
      <w:pPr>
        <w:rPr>
          <w:lang w:eastAsia="ru-RU"/>
        </w:rPr>
      </w:pPr>
    </w:p>
    <w:p w:rsidR="000C4579" w:rsidRDefault="000C4579" w:rsidP="000C4579">
      <w:pPr>
        <w:rPr>
          <w:lang w:eastAsia="ru-RU"/>
        </w:rPr>
      </w:pPr>
    </w:p>
    <w:p w:rsidR="000C4579" w:rsidRDefault="000C4579" w:rsidP="000C4579">
      <w:pPr>
        <w:rPr>
          <w:lang w:eastAsia="ru-RU"/>
        </w:rPr>
      </w:pPr>
    </w:p>
    <w:p w:rsidR="000C4579" w:rsidRPr="009E4DE7" w:rsidRDefault="000C4579" w:rsidP="009E4DE7">
      <w:pPr>
        <w:pStyle w:val="1"/>
        <w:ind w:left="0" w:firstLine="709"/>
        <w:jc w:val="center"/>
        <w:rPr>
          <w:color w:val="000000" w:themeColor="text1"/>
        </w:rPr>
      </w:pPr>
      <w:r w:rsidRPr="009E4DE7">
        <w:rPr>
          <w:color w:val="000000" w:themeColor="text1"/>
        </w:rPr>
        <w:lastRenderedPageBreak/>
        <w:t>ВСТУП</w:t>
      </w:r>
    </w:p>
    <w:p w:rsidR="000C4579" w:rsidRDefault="000C4579" w:rsidP="000C4579">
      <w:pPr>
        <w:pStyle w:val="1"/>
        <w:ind w:left="0" w:firstLine="709"/>
        <w:jc w:val="both"/>
        <w:rPr>
          <w:b w:val="0"/>
          <w:color w:val="000000" w:themeColor="text1"/>
        </w:rPr>
      </w:pPr>
      <w:r w:rsidRPr="00DA520D">
        <w:rPr>
          <w:b w:val="0"/>
          <w:color w:val="000000" w:themeColor="text1"/>
        </w:rPr>
        <w:t xml:space="preserve">Робоча програма навчальної дисципліни </w:t>
      </w:r>
      <w:r w:rsidRPr="000C4579">
        <w:rPr>
          <w:b w:val="0"/>
        </w:rPr>
        <w:t>«Правова регламентація публічного управління та адміністрування»</w:t>
      </w:r>
      <w:r w:rsidRPr="00DA520D">
        <w:rPr>
          <w:b w:val="0"/>
          <w:color w:val="000000" w:themeColor="text1"/>
        </w:rPr>
        <w:t xml:space="preserve"> розроблена</w:t>
      </w:r>
      <w:r w:rsidRPr="00DA520D">
        <w:rPr>
          <w:b w:val="0"/>
          <w:color w:val="000000" w:themeColor="text1"/>
          <w:spacing w:val="53"/>
        </w:rPr>
        <w:t xml:space="preserve"> </w:t>
      </w:r>
      <w:r w:rsidRPr="00DA520D">
        <w:rPr>
          <w:b w:val="0"/>
          <w:color w:val="000000" w:themeColor="text1"/>
        </w:rPr>
        <w:t>на основі Національної рамки кваліфікацій України, «Положення про організацію освітнь</w:t>
      </w:r>
      <w:r>
        <w:rPr>
          <w:b w:val="0"/>
          <w:color w:val="000000" w:themeColor="text1"/>
        </w:rPr>
        <w:t xml:space="preserve">ого процесу в НМАПО імені </w:t>
      </w:r>
      <w:proofErr w:type="spellStart"/>
      <w:r>
        <w:rPr>
          <w:b w:val="0"/>
          <w:color w:val="000000" w:themeColor="text1"/>
        </w:rPr>
        <w:t>П.Л.</w:t>
      </w:r>
      <w:r w:rsidRPr="00DA520D">
        <w:rPr>
          <w:b w:val="0"/>
          <w:color w:val="000000" w:themeColor="text1"/>
        </w:rPr>
        <w:t>Шупика</w:t>
      </w:r>
      <w:proofErr w:type="spellEnd"/>
      <w:r w:rsidRPr="00DA520D">
        <w:rPr>
          <w:b w:val="0"/>
          <w:color w:val="000000" w:themeColor="text1"/>
        </w:rPr>
        <w:t xml:space="preserve">», уведеного в дію наказом № 3339 від 13 жовтня 2016 р., освітньо-професійної програми підготовки здобувачів вищої освіти  другого (магістерського) рівня підготовки за спеціальністю </w:t>
      </w:r>
      <w:r w:rsidRPr="00041E73">
        <w:rPr>
          <w:b w:val="0"/>
          <w:color w:val="000000" w:themeColor="text1"/>
        </w:rPr>
        <w:t>281 «Публічне управління та адміністрування»  та інших відповідних нормативних</w:t>
      </w:r>
      <w:r w:rsidRPr="00041E73">
        <w:rPr>
          <w:b w:val="0"/>
          <w:color w:val="000000" w:themeColor="text1"/>
          <w:spacing w:val="-14"/>
        </w:rPr>
        <w:t xml:space="preserve"> </w:t>
      </w:r>
      <w:r w:rsidRPr="00041E73">
        <w:rPr>
          <w:b w:val="0"/>
          <w:color w:val="000000" w:themeColor="text1"/>
        </w:rPr>
        <w:t>документів</w:t>
      </w:r>
      <w:r>
        <w:rPr>
          <w:b w:val="0"/>
          <w:color w:val="000000" w:themeColor="text1"/>
        </w:rPr>
        <w:t>.</w:t>
      </w:r>
    </w:p>
    <w:p w:rsidR="000C4579" w:rsidRPr="00C116E7" w:rsidRDefault="000C4579" w:rsidP="000C4579">
      <w:pPr>
        <w:rPr>
          <w:lang w:eastAsia="ru-RU"/>
        </w:rPr>
      </w:pPr>
    </w:p>
    <w:p w:rsidR="000C4579" w:rsidRPr="00DA520D" w:rsidRDefault="000C4579" w:rsidP="000C4579">
      <w:pPr>
        <w:pStyle w:val="1"/>
        <w:numPr>
          <w:ilvl w:val="0"/>
          <w:numId w:val="20"/>
        </w:numPr>
        <w:tabs>
          <w:tab w:val="left" w:pos="3842"/>
          <w:tab w:val="left" w:pos="3843"/>
        </w:tabs>
        <w:ind w:left="0" w:firstLine="680"/>
        <w:jc w:val="left"/>
        <w:rPr>
          <w:color w:val="000000" w:themeColor="text1"/>
        </w:rPr>
      </w:pPr>
      <w:r w:rsidRPr="00DA520D">
        <w:rPr>
          <w:color w:val="000000" w:themeColor="text1"/>
        </w:rPr>
        <w:t>Пояснювальна записка</w:t>
      </w:r>
    </w:p>
    <w:p w:rsidR="000C4579" w:rsidRPr="00DA520D" w:rsidRDefault="000C4579" w:rsidP="000C4579">
      <w:pPr>
        <w:pStyle w:val="a5"/>
        <w:numPr>
          <w:ilvl w:val="1"/>
          <w:numId w:val="19"/>
        </w:numPr>
        <w:tabs>
          <w:tab w:val="left" w:pos="1718"/>
        </w:tabs>
        <w:ind w:left="0" w:firstLine="680"/>
        <w:rPr>
          <w:b/>
          <w:color w:val="000000" w:themeColor="text1"/>
          <w:sz w:val="28"/>
          <w:szCs w:val="28"/>
        </w:rPr>
      </w:pPr>
      <w:r w:rsidRPr="00DA520D">
        <w:rPr>
          <w:b/>
          <w:color w:val="000000" w:themeColor="text1"/>
          <w:sz w:val="28"/>
          <w:szCs w:val="28"/>
        </w:rPr>
        <w:t>Заплановані результати.</w:t>
      </w:r>
    </w:p>
    <w:p w:rsidR="000C4579" w:rsidRPr="00DA520D" w:rsidRDefault="000C4579" w:rsidP="000C4579">
      <w:pPr>
        <w:ind w:firstLine="680"/>
        <w:jc w:val="both"/>
        <w:rPr>
          <w:color w:val="000000" w:themeColor="text1"/>
          <w:sz w:val="28"/>
        </w:rPr>
      </w:pPr>
      <w:r w:rsidRPr="00DA520D">
        <w:rPr>
          <w:b/>
          <w:color w:val="000000" w:themeColor="text1"/>
          <w:sz w:val="28"/>
        </w:rPr>
        <w:t xml:space="preserve">Місце: </w:t>
      </w:r>
      <w:r w:rsidRPr="00DA520D">
        <w:rPr>
          <w:color w:val="000000" w:themeColor="text1"/>
          <w:sz w:val="28"/>
        </w:rPr>
        <w:t xml:space="preserve">навчальна дисципліна є теоретичною основою сукупності знань та вмінь, що забезпечують базову підготовку фахівців з публічного управління та адміністрування і входить до циклу вибіркових дисциплін підготовки магістрів за спеціальністю «Публічне управління та адміністрування». </w:t>
      </w:r>
    </w:p>
    <w:p w:rsidR="000C4579" w:rsidRPr="000C4579" w:rsidRDefault="000C4579" w:rsidP="000C4579">
      <w:pPr>
        <w:pStyle w:val="a6"/>
        <w:spacing w:before="0" w:beforeAutospacing="0" w:after="0" w:afterAutospacing="0"/>
        <w:ind w:firstLine="680"/>
        <w:jc w:val="both"/>
        <w:rPr>
          <w:color w:val="000000" w:themeColor="text1"/>
          <w:sz w:val="28"/>
          <w:szCs w:val="28"/>
          <w:lang w:val="uk-UA"/>
        </w:rPr>
      </w:pPr>
      <w:r w:rsidRPr="000C4579">
        <w:rPr>
          <w:color w:val="000000" w:themeColor="text1"/>
          <w:sz w:val="28"/>
          <w:szCs w:val="28"/>
          <w:lang w:val="uk-UA"/>
        </w:rPr>
        <w:t xml:space="preserve">Дисципліна має міждисциплінарний характер та інтегрує в собі знання юридичних, філософських, політологічних, соціологічних, економічних, освітніх галузей. </w:t>
      </w:r>
    </w:p>
    <w:p w:rsidR="00760546" w:rsidRPr="00910245" w:rsidRDefault="00760546" w:rsidP="00910245">
      <w:pPr>
        <w:ind w:firstLine="709"/>
        <w:jc w:val="both"/>
        <w:rPr>
          <w:sz w:val="28"/>
          <w:szCs w:val="28"/>
        </w:rPr>
      </w:pPr>
      <w:r w:rsidRPr="000C4579">
        <w:rPr>
          <w:b/>
          <w:color w:val="000000" w:themeColor="text1"/>
          <w:sz w:val="28"/>
          <w:szCs w:val="28"/>
        </w:rPr>
        <w:t xml:space="preserve">Метою навчальної дисципліни </w:t>
      </w:r>
      <w:r w:rsidRPr="00910245">
        <w:rPr>
          <w:color w:val="000000" w:themeColor="text1"/>
          <w:sz w:val="28"/>
          <w:szCs w:val="28"/>
        </w:rPr>
        <w:t xml:space="preserve">є </w:t>
      </w:r>
      <w:r w:rsidR="00926B7B" w:rsidRPr="00910245">
        <w:rPr>
          <w:sz w:val="28"/>
          <w:szCs w:val="28"/>
        </w:rPr>
        <w:t>формування у здобувачів сучасних знань, умінь і навичок щодо правового</w:t>
      </w:r>
      <w:r w:rsidR="00926B7B" w:rsidRPr="00910245">
        <w:rPr>
          <w:spacing w:val="1"/>
          <w:sz w:val="28"/>
          <w:szCs w:val="28"/>
        </w:rPr>
        <w:t xml:space="preserve"> </w:t>
      </w:r>
      <w:r w:rsidR="00926B7B" w:rsidRPr="00910245">
        <w:rPr>
          <w:sz w:val="28"/>
          <w:szCs w:val="28"/>
        </w:rPr>
        <w:t>регулювання публічного</w:t>
      </w:r>
      <w:r w:rsidR="00926B7B" w:rsidRPr="00910245">
        <w:rPr>
          <w:spacing w:val="5"/>
          <w:sz w:val="28"/>
          <w:szCs w:val="28"/>
        </w:rPr>
        <w:t xml:space="preserve"> </w:t>
      </w:r>
      <w:r w:rsidR="00926B7B" w:rsidRPr="00910245">
        <w:rPr>
          <w:sz w:val="28"/>
          <w:szCs w:val="28"/>
        </w:rPr>
        <w:t>управління</w:t>
      </w:r>
      <w:r w:rsidR="00926B7B" w:rsidRPr="00910245">
        <w:rPr>
          <w:spacing w:val="1"/>
          <w:sz w:val="28"/>
          <w:szCs w:val="28"/>
        </w:rPr>
        <w:t xml:space="preserve"> </w:t>
      </w:r>
      <w:r w:rsidR="00926B7B" w:rsidRPr="00910245">
        <w:rPr>
          <w:sz w:val="28"/>
          <w:szCs w:val="28"/>
        </w:rPr>
        <w:t>та</w:t>
      </w:r>
      <w:r w:rsidR="00926B7B" w:rsidRPr="00910245">
        <w:rPr>
          <w:spacing w:val="1"/>
          <w:sz w:val="28"/>
          <w:szCs w:val="28"/>
        </w:rPr>
        <w:t xml:space="preserve"> </w:t>
      </w:r>
      <w:r w:rsidR="00926B7B" w:rsidRPr="00910245">
        <w:rPr>
          <w:sz w:val="28"/>
          <w:szCs w:val="28"/>
        </w:rPr>
        <w:t>адміністрування</w:t>
      </w:r>
      <w:r w:rsidRPr="00910245">
        <w:rPr>
          <w:sz w:val="28"/>
          <w:szCs w:val="28"/>
        </w:rPr>
        <w:t xml:space="preserve">, засвоєння існуючої законодавчої бази, що регулює діяльність, яка пов’язана з публічним управлінням та публічною службою, </w:t>
      </w:r>
      <w:proofErr w:type="spellStart"/>
      <w:r w:rsidRPr="00910245">
        <w:rPr>
          <w:sz w:val="28"/>
          <w:szCs w:val="28"/>
        </w:rPr>
        <w:t>набутття</w:t>
      </w:r>
      <w:proofErr w:type="spellEnd"/>
      <w:r w:rsidRPr="00910245">
        <w:rPr>
          <w:sz w:val="28"/>
          <w:szCs w:val="28"/>
        </w:rPr>
        <w:t xml:space="preserve"> практичних вмінь і навичок щодо застосування законів, правових принципів, методів, технологій та процедур в управлінні суб’єктами публічної сфери.</w:t>
      </w:r>
    </w:p>
    <w:p w:rsidR="00760546" w:rsidRPr="000C4579" w:rsidRDefault="0049477C" w:rsidP="00910245">
      <w:pPr>
        <w:pStyle w:val="a6"/>
        <w:spacing w:before="0" w:beforeAutospacing="0" w:after="0" w:afterAutospacing="0"/>
        <w:ind w:firstLine="709"/>
        <w:jc w:val="center"/>
        <w:rPr>
          <w:b/>
          <w:sz w:val="28"/>
          <w:szCs w:val="28"/>
          <w:lang w:val="uk-UA"/>
        </w:rPr>
      </w:pPr>
      <w:r w:rsidRPr="000C4579">
        <w:rPr>
          <w:b/>
          <w:sz w:val="28"/>
          <w:szCs w:val="28"/>
          <w:lang w:val="uk-UA"/>
        </w:rPr>
        <w:t>Основними з</w:t>
      </w:r>
      <w:r w:rsidR="00760546" w:rsidRPr="000C4579">
        <w:rPr>
          <w:b/>
          <w:sz w:val="28"/>
          <w:szCs w:val="28"/>
          <w:lang w:val="uk-UA"/>
        </w:rPr>
        <w:t>авданнями  дисципліни є:</w:t>
      </w:r>
    </w:p>
    <w:p w:rsidR="00760546" w:rsidRPr="00910245" w:rsidRDefault="00760546" w:rsidP="00910245">
      <w:pPr>
        <w:ind w:firstLine="709"/>
        <w:jc w:val="both"/>
        <w:rPr>
          <w:sz w:val="28"/>
          <w:szCs w:val="28"/>
        </w:rPr>
      </w:pPr>
      <w:r w:rsidRPr="00910245">
        <w:rPr>
          <w:sz w:val="28"/>
          <w:szCs w:val="28"/>
        </w:rPr>
        <w:t xml:space="preserve">надати систематизовані знання щодо правового регулювання публічного управління, </w:t>
      </w:r>
    </w:p>
    <w:p w:rsidR="00760546" w:rsidRPr="00910245" w:rsidRDefault="00760546" w:rsidP="00910245">
      <w:pPr>
        <w:ind w:firstLine="709"/>
        <w:jc w:val="both"/>
        <w:rPr>
          <w:sz w:val="28"/>
          <w:szCs w:val="28"/>
        </w:rPr>
      </w:pPr>
      <w:r w:rsidRPr="00910245">
        <w:rPr>
          <w:sz w:val="28"/>
          <w:szCs w:val="28"/>
        </w:rPr>
        <w:t xml:space="preserve">сформувати уявлення про існуючу законодавчу базу, що регулює діяльність, пов’язану з публічним управлінням та публічною службою, </w:t>
      </w:r>
    </w:p>
    <w:p w:rsidR="00760546" w:rsidRPr="00910245" w:rsidRDefault="00760546" w:rsidP="00910245">
      <w:pPr>
        <w:ind w:firstLine="709"/>
        <w:jc w:val="both"/>
        <w:rPr>
          <w:sz w:val="28"/>
          <w:szCs w:val="28"/>
        </w:rPr>
      </w:pPr>
      <w:r w:rsidRPr="00910245">
        <w:rPr>
          <w:sz w:val="28"/>
          <w:szCs w:val="28"/>
        </w:rPr>
        <w:t xml:space="preserve">сформувати практичні вміння і навички щодо застосування законів, правових принципів, а також методів, технологій та процедур </w:t>
      </w:r>
      <w:proofErr w:type="spellStart"/>
      <w:r w:rsidRPr="00910245">
        <w:rPr>
          <w:sz w:val="28"/>
          <w:szCs w:val="28"/>
        </w:rPr>
        <w:t>нормотворчості</w:t>
      </w:r>
      <w:proofErr w:type="spellEnd"/>
      <w:r w:rsidRPr="00910245">
        <w:rPr>
          <w:sz w:val="28"/>
          <w:szCs w:val="28"/>
        </w:rPr>
        <w:t xml:space="preserve"> в управлінні суб’єктами публічної сфери.</w:t>
      </w:r>
    </w:p>
    <w:p w:rsidR="00760546" w:rsidRPr="00910245" w:rsidRDefault="00760546" w:rsidP="00910245">
      <w:pPr>
        <w:pStyle w:val="a6"/>
        <w:spacing w:before="0" w:beforeAutospacing="0" w:after="0" w:afterAutospacing="0"/>
        <w:ind w:firstLine="709"/>
        <w:jc w:val="both"/>
        <w:rPr>
          <w:sz w:val="28"/>
          <w:szCs w:val="28"/>
          <w:lang w:val="uk-UA"/>
        </w:rPr>
      </w:pPr>
      <w:r w:rsidRPr="00910245">
        <w:rPr>
          <w:sz w:val="28"/>
          <w:szCs w:val="28"/>
          <w:lang w:val="uk-UA"/>
        </w:rPr>
        <w:t xml:space="preserve">В результаті вивчення навчальної дисципліни студенти набувають таких </w:t>
      </w:r>
      <w:proofErr w:type="spellStart"/>
      <w:r w:rsidRPr="00910245">
        <w:rPr>
          <w:sz w:val="28"/>
          <w:szCs w:val="28"/>
          <w:lang w:val="uk-UA"/>
        </w:rPr>
        <w:t>компетентностей</w:t>
      </w:r>
      <w:proofErr w:type="spellEnd"/>
      <w:r w:rsidRPr="00910245">
        <w:rPr>
          <w:sz w:val="28"/>
          <w:szCs w:val="28"/>
          <w:lang w:val="uk-UA"/>
        </w:rPr>
        <w:t xml:space="preserve">: </w:t>
      </w:r>
    </w:p>
    <w:p w:rsidR="00760546" w:rsidRPr="00513EE0" w:rsidRDefault="00760546" w:rsidP="00910245">
      <w:pPr>
        <w:ind w:firstLine="720"/>
        <w:jc w:val="center"/>
        <w:rPr>
          <w:sz w:val="28"/>
          <w:szCs w:val="28"/>
        </w:rPr>
      </w:pPr>
      <w:r w:rsidRPr="00513EE0">
        <w:rPr>
          <w:sz w:val="28"/>
          <w:szCs w:val="28"/>
        </w:rPr>
        <w:t>Загальні компетентності</w:t>
      </w:r>
      <w:r w:rsidR="00DB603E" w:rsidRPr="00513EE0">
        <w:rPr>
          <w:sz w:val="28"/>
          <w:szCs w:val="28"/>
        </w:rPr>
        <w:t xml:space="preserve"> (ЗК):</w:t>
      </w:r>
    </w:p>
    <w:p w:rsidR="00760546" w:rsidRPr="00910245" w:rsidRDefault="00760546" w:rsidP="00910245">
      <w:pPr>
        <w:ind w:firstLine="459"/>
        <w:jc w:val="both"/>
        <w:rPr>
          <w:color w:val="000000" w:themeColor="text1"/>
          <w:sz w:val="28"/>
          <w:szCs w:val="28"/>
        </w:rPr>
      </w:pPr>
      <w:r w:rsidRPr="00910245">
        <w:rPr>
          <w:color w:val="000000" w:themeColor="text1"/>
          <w:sz w:val="28"/>
          <w:szCs w:val="28"/>
        </w:rPr>
        <w:t>ЗК02. Здатність переосмислювати наявне та створювати нове цілісне знання та/або професійну практику і розв’язувати значущі соціальні, наукові, культурні, етичні та інші проблеми.</w:t>
      </w:r>
    </w:p>
    <w:p w:rsidR="00E5003C" w:rsidRPr="00513EE0" w:rsidRDefault="00DB603E" w:rsidP="00910245">
      <w:pPr>
        <w:pStyle w:val="a3"/>
        <w:ind w:left="0"/>
        <w:jc w:val="center"/>
      </w:pPr>
      <w:r w:rsidRPr="00513EE0">
        <w:t>Спеціальні (фахові, предметні) компетентності (СК)</w:t>
      </w:r>
    </w:p>
    <w:p w:rsidR="00DB603E" w:rsidRPr="00910245" w:rsidRDefault="00DB603E" w:rsidP="00910245">
      <w:pPr>
        <w:ind w:firstLine="459"/>
        <w:jc w:val="both"/>
        <w:rPr>
          <w:sz w:val="28"/>
          <w:szCs w:val="28"/>
        </w:rPr>
      </w:pPr>
      <w:r w:rsidRPr="00910245">
        <w:rPr>
          <w:sz w:val="28"/>
          <w:szCs w:val="28"/>
        </w:rPr>
        <w:t xml:space="preserve">СК02. Здатність науково обґрунтовувати, розробляти та здійснювати експертизу нормативно-правових актів, аналітичних довідок, пропозицій, доповідей. </w:t>
      </w:r>
    </w:p>
    <w:p w:rsidR="00DB603E" w:rsidRPr="00910245" w:rsidRDefault="00DB603E" w:rsidP="00910245">
      <w:pPr>
        <w:ind w:firstLine="459"/>
        <w:jc w:val="both"/>
        <w:rPr>
          <w:sz w:val="28"/>
          <w:szCs w:val="28"/>
        </w:rPr>
      </w:pPr>
      <w:r w:rsidRPr="00910245">
        <w:rPr>
          <w:sz w:val="28"/>
          <w:szCs w:val="28"/>
        </w:rPr>
        <w:t xml:space="preserve">СК10. Здатність приймати обґрунтовані управлінські рішення, в тому числі в конфліктних ситуаціях, а також з метою їх запобігання. </w:t>
      </w:r>
    </w:p>
    <w:p w:rsidR="00DB603E" w:rsidRPr="00910245" w:rsidRDefault="00DB603E" w:rsidP="00910245">
      <w:pPr>
        <w:pStyle w:val="a3"/>
        <w:ind w:left="0" w:firstLine="720"/>
        <w:jc w:val="both"/>
        <w:rPr>
          <w:color w:val="000000" w:themeColor="text1"/>
        </w:rPr>
      </w:pPr>
      <w:r w:rsidRPr="00910245">
        <w:rPr>
          <w:color w:val="000000" w:themeColor="text1"/>
        </w:rPr>
        <w:t xml:space="preserve">СК11. Здатність до розробки науково обґрунтованих рекомендацій щодо </w:t>
      </w:r>
      <w:r w:rsidRPr="00910245">
        <w:rPr>
          <w:color w:val="000000" w:themeColor="text1"/>
        </w:rPr>
        <w:lastRenderedPageBreak/>
        <w:t>вирішення складних управлінських і соціальних проблем та вдосконалення публічного управління та адміністрування в умовах змін.</w:t>
      </w:r>
    </w:p>
    <w:p w:rsidR="00DB603E" w:rsidRPr="00513EE0" w:rsidRDefault="00DB603E" w:rsidP="00910245">
      <w:pPr>
        <w:ind w:firstLine="709"/>
        <w:jc w:val="center"/>
        <w:rPr>
          <w:color w:val="000000" w:themeColor="text1"/>
          <w:sz w:val="28"/>
          <w:szCs w:val="28"/>
          <w:shd w:val="clear" w:color="auto" w:fill="FFFFFF"/>
        </w:rPr>
      </w:pPr>
      <w:r w:rsidRPr="00513EE0">
        <w:rPr>
          <w:sz w:val="28"/>
          <w:szCs w:val="28"/>
        </w:rPr>
        <w:t xml:space="preserve">Соціальні навички </w:t>
      </w:r>
      <w:r w:rsidRPr="00513EE0">
        <w:rPr>
          <w:color w:val="000000" w:themeColor="text1"/>
          <w:sz w:val="28"/>
          <w:szCs w:val="28"/>
        </w:rPr>
        <w:t>(</w:t>
      </w:r>
      <w:proofErr w:type="spellStart"/>
      <w:r w:rsidRPr="00513EE0">
        <w:rPr>
          <w:color w:val="000000" w:themeColor="text1"/>
          <w:sz w:val="28"/>
          <w:szCs w:val="28"/>
          <w:shd w:val="clear" w:color="auto" w:fill="FFFFFF"/>
        </w:rPr>
        <w:t>soft</w:t>
      </w:r>
      <w:proofErr w:type="spellEnd"/>
      <w:r w:rsidRPr="00513EE0">
        <w:rPr>
          <w:color w:val="000000" w:themeColor="text1"/>
          <w:sz w:val="28"/>
          <w:szCs w:val="28"/>
          <w:shd w:val="clear" w:color="auto" w:fill="FFFFFF"/>
        </w:rPr>
        <w:t xml:space="preserve"> </w:t>
      </w:r>
      <w:proofErr w:type="spellStart"/>
      <w:r w:rsidRPr="00513EE0">
        <w:rPr>
          <w:color w:val="000000" w:themeColor="text1"/>
          <w:sz w:val="28"/>
          <w:szCs w:val="28"/>
          <w:shd w:val="clear" w:color="auto" w:fill="FFFFFF"/>
        </w:rPr>
        <w:t>skills</w:t>
      </w:r>
      <w:proofErr w:type="spellEnd"/>
      <w:r w:rsidRPr="00513EE0">
        <w:rPr>
          <w:color w:val="000000" w:themeColor="text1"/>
          <w:sz w:val="28"/>
          <w:szCs w:val="28"/>
          <w:shd w:val="clear" w:color="auto" w:fill="FFFFFF"/>
        </w:rPr>
        <w:t>)</w:t>
      </w:r>
    </w:p>
    <w:p w:rsidR="00DB603E" w:rsidRPr="00910245" w:rsidRDefault="00DB603E" w:rsidP="00910245">
      <w:pPr>
        <w:ind w:firstLine="709"/>
        <w:jc w:val="both"/>
        <w:rPr>
          <w:color w:val="000000" w:themeColor="text1"/>
          <w:sz w:val="28"/>
          <w:szCs w:val="28"/>
          <w:shd w:val="clear" w:color="auto" w:fill="FFFFFF"/>
        </w:rPr>
      </w:pPr>
      <w:r w:rsidRPr="00910245">
        <w:rPr>
          <w:color w:val="000000" w:themeColor="text1"/>
          <w:sz w:val="28"/>
          <w:szCs w:val="28"/>
          <w:shd w:val="clear" w:color="auto" w:fill="FFFFFF"/>
        </w:rPr>
        <w:t xml:space="preserve">здатність </w:t>
      </w:r>
      <w:proofErr w:type="spellStart"/>
      <w:r w:rsidRPr="00910245">
        <w:rPr>
          <w:color w:val="000000" w:themeColor="text1"/>
          <w:sz w:val="28"/>
          <w:szCs w:val="28"/>
          <w:shd w:val="clear" w:color="auto" w:fill="FFFFFF"/>
        </w:rPr>
        <w:t>логічно</w:t>
      </w:r>
      <w:proofErr w:type="spellEnd"/>
      <w:r w:rsidRPr="00910245">
        <w:rPr>
          <w:color w:val="000000" w:themeColor="text1"/>
          <w:sz w:val="28"/>
          <w:szCs w:val="28"/>
          <w:shd w:val="clear" w:color="auto" w:fill="FFFFFF"/>
        </w:rPr>
        <w:t xml:space="preserve"> і критично мислити, </w:t>
      </w:r>
    </w:p>
    <w:p w:rsidR="00DB603E" w:rsidRPr="00910245" w:rsidRDefault="00DB603E" w:rsidP="00910245">
      <w:pPr>
        <w:ind w:firstLine="709"/>
        <w:jc w:val="both"/>
        <w:rPr>
          <w:color w:val="000000" w:themeColor="text1"/>
          <w:sz w:val="28"/>
          <w:szCs w:val="28"/>
          <w:shd w:val="clear" w:color="auto" w:fill="FFFFFF"/>
        </w:rPr>
      </w:pPr>
      <w:r w:rsidRPr="00910245">
        <w:rPr>
          <w:color w:val="000000" w:themeColor="text1"/>
          <w:sz w:val="28"/>
          <w:szCs w:val="28"/>
          <w:shd w:val="clear" w:color="auto" w:fill="FFFFFF"/>
        </w:rPr>
        <w:t xml:space="preserve">здатність самостійно приймати рішення, </w:t>
      </w:r>
    </w:p>
    <w:p w:rsidR="00DB603E" w:rsidRDefault="00DB603E" w:rsidP="00910245">
      <w:pPr>
        <w:ind w:firstLine="709"/>
        <w:jc w:val="both"/>
        <w:rPr>
          <w:b/>
          <w:iCs/>
          <w:sz w:val="28"/>
          <w:szCs w:val="28"/>
        </w:rPr>
      </w:pPr>
      <w:r w:rsidRPr="00910245">
        <w:rPr>
          <w:color w:val="000000" w:themeColor="text1"/>
          <w:sz w:val="28"/>
          <w:szCs w:val="28"/>
          <w:shd w:val="clear" w:color="auto" w:fill="FFFFFF"/>
        </w:rPr>
        <w:t>креативність.</w:t>
      </w:r>
      <w:r w:rsidRPr="00910245">
        <w:rPr>
          <w:b/>
          <w:iCs/>
          <w:sz w:val="28"/>
          <w:szCs w:val="28"/>
        </w:rPr>
        <w:t xml:space="preserve"> </w:t>
      </w:r>
    </w:p>
    <w:p w:rsidR="001F0D11" w:rsidRPr="009D70E2" w:rsidRDefault="001F0D11" w:rsidP="001F0D11">
      <w:pPr>
        <w:ind w:firstLine="709"/>
        <w:jc w:val="both"/>
        <w:rPr>
          <w:sz w:val="28"/>
          <w:szCs w:val="28"/>
        </w:rPr>
      </w:pPr>
      <w:r w:rsidRPr="009D70E2">
        <w:rPr>
          <w:sz w:val="28"/>
          <w:szCs w:val="28"/>
        </w:rPr>
        <w:t>У результаті вивчення навчальної дисципліни здобувачі вищої освіти повинні</w:t>
      </w:r>
    </w:p>
    <w:p w:rsidR="001F0D11" w:rsidRPr="009D70E2" w:rsidRDefault="001F0D11" w:rsidP="001F0D11">
      <w:pPr>
        <w:ind w:firstLine="709"/>
        <w:jc w:val="both"/>
        <w:rPr>
          <w:b/>
          <w:sz w:val="28"/>
          <w:szCs w:val="28"/>
        </w:rPr>
      </w:pPr>
      <w:r w:rsidRPr="009D70E2">
        <w:rPr>
          <w:b/>
          <w:sz w:val="28"/>
          <w:szCs w:val="28"/>
        </w:rPr>
        <w:t>знати:</w:t>
      </w:r>
    </w:p>
    <w:p w:rsidR="001F0D11" w:rsidRDefault="001F0D11" w:rsidP="001F0D11">
      <w:pPr>
        <w:pStyle w:val="a3"/>
        <w:ind w:left="0" w:firstLine="709"/>
        <w:jc w:val="both"/>
      </w:pPr>
      <w:r>
        <w:t>п</w:t>
      </w:r>
      <w:r w:rsidRPr="00EA3DCA">
        <w:t>оняття та характерні особливості</w:t>
      </w:r>
      <w:r>
        <w:t xml:space="preserve"> публічного та приватного права;</w:t>
      </w:r>
    </w:p>
    <w:p w:rsidR="001F0D11" w:rsidRDefault="001F0D11" w:rsidP="001F0D11">
      <w:pPr>
        <w:pStyle w:val="a3"/>
        <w:ind w:left="0" w:firstLine="709"/>
        <w:jc w:val="both"/>
      </w:pPr>
      <w:r>
        <w:t>п</w:t>
      </w:r>
      <w:r w:rsidRPr="00EA3DCA">
        <w:t>ублічно-правові та приватно-правові форми публічного управління</w:t>
      </w:r>
      <w:r>
        <w:t>;</w:t>
      </w:r>
    </w:p>
    <w:p w:rsidR="001F0D11" w:rsidRDefault="001F0D11" w:rsidP="001F0D11">
      <w:pPr>
        <w:pStyle w:val="a3"/>
        <w:ind w:left="0" w:firstLine="709"/>
        <w:jc w:val="both"/>
        <w:rPr>
          <w:color w:val="000000" w:themeColor="text1"/>
        </w:rPr>
      </w:pPr>
      <w:r>
        <w:rPr>
          <w:color w:val="000000" w:themeColor="text1"/>
        </w:rPr>
        <w:t>види нормативно-правових актів;</w:t>
      </w:r>
    </w:p>
    <w:p w:rsidR="001F0D11" w:rsidRDefault="001F0D11" w:rsidP="001F0D11">
      <w:pPr>
        <w:pStyle w:val="a3"/>
        <w:ind w:left="0" w:firstLine="709"/>
        <w:jc w:val="both"/>
      </w:pPr>
      <w:r>
        <w:t>поняття, правову природу</w:t>
      </w:r>
      <w:r w:rsidRPr="00EA3DCA">
        <w:t xml:space="preserve"> </w:t>
      </w:r>
      <w:r>
        <w:t>та класифікацію</w:t>
      </w:r>
      <w:r w:rsidRPr="00EA3DCA">
        <w:t xml:space="preserve"> конституційних прав, свобод та обов’язків людини і громадянина</w:t>
      </w:r>
      <w:r>
        <w:t>;</w:t>
      </w:r>
    </w:p>
    <w:p w:rsidR="001F0D11" w:rsidRDefault="001F0D11" w:rsidP="001F0D11">
      <w:pPr>
        <w:pStyle w:val="a3"/>
        <w:ind w:left="0" w:firstLine="709"/>
        <w:jc w:val="both"/>
      </w:pPr>
      <w:r>
        <w:t>к</w:t>
      </w:r>
      <w:r w:rsidRPr="00EA3DCA">
        <w:t>онституційно-правові характеристики держави</w:t>
      </w:r>
      <w:r>
        <w:t>;</w:t>
      </w:r>
    </w:p>
    <w:p w:rsidR="001F0D11" w:rsidRDefault="001F0D11" w:rsidP="001F0D11">
      <w:pPr>
        <w:pStyle w:val="a3"/>
        <w:ind w:left="0" w:firstLine="709"/>
        <w:jc w:val="both"/>
      </w:pPr>
      <w:r>
        <w:t>т</w:t>
      </w:r>
      <w:r w:rsidRPr="00EA3DCA">
        <w:t>енденції конституційно-правового регулювання місцевого самоврядування</w:t>
      </w:r>
      <w:r>
        <w:t>;</w:t>
      </w:r>
    </w:p>
    <w:p w:rsidR="001F0D11" w:rsidRDefault="001F0D11" w:rsidP="001F0D11">
      <w:pPr>
        <w:pStyle w:val="a3"/>
        <w:ind w:left="0" w:firstLine="709"/>
        <w:jc w:val="both"/>
        <w:rPr>
          <w:color w:val="000000" w:themeColor="text1"/>
        </w:rPr>
      </w:pPr>
      <w:r>
        <w:rPr>
          <w:color w:val="000000" w:themeColor="text1"/>
        </w:rPr>
        <w:t>к</w:t>
      </w:r>
      <w:r w:rsidRPr="00EA3DCA">
        <w:rPr>
          <w:color w:val="000000" w:themeColor="text1"/>
        </w:rPr>
        <w:t>онституційні</w:t>
      </w:r>
      <w:r w:rsidRPr="00EA3DCA">
        <w:rPr>
          <w:color w:val="000000" w:themeColor="text1"/>
          <w:spacing w:val="3"/>
        </w:rPr>
        <w:t xml:space="preserve"> </w:t>
      </w:r>
      <w:r w:rsidRPr="00EA3DCA">
        <w:rPr>
          <w:color w:val="000000" w:themeColor="text1"/>
        </w:rPr>
        <w:t>засади</w:t>
      </w:r>
      <w:r w:rsidRPr="00EA3DCA">
        <w:rPr>
          <w:color w:val="000000" w:themeColor="text1"/>
          <w:spacing w:val="7"/>
        </w:rPr>
        <w:t xml:space="preserve"> </w:t>
      </w:r>
      <w:r w:rsidRPr="00EA3DCA">
        <w:rPr>
          <w:color w:val="000000" w:themeColor="text1"/>
        </w:rPr>
        <w:t>принципу</w:t>
      </w:r>
      <w:r w:rsidRPr="00EA3DCA">
        <w:rPr>
          <w:color w:val="000000" w:themeColor="text1"/>
          <w:spacing w:val="8"/>
        </w:rPr>
        <w:t xml:space="preserve"> </w:t>
      </w:r>
      <w:r w:rsidRPr="00EA3DCA">
        <w:rPr>
          <w:color w:val="000000" w:themeColor="text1"/>
        </w:rPr>
        <w:t>демократії</w:t>
      </w:r>
      <w:r w:rsidRPr="00EA3DCA">
        <w:rPr>
          <w:color w:val="000000" w:themeColor="text1"/>
          <w:spacing w:val="1"/>
        </w:rPr>
        <w:t xml:space="preserve"> </w:t>
      </w:r>
      <w:r w:rsidRPr="00EA3DCA">
        <w:rPr>
          <w:color w:val="000000" w:themeColor="text1"/>
        </w:rPr>
        <w:t>в</w:t>
      </w:r>
      <w:r w:rsidRPr="00EA3DCA">
        <w:rPr>
          <w:color w:val="000000" w:themeColor="text1"/>
          <w:spacing w:val="6"/>
        </w:rPr>
        <w:t xml:space="preserve"> </w:t>
      </w:r>
      <w:r w:rsidRPr="00EA3DCA">
        <w:rPr>
          <w:color w:val="000000" w:themeColor="text1"/>
        </w:rPr>
        <w:t>діяльності</w:t>
      </w:r>
      <w:r w:rsidRPr="00EA3DCA">
        <w:rPr>
          <w:color w:val="000000" w:themeColor="text1"/>
          <w:spacing w:val="3"/>
        </w:rPr>
        <w:t xml:space="preserve"> </w:t>
      </w:r>
      <w:r w:rsidRPr="00EA3DCA">
        <w:rPr>
          <w:color w:val="000000" w:themeColor="text1"/>
        </w:rPr>
        <w:t>публічної</w:t>
      </w:r>
      <w:r>
        <w:rPr>
          <w:color w:val="000000" w:themeColor="text1"/>
          <w:spacing w:val="1"/>
        </w:rPr>
        <w:t xml:space="preserve"> </w:t>
      </w:r>
      <w:r w:rsidRPr="00EA3DCA">
        <w:rPr>
          <w:color w:val="000000" w:themeColor="text1"/>
        </w:rPr>
        <w:t>адміністрації</w:t>
      </w:r>
      <w:r>
        <w:rPr>
          <w:color w:val="000000" w:themeColor="text1"/>
        </w:rPr>
        <w:t>;</w:t>
      </w:r>
    </w:p>
    <w:p w:rsidR="001F0D11" w:rsidRDefault="001F0D11" w:rsidP="001F0D11">
      <w:pPr>
        <w:pStyle w:val="a3"/>
        <w:ind w:left="0" w:firstLine="709"/>
        <w:jc w:val="both"/>
        <w:rPr>
          <w:color w:val="000000" w:themeColor="text1"/>
        </w:rPr>
      </w:pPr>
      <w:r>
        <w:rPr>
          <w:color w:val="000000" w:themeColor="text1"/>
        </w:rPr>
        <w:t>п</w:t>
      </w:r>
      <w:r w:rsidRPr="00EA3DCA">
        <w:rPr>
          <w:color w:val="000000" w:themeColor="text1"/>
        </w:rPr>
        <w:t>оняття народовладдя; основні форми народного волевиявлення</w:t>
      </w:r>
      <w:r>
        <w:rPr>
          <w:color w:val="000000" w:themeColor="text1"/>
        </w:rPr>
        <w:t>;</w:t>
      </w:r>
    </w:p>
    <w:p w:rsidR="001F0D11" w:rsidRDefault="001F0D11" w:rsidP="001F0D11">
      <w:pPr>
        <w:pStyle w:val="a3"/>
        <w:ind w:left="0" w:firstLine="709"/>
        <w:jc w:val="both"/>
      </w:pPr>
      <w:r>
        <w:t>п</w:t>
      </w:r>
      <w:r w:rsidRPr="00EA3DCA">
        <w:t>равовий</w:t>
      </w:r>
      <w:r w:rsidRPr="00EA3DCA">
        <w:rPr>
          <w:spacing w:val="-6"/>
        </w:rPr>
        <w:t xml:space="preserve"> </w:t>
      </w:r>
      <w:r w:rsidRPr="00EA3DCA">
        <w:t>статус</w:t>
      </w:r>
      <w:r w:rsidRPr="00EA3DCA">
        <w:rPr>
          <w:spacing w:val="-4"/>
        </w:rPr>
        <w:t xml:space="preserve"> </w:t>
      </w:r>
      <w:r w:rsidRPr="00EA3DCA">
        <w:t>та</w:t>
      </w:r>
      <w:r w:rsidRPr="00EA3DCA">
        <w:rPr>
          <w:spacing w:val="-4"/>
        </w:rPr>
        <w:t xml:space="preserve"> </w:t>
      </w:r>
      <w:r w:rsidRPr="00EA3DCA">
        <w:t>повноваження</w:t>
      </w:r>
      <w:r w:rsidRPr="00EA3DCA">
        <w:rPr>
          <w:spacing w:val="-4"/>
        </w:rPr>
        <w:t xml:space="preserve"> </w:t>
      </w:r>
      <w:r w:rsidRPr="00EA3DCA">
        <w:t>публічно-владних</w:t>
      </w:r>
      <w:r w:rsidRPr="00EA3DCA">
        <w:rPr>
          <w:spacing w:val="-5"/>
        </w:rPr>
        <w:t xml:space="preserve"> </w:t>
      </w:r>
      <w:r>
        <w:t>інституцій;</w:t>
      </w:r>
    </w:p>
    <w:p w:rsidR="001F0D11" w:rsidRDefault="001F0D11" w:rsidP="001F0D11">
      <w:pPr>
        <w:pStyle w:val="a3"/>
        <w:ind w:left="0" w:firstLine="709"/>
        <w:jc w:val="both"/>
        <w:rPr>
          <w:b/>
          <w:color w:val="000000" w:themeColor="text1"/>
        </w:rPr>
      </w:pPr>
      <w:r w:rsidRPr="009D70E2">
        <w:rPr>
          <w:b/>
          <w:color w:val="000000" w:themeColor="text1"/>
        </w:rPr>
        <w:t>уміти:</w:t>
      </w:r>
    </w:p>
    <w:p w:rsidR="001F0D11" w:rsidRPr="009D70E2" w:rsidRDefault="001F0D11" w:rsidP="001F0D11">
      <w:pPr>
        <w:pStyle w:val="a3"/>
        <w:ind w:left="0" w:firstLine="709"/>
        <w:jc w:val="both"/>
        <w:rPr>
          <w:color w:val="000000" w:themeColor="text1"/>
        </w:rPr>
      </w:pPr>
      <w:r w:rsidRPr="009D70E2">
        <w:rPr>
          <w:color w:val="000000" w:themeColor="text1"/>
        </w:rPr>
        <w:t>здійснювати адміністративно-правовий захист основних прав і свобод громадянина;</w:t>
      </w:r>
    </w:p>
    <w:p w:rsidR="001F0D11" w:rsidRDefault="001F0D11" w:rsidP="001F0D11">
      <w:pPr>
        <w:tabs>
          <w:tab w:val="left" w:pos="2079"/>
        </w:tabs>
        <w:ind w:firstLine="709"/>
        <w:jc w:val="both"/>
        <w:rPr>
          <w:sz w:val="28"/>
          <w:szCs w:val="28"/>
        </w:rPr>
      </w:pPr>
      <w:r w:rsidRPr="00910245">
        <w:rPr>
          <w:color w:val="000000" w:themeColor="text1"/>
          <w:sz w:val="28"/>
          <w:szCs w:val="28"/>
        </w:rPr>
        <w:t>розробляти проекти законодавчих та нормативних актів, передбачаючи правові та соціально-економічні ризики та наслі</w:t>
      </w:r>
      <w:r>
        <w:rPr>
          <w:color w:val="000000" w:themeColor="text1"/>
          <w:sz w:val="28"/>
          <w:szCs w:val="28"/>
        </w:rPr>
        <w:t>дки запроваджених правових норм;</w:t>
      </w:r>
    </w:p>
    <w:p w:rsidR="001F0D11" w:rsidRPr="00EA3DCA" w:rsidRDefault="001F0D11" w:rsidP="001F0D11">
      <w:pPr>
        <w:ind w:firstLine="709"/>
        <w:jc w:val="both"/>
        <w:rPr>
          <w:sz w:val="28"/>
          <w:szCs w:val="28"/>
          <w:lang w:eastAsia="uk-UA"/>
        </w:rPr>
      </w:pPr>
      <w:r>
        <w:rPr>
          <w:sz w:val="28"/>
          <w:szCs w:val="28"/>
          <w:lang w:eastAsia="uk-UA"/>
        </w:rPr>
        <w:t>розуміти в</w:t>
      </w:r>
      <w:r w:rsidRPr="00EA3DCA">
        <w:rPr>
          <w:sz w:val="28"/>
          <w:szCs w:val="28"/>
          <w:lang w:eastAsia="uk-UA"/>
        </w:rPr>
        <w:t>ідповідальність за порушення правил етичної поведінки.</w:t>
      </w:r>
    </w:p>
    <w:p w:rsidR="001F0D11" w:rsidRDefault="001F0D11" w:rsidP="001F0D11">
      <w:pPr>
        <w:widowControl/>
        <w:autoSpaceDE/>
        <w:autoSpaceDN/>
        <w:ind w:left="360"/>
        <w:jc w:val="center"/>
        <w:rPr>
          <w:sz w:val="28"/>
          <w:szCs w:val="28"/>
        </w:rPr>
      </w:pPr>
    </w:p>
    <w:p w:rsidR="001F0D11" w:rsidRPr="001F0D11" w:rsidRDefault="000C4579" w:rsidP="001F0D11">
      <w:pPr>
        <w:widowControl/>
        <w:autoSpaceDE/>
        <w:autoSpaceDN/>
        <w:ind w:left="360"/>
        <w:jc w:val="center"/>
        <w:rPr>
          <w:sz w:val="28"/>
          <w:szCs w:val="28"/>
        </w:rPr>
      </w:pPr>
      <w:r>
        <w:rPr>
          <w:sz w:val="28"/>
          <w:szCs w:val="28"/>
        </w:rPr>
        <w:t xml:space="preserve">1.2. </w:t>
      </w:r>
      <w:r w:rsidR="001F0D11">
        <w:rPr>
          <w:sz w:val="28"/>
          <w:szCs w:val="28"/>
        </w:rPr>
        <w:t>.</w:t>
      </w:r>
      <w:r w:rsidR="001F0D11" w:rsidRPr="001F0D11">
        <w:rPr>
          <w:sz w:val="28"/>
          <w:szCs w:val="28"/>
        </w:rPr>
        <w:t>ПРОГРАМА НАВЧАЛЬНОЇ ДИСЦИПЛІНИ</w:t>
      </w:r>
    </w:p>
    <w:p w:rsidR="001F0D11" w:rsidRPr="008B0AA2" w:rsidRDefault="000C4579" w:rsidP="008B0AA2">
      <w:pPr>
        <w:pStyle w:val="a3"/>
        <w:ind w:left="0" w:firstLine="720"/>
        <w:jc w:val="both"/>
        <w:rPr>
          <w:i/>
        </w:rPr>
      </w:pPr>
      <w:r>
        <w:rPr>
          <w:i/>
        </w:rPr>
        <w:t xml:space="preserve">Тема </w:t>
      </w:r>
      <w:r w:rsidR="001F0D11" w:rsidRPr="008B0AA2">
        <w:rPr>
          <w:i/>
        </w:rPr>
        <w:t>1.</w:t>
      </w:r>
      <w:r w:rsidR="001F0D11" w:rsidRPr="008B0AA2">
        <w:rPr>
          <w:i/>
          <w:spacing w:val="-2"/>
        </w:rPr>
        <w:t xml:space="preserve"> </w:t>
      </w:r>
      <w:r w:rsidR="001F0D11" w:rsidRPr="008B0AA2">
        <w:rPr>
          <w:i/>
        </w:rPr>
        <w:t>Публічне</w:t>
      </w:r>
      <w:r w:rsidR="001F0D11" w:rsidRPr="008B0AA2">
        <w:rPr>
          <w:i/>
          <w:spacing w:val="1"/>
        </w:rPr>
        <w:t xml:space="preserve"> </w:t>
      </w:r>
      <w:r w:rsidR="001F0D11" w:rsidRPr="008B0AA2">
        <w:rPr>
          <w:i/>
        </w:rPr>
        <w:t>і</w:t>
      </w:r>
      <w:r w:rsidR="001F0D11" w:rsidRPr="008B0AA2">
        <w:rPr>
          <w:i/>
          <w:spacing w:val="-10"/>
        </w:rPr>
        <w:t xml:space="preserve"> </w:t>
      </w:r>
      <w:r w:rsidR="001F0D11" w:rsidRPr="008B0AA2">
        <w:rPr>
          <w:i/>
        </w:rPr>
        <w:t>приватне</w:t>
      </w:r>
      <w:r w:rsidR="001F0D11" w:rsidRPr="008B0AA2">
        <w:rPr>
          <w:i/>
          <w:spacing w:val="-3"/>
        </w:rPr>
        <w:t xml:space="preserve"> </w:t>
      </w:r>
      <w:r w:rsidR="001F0D11" w:rsidRPr="008B0AA2">
        <w:rPr>
          <w:i/>
        </w:rPr>
        <w:t>право</w:t>
      </w:r>
      <w:r w:rsidR="001F0D11" w:rsidRPr="008B0AA2">
        <w:rPr>
          <w:i/>
          <w:spacing w:val="-5"/>
        </w:rPr>
        <w:t xml:space="preserve"> </w:t>
      </w:r>
      <w:r w:rsidR="001F0D11" w:rsidRPr="008B0AA2">
        <w:rPr>
          <w:i/>
        </w:rPr>
        <w:t>в</w:t>
      </w:r>
      <w:r w:rsidR="001F0D11" w:rsidRPr="008B0AA2">
        <w:rPr>
          <w:i/>
          <w:spacing w:val="-6"/>
        </w:rPr>
        <w:t xml:space="preserve"> </w:t>
      </w:r>
      <w:r w:rsidR="001F0D11" w:rsidRPr="008B0AA2">
        <w:rPr>
          <w:i/>
        </w:rPr>
        <w:t>публічному</w:t>
      </w:r>
      <w:r w:rsidR="001F0D11" w:rsidRPr="008B0AA2">
        <w:rPr>
          <w:i/>
          <w:spacing w:val="-5"/>
        </w:rPr>
        <w:t xml:space="preserve"> </w:t>
      </w:r>
      <w:r w:rsidR="001F0D11" w:rsidRPr="008B0AA2">
        <w:rPr>
          <w:i/>
        </w:rPr>
        <w:t>управлінні</w:t>
      </w:r>
    </w:p>
    <w:p w:rsidR="001F0D11" w:rsidRPr="00910245" w:rsidRDefault="001F0D11" w:rsidP="001F0D11">
      <w:pPr>
        <w:ind w:firstLine="709"/>
        <w:jc w:val="both"/>
        <w:rPr>
          <w:sz w:val="28"/>
          <w:szCs w:val="28"/>
        </w:rPr>
      </w:pPr>
      <w:r w:rsidRPr="00910245">
        <w:rPr>
          <w:sz w:val="28"/>
          <w:szCs w:val="28"/>
        </w:rPr>
        <w:t>Поняття та характерні особливості публічного та приватного права. Поняття та види суб’єктів публічного та приватного права: «публічний інтерес», «суб’єкт публічного права», «об’єкт публічного права» та ін.</w:t>
      </w:r>
    </w:p>
    <w:p w:rsidR="001F0D11" w:rsidRPr="00910245" w:rsidRDefault="001F0D11" w:rsidP="001F0D11">
      <w:pPr>
        <w:ind w:firstLine="709"/>
        <w:jc w:val="both"/>
        <w:rPr>
          <w:sz w:val="28"/>
          <w:szCs w:val="28"/>
        </w:rPr>
      </w:pPr>
      <w:r w:rsidRPr="00910245">
        <w:rPr>
          <w:sz w:val="28"/>
          <w:szCs w:val="28"/>
        </w:rPr>
        <w:t xml:space="preserve">Публічно-правові та приватно-правові форми публічного управління. </w:t>
      </w:r>
    </w:p>
    <w:p w:rsidR="001F0D11" w:rsidRPr="00910245" w:rsidRDefault="001F0D11" w:rsidP="001F0D11">
      <w:pPr>
        <w:ind w:firstLine="709"/>
        <w:jc w:val="both"/>
        <w:rPr>
          <w:sz w:val="28"/>
          <w:szCs w:val="28"/>
        </w:rPr>
      </w:pPr>
      <w:r w:rsidRPr="00910245">
        <w:rPr>
          <w:sz w:val="28"/>
          <w:szCs w:val="28"/>
        </w:rPr>
        <w:t xml:space="preserve">Закон як нормативно-правовий акт вищої юридичної сили. Технологія розробки законів. Різновиди законів та їх особливості. Підзаконні нормативно-правові акти, їх різновиди, процедури прийняття. Проблеми та шляхи розвитку законодавства. Поняття та характерні особливості адміністративного договору. </w:t>
      </w:r>
    </w:p>
    <w:p w:rsidR="001F0D11" w:rsidRPr="00910245" w:rsidRDefault="001F0D11" w:rsidP="001F0D11">
      <w:pPr>
        <w:pStyle w:val="a3"/>
        <w:ind w:left="0" w:firstLine="720"/>
        <w:jc w:val="both"/>
      </w:pPr>
    </w:p>
    <w:p w:rsidR="001F0D11" w:rsidRPr="008B0AA2" w:rsidRDefault="000C4579" w:rsidP="008B0AA2">
      <w:pPr>
        <w:pStyle w:val="a3"/>
        <w:ind w:left="0" w:firstLine="720"/>
        <w:jc w:val="both"/>
        <w:rPr>
          <w:i/>
        </w:rPr>
      </w:pPr>
      <w:r>
        <w:rPr>
          <w:i/>
        </w:rPr>
        <w:t xml:space="preserve">Тема </w:t>
      </w:r>
      <w:r w:rsidR="001F0D11" w:rsidRPr="008B0AA2">
        <w:rPr>
          <w:i/>
        </w:rPr>
        <w:t>2. Правове підпорядкування публічної адміністрації конституційним</w:t>
      </w:r>
      <w:r w:rsidR="001F0D11" w:rsidRPr="008B0AA2">
        <w:rPr>
          <w:i/>
          <w:spacing w:val="-67"/>
        </w:rPr>
        <w:t xml:space="preserve"> </w:t>
      </w:r>
      <w:r w:rsidR="001F0D11" w:rsidRPr="008B0AA2">
        <w:rPr>
          <w:i/>
        </w:rPr>
        <w:t>правам</w:t>
      </w:r>
      <w:r w:rsidR="001F0D11" w:rsidRPr="008B0AA2">
        <w:rPr>
          <w:i/>
          <w:spacing w:val="2"/>
        </w:rPr>
        <w:t xml:space="preserve"> </w:t>
      </w:r>
      <w:r w:rsidR="001F0D11" w:rsidRPr="008B0AA2">
        <w:rPr>
          <w:i/>
        </w:rPr>
        <w:t>і</w:t>
      </w:r>
      <w:r w:rsidR="001F0D11" w:rsidRPr="008B0AA2">
        <w:rPr>
          <w:i/>
          <w:spacing w:val="-4"/>
        </w:rPr>
        <w:t xml:space="preserve"> </w:t>
      </w:r>
      <w:r w:rsidR="001F0D11" w:rsidRPr="008B0AA2">
        <w:rPr>
          <w:i/>
        </w:rPr>
        <w:t>свободам</w:t>
      </w:r>
    </w:p>
    <w:p w:rsidR="001F0D11" w:rsidRPr="00910245" w:rsidRDefault="001F0D11" w:rsidP="001F0D11">
      <w:pPr>
        <w:ind w:firstLine="709"/>
        <w:jc w:val="both"/>
        <w:rPr>
          <w:sz w:val="28"/>
          <w:szCs w:val="28"/>
        </w:rPr>
      </w:pPr>
      <w:r w:rsidRPr="00910245">
        <w:rPr>
          <w:sz w:val="28"/>
          <w:szCs w:val="28"/>
        </w:rPr>
        <w:t xml:space="preserve">Поняття, правова природа та класифікація конституційних прав, свобод та обов’язків людини і громадянина. Концепції визначення правової природи прав і свобод людини та громадянина: ліберальна, колективістська, </w:t>
      </w:r>
      <w:r w:rsidRPr="00910245">
        <w:rPr>
          <w:sz w:val="28"/>
          <w:szCs w:val="28"/>
        </w:rPr>
        <w:lastRenderedPageBreak/>
        <w:t xml:space="preserve">мусульманська, позитивістська. </w:t>
      </w:r>
    </w:p>
    <w:p w:rsidR="001F0D11" w:rsidRPr="00910245" w:rsidRDefault="001F0D11" w:rsidP="001F0D11">
      <w:pPr>
        <w:ind w:firstLine="709"/>
        <w:jc w:val="both"/>
        <w:rPr>
          <w:sz w:val="28"/>
          <w:szCs w:val="28"/>
        </w:rPr>
      </w:pPr>
      <w:r w:rsidRPr="00910245">
        <w:rPr>
          <w:sz w:val="28"/>
          <w:szCs w:val="28"/>
        </w:rPr>
        <w:t xml:space="preserve">Права людини. Конституційні права і свободи людини і громадянина. Конституційний обов’язок людини і громадянина. Гарантії реалізації прав і свобод людини і громадянина в Україні . </w:t>
      </w:r>
    </w:p>
    <w:p w:rsidR="001F0D11" w:rsidRPr="00910245" w:rsidRDefault="001F0D11" w:rsidP="001F0D11">
      <w:pPr>
        <w:ind w:firstLine="709"/>
        <w:jc w:val="both"/>
        <w:rPr>
          <w:sz w:val="28"/>
          <w:szCs w:val="28"/>
        </w:rPr>
      </w:pPr>
      <w:r w:rsidRPr="00910245">
        <w:rPr>
          <w:sz w:val="28"/>
          <w:szCs w:val="28"/>
        </w:rPr>
        <w:t>Роль органів публічної влади (публічної адміністрації) в реалізації основних прав і свобод. Адміністративно-правовий захист прав особи.</w:t>
      </w:r>
      <w:r w:rsidRPr="00910245">
        <w:rPr>
          <w:b/>
          <w:sz w:val="28"/>
          <w:szCs w:val="28"/>
        </w:rPr>
        <w:t xml:space="preserve"> </w:t>
      </w:r>
      <w:r w:rsidRPr="00910245">
        <w:rPr>
          <w:sz w:val="28"/>
          <w:szCs w:val="28"/>
        </w:rPr>
        <w:t>Принцип законності при охороні суб’єктів права власності. Методи контролю (відомчий, міжвідомчий, позавідомчий) та адміністративний нагляд.</w:t>
      </w:r>
    </w:p>
    <w:p w:rsidR="001F0D11" w:rsidRPr="00910245" w:rsidRDefault="001F0D11" w:rsidP="001F0D11">
      <w:pPr>
        <w:tabs>
          <w:tab w:val="left" w:pos="1134"/>
        </w:tabs>
        <w:ind w:firstLine="680"/>
        <w:jc w:val="both"/>
        <w:rPr>
          <w:sz w:val="28"/>
          <w:szCs w:val="28"/>
        </w:rPr>
      </w:pPr>
      <w:r w:rsidRPr="00910245">
        <w:rPr>
          <w:sz w:val="28"/>
          <w:szCs w:val="28"/>
        </w:rPr>
        <w:t>Судовий та позасудовий контроль діяльності публічної адміністрації в частині додержання прав і свобод людини і громадянина.</w:t>
      </w:r>
    </w:p>
    <w:p w:rsidR="001F0D11" w:rsidRPr="00910245" w:rsidRDefault="001F0D11" w:rsidP="001F0D11">
      <w:pPr>
        <w:pStyle w:val="a3"/>
        <w:ind w:left="0" w:firstLine="720"/>
        <w:jc w:val="both"/>
      </w:pPr>
    </w:p>
    <w:p w:rsidR="001F0D11" w:rsidRPr="008B0AA2" w:rsidRDefault="000C4579" w:rsidP="001F0D11">
      <w:pPr>
        <w:pStyle w:val="a3"/>
        <w:ind w:left="0" w:firstLine="720"/>
        <w:jc w:val="both"/>
        <w:rPr>
          <w:i/>
        </w:rPr>
      </w:pPr>
      <w:r>
        <w:rPr>
          <w:i/>
        </w:rPr>
        <w:t xml:space="preserve">Тема </w:t>
      </w:r>
      <w:r w:rsidR="001F0D11" w:rsidRPr="008B0AA2">
        <w:rPr>
          <w:i/>
        </w:rPr>
        <w:t>3. Принцип правової держави як конституційно-правова настанова</w:t>
      </w:r>
    </w:p>
    <w:p w:rsidR="001F0D11" w:rsidRDefault="001F0D11" w:rsidP="001F0D11">
      <w:pPr>
        <w:pStyle w:val="a3"/>
        <w:ind w:left="0" w:firstLine="720"/>
        <w:jc w:val="both"/>
      </w:pPr>
      <w:r>
        <w:t xml:space="preserve">Влада в Україні: сутність і форми прояву. Закріплення в Конституції форми держави, форми правління і форми державного устрою. Конституційно-правові характеристики держави, поєднання в них правових і політичних принципів. Модель конституційного регулювання. </w:t>
      </w:r>
    </w:p>
    <w:p w:rsidR="001F0D11" w:rsidRDefault="001F0D11" w:rsidP="001F0D11">
      <w:pPr>
        <w:pStyle w:val="a3"/>
        <w:ind w:left="0" w:firstLine="720"/>
        <w:jc w:val="both"/>
      </w:pPr>
      <w:r>
        <w:t xml:space="preserve">Демократична держава: юридичний і фактичний зміст конституційної характеристики. Основні конституційні ознаки демократичної держави. </w:t>
      </w:r>
    </w:p>
    <w:p w:rsidR="001F0D11" w:rsidRDefault="001F0D11" w:rsidP="001F0D11">
      <w:pPr>
        <w:pStyle w:val="a3"/>
        <w:ind w:left="0" w:firstLine="720"/>
        <w:jc w:val="both"/>
      </w:pPr>
      <w:r>
        <w:t xml:space="preserve">Правова держава: зміст конституційної характеристики. Основні ознаки правової держави, їх конституційне закріплення. Фактична реалізація ідеї правової держави в державно-правовій практиці (визначення, дотримання і захист прав). </w:t>
      </w:r>
    </w:p>
    <w:p w:rsidR="001F0D11" w:rsidRDefault="001F0D11" w:rsidP="001F0D11">
      <w:pPr>
        <w:pStyle w:val="a3"/>
        <w:ind w:left="0" w:firstLine="720"/>
        <w:jc w:val="both"/>
      </w:pPr>
      <w:r>
        <w:t xml:space="preserve">Соціальна держава: зміст конституційної характеристики. Мета і межі соціальної діяльності. Роль держави у підтримці соціальної злагоди і вирішенні соціальних конфліктів. Відповідальність держави як виконання нею своїх соціальних функцій. </w:t>
      </w:r>
    </w:p>
    <w:p w:rsidR="001F0D11" w:rsidRDefault="001F0D11" w:rsidP="001F0D11">
      <w:pPr>
        <w:pStyle w:val="a3"/>
        <w:ind w:left="0" w:firstLine="720"/>
        <w:jc w:val="both"/>
      </w:pPr>
      <w:r>
        <w:t>Тенденції конституційно-правового регулювання місцевого самоврядування.</w:t>
      </w:r>
    </w:p>
    <w:p w:rsidR="001F0D11" w:rsidRPr="00910245" w:rsidRDefault="001F0D11" w:rsidP="001F0D11">
      <w:pPr>
        <w:pStyle w:val="a3"/>
        <w:ind w:left="0" w:firstLine="720"/>
        <w:jc w:val="both"/>
        <w:rPr>
          <w:spacing w:val="1"/>
        </w:rPr>
      </w:pPr>
    </w:p>
    <w:p w:rsidR="001F0D11" w:rsidRPr="000C4579" w:rsidRDefault="000C4579" w:rsidP="000C4579">
      <w:pPr>
        <w:pStyle w:val="a3"/>
        <w:ind w:left="0" w:firstLine="720"/>
        <w:jc w:val="both"/>
        <w:rPr>
          <w:i/>
          <w:color w:val="000000" w:themeColor="text1"/>
          <w:spacing w:val="1"/>
        </w:rPr>
      </w:pPr>
      <w:r>
        <w:rPr>
          <w:i/>
          <w:color w:val="000000" w:themeColor="text1"/>
        </w:rPr>
        <w:t xml:space="preserve">Тема </w:t>
      </w:r>
      <w:r w:rsidR="001F0D11" w:rsidRPr="008B0AA2">
        <w:rPr>
          <w:i/>
          <w:color w:val="000000" w:themeColor="text1"/>
        </w:rPr>
        <w:t>4.</w:t>
      </w:r>
      <w:r w:rsidR="001F0D11" w:rsidRPr="008B0AA2">
        <w:rPr>
          <w:i/>
          <w:color w:val="000000" w:themeColor="text1"/>
          <w:spacing w:val="9"/>
        </w:rPr>
        <w:t xml:space="preserve"> </w:t>
      </w:r>
      <w:r w:rsidR="001F0D11" w:rsidRPr="008B0AA2">
        <w:rPr>
          <w:i/>
          <w:color w:val="000000" w:themeColor="text1"/>
        </w:rPr>
        <w:t>Конституційні</w:t>
      </w:r>
      <w:r w:rsidR="001F0D11" w:rsidRPr="008B0AA2">
        <w:rPr>
          <w:i/>
          <w:color w:val="000000" w:themeColor="text1"/>
          <w:spacing w:val="3"/>
        </w:rPr>
        <w:t xml:space="preserve"> </w:t>
      </w:r>
      <w:r w:rsidR="001F0D11" w:rsidRPr="008B0AA2">
        <w:rPr>
          <w:i/>
          <w:color w:val="000000" w:themeColor="text1"/>
        </w:rPr>
        <w:t>засади</w:t>
      </w:r>
      <w:r w:rsidR="001F0D11" w:rsidRPr="008B0AA2">
        <w:rPr>
          <w:i/>
          <w:color w:val="000000" w:themeColor="text1"/>
          <w:spacing w:val="7"/>
        </w:rPr>
        <w:t xml:space="preserve"> </w:t>
      </w:r>
      <w:r w:rsidR="001F0D11" w:rsidRPr="008B0AA2">
        <w:rPr>
          <w:i/>
          <w:color w:val="000000" w:themeColor="text1"/>
        </w:rPr>
        <w:t>принципу</w:t>
      </w:r>
      <w:r w:rsidR="001F0D11" w:rsidRPr="008B0AA2">
        <w:rPr>
          <w:i/>
          <w:color w:val="000000" w:themeColor="text1"/>
          <w:spacing w:val="8"/>
        </w:rPr>
        <w:t xml:space="preserve"> </w:t>
      </w:r>
      <w:r w:rsidR="001F0D11" w:rsidRPr="008B0AA2">
        <w:rPr>
          <w:i/>
          <w:color w:val="000000" w:themeColor="text1"/>
        </w:rPr>
        <w:t>демократії</w:t>
      </w:r>
      <w:r w:rsidR="001F0D11" w:rsidRPr="008B0AA2">
        <w:rPr>
          <w:i/>
          <w:color w:val="000000" w:themeColor="text1"/>
          <w:spacing w:val="1"/>
        </w:rPr>
        <w:t xml:space="preserve"> </w:t>
      </w:r>
      <w:r w:rsidR="001F0D11" w:rsidRPr="008B0AA2">
        <w:rPr>
          <w:i/>
          <w:color w:val="000000" w:themeColor="text1"/>
        </w:rPr>
        <w:t>в</w:t>
      </w:r>
      <w:r w:rsidR="001F0D11" w:rsidRPr="008B0AA2">
        <w:rPr>
          <w:i/>
          <w:color w:val="000000" w:themeColor="text1"/>
          <w:spacing w:val="6"/>
        </w:rPr>
        <w:t xml:space="preserve"> </w:t>
      </w:r>
      <w:r w:rsidR="001F0D11" w:rsidRPr="008B0AA2">
        <w:rPr>
          <w:i/>
          <w:color w:val="000000" w:themeColor="text1"/>
        </w:rPr>
        <w:t>діяльності</w:t>
      </w:r>
      <w:r w:rsidR="001F0D11" w:rsidRPr="008B0AA2">
        <w:rPr>
          <w:i/>
          <w:color w:val="000000" w:themeColor="text1"/>
          <w:spacing w:val="3"/>
        </w:rPr>
        <w:t xml:space="preserve"> </w:t>
      </w:r>
      <w:r w:rsidR="001F0D11" w:rsidRPr="008B0AA2">
        <w:rPr>
          <w:i/>
          <w:color w:val="000000" w:themeColor="text1"/>
        </w:rPr>
        <w:t>публічної</w:t>
      </w:r>
      <w:r>
        <w:rPr>
          <w:i/>
          <w:color w:val="000000" w:themeColor="text1"/>
          <w:spacing w:val="1"/>
        </w:rPr>
        <w:t xml:space="preserve"> </w:t>
      </w:r>
      <w:r w:rsidR="001F0D11" w:rsidRPr="008B0AA2">
        <w:rPr>
          <w:i/>
          <w:color w:val="000000" w:themeColor="text1"/>
        </w:rPr>
        <w:t>адміністрації.</w:t>
      </w:r>
    </w:p>
    <w:p w:rsidR="001F0D11" w:rsidRPr="00910245" w:rsidRDefault="001F0D11" w:rsidP="001F0D11">
      <w:pPr>
        <w:ind w:firstLine="709"/>
        <w:jc w:val="both"/>
        <w:rPr>
          <w:color w:val="000000" w:themeColor="text1"/>
          <w:sz w:val="28"/>
          <w:szCs w:val="28"/>
        </w:rPr>
      </w:pPr>
      <w:r w:rsidRPr="00910245">
        <w:rPr>
          <w:color w:val="000000" w:themeColor="text1"/>
          <w:sz w:val="28"/>
          <w:szCs w:val="28"/>
        </w:rPr>
        <w:t>Поняття, суть та форми безпосередньої демократії. Інститути безпосередньої (прямого народовладдя) та представницької демократії. Основні критерії, принципи та рівні здійснення демократії</w:t>
      </w:r>
    </w:p>
    <w:p w:rsidR="001F0D11" w:rsidRPr="00910245" w:rsidRDefault="001F0D11" w:rsidP="001F0D11">
      <w:pPr>
        <w:pStyle w:val="2"/>
        <w:shd w:val="clear" w:color="auto" w:fill="FFFFFF"/>
        <w:spacing w:before="0"/>
        <w:ind w:firstLine="709"/>
        <w:jc w:val="both"/>
        <w:rPr>
          <w:rFonts w:ascii="Times New Roman" w:hAnsi="Times New Roman" w:cs="Times New Roman"/>
          <w:b w:val="0"/>
          <w:bCs w:val="0"/>
          <w:color w:val="000000" w:themeColor="text1"/>
          <w:sz w:val="28"/>
          <w:szCs w:val="28"/>
        </w:rPr>
      </w:pPr>
      <w:r w:rsidRPr="00910245">
        <w:rPr>
          <w:rFonts w:ascii="Times New Roman" w:hAnsi="Times New Roman" w:cs="Times New Roman"/>
          <w:b w:val="0"/>
          <w:color w:val="000000" w:themeColor="text1"/>
          <w:sz w:val="28"/>
          <w:szCs w:val="28"/>
        </w:rPr>
        <w:t>Принципи демократичної держави</w:t>
      </w:r>
      <w:r w:rsidRPr="00910245">
        <w:rPr>
          <w:rFonts w:ascii="Times New Roman" w:hAnsi="Times New Roman" w:cs="Times New Roman"/>
          <w:color w:val="000000" w:themeColor="text1"/>
          <w:sz w:val="28"/>
          <w:szCs w:val="28"/>
        </w:rPr>
        <w:t xml:space="preserve">. </w:t>
      </w:r>
      <w:r w:rsidRPr="00910245">
        <w:rPr>
          <w:rFonts w:ascii="Times New Roman" w:hAnsi="Times New Roman" w:cs="Times New Roman"/>
          <w:b w:val="0"/>
          <w:bCs w:val="0"/>
          <w:color w:val="000000" w:themeColor="text1"/>
          <w:sz w:val="28"/>
          <w:szCs w:val="28"/>
        </w:rPr>
        <w:t xml:space="preserve">Міжнародні стандарти демократичного врядування. </w:t>
      </w:r>
      <w:r w:rsidRPr="00910245">
        <w:rPr>
          <w:rFonts w:ascii="Times New Roman" w:hAnsi="Times New Roman" w:cs="Times New Roman"/>
          <w:b w:val="0"/>
          <w:color w:val="000000" w:themeColor="text1"/>
          <w:sz w:val="28"/>
          <w:szCs w:val="28"/>
        </w:rPr>
        <w:t>Форми та інститути демократії.</w:t>
      </w:r>
      <w:r w:rsidRPr="00910245">
        <w:rPr>
          <w:rFonts w:ascii="Times New Roman" w:hAnsi="Times New Roman" w:cs="Times New Roman"/>
          <w:color w:val="000000" w:themeColor="text1"/>
          <w:sz w:val="28"/>
          <w:szCs w:val="28"/>
        </w:rPr>
        <w:t xml:space="preserve"> </w:t>
      </w:r>
    </w:p>
    <w:p w:rsidR="001F0D11" w:rsidRPr="00910245" w:rsidRDefault="001F0D11" w:rsidP="001F0D11">
      <w:pPr>
        <w:ind w:firstLine="709"/>
        <w:jc w:val="both"/>
        <w:rPr>
          <w:b/>
          <w:color w:val="000000" w:themeColor="text1"/>
          <w:sz w:val="28"/>
          <w:szCs w:val="28"/>
        </w:rPr>
      </w:pPr>
      <w:r w:rsidRPr="00910245">
        <w:rPr>
          <w:color w:val="000000" w:themeColor="text1"/>
          <w:sz w:val="28"/>
          <w:szCs w:val="28"/>
        </w:rPr>
        <w:t>Демократія і самоврядування.</w:t>
      </w:r>
      <w:r w:rsidRPr="00910245">
        <w:rPr>
          <w:b/>
          <w:color w:val="000000" w:themeColor="text1"/>
          <w:sz w:val="28"/>
          <w:szCs w:val="28"/>
        </w:rPr>
        <w:t xml:space="preserve"> </w:t>
      </w:r>
      <w:r w:rsidRPr="00910245">
        <w:rPr>
          <w:rStyle w:val="a8"/>
          <w:b w:val="0"/>
          <w:color w:val="000000" w:themeColor="text1"/>
          <w:sz w:val="28"/>
          <w:szCs w:val="28"/>
          <w:shd w:val="clear" w:color="auto" w:fill="FFFFFF"/>
        </w:rPr>
        <w:t>Поняття та система принципів електронної демократії</w:t>
      </w:r>
      <w:r w:rsidRPr="00910245">
        <w:rPr>
          <w:b/>
          <w:color w:val="000000" w:themeColor="text1"/>
          <w:sz w:val="28"/>
          <w:szCs w:val="28"/>
        </w:rPr>
        <w:t xml:space="preserve"> </w:t>
      </w:r>
    </w:p>
    <w:p w:rsidR="001F0D11" w:rsidRPr="00910245" w:rsidRDefault="001F0D11" w:rsidP="001F0D11">
      <w:pPr>
        <w:ind w:firstLine="709"/>
        <w:jc w:val="both"/>
        <w:rPr>
          <w:color w:val="000000" w:themeColor="text1"/>
          <w:sz w:val="28"/>
          <w:szCs w:val="28"/>
        </w:rPr>
      </w:pPr>
      <w:r w:rsidRPr="00910245">
        <w:rPr>
          <w:color w:val="000000" w:themeColor="text1"/>
          <w:sz w:val="28"/>
          <w:szCs w:val="28"/>
        </w:rPr>
        <w:t>Поняття народовладдя; основні форми народного волевиявлення. Вибори, як одна із основних форм народного волевиявлення в Україні. Принципи виборчого права. Конституційно-правове регулювання виборчої системи України. Виборчий процес в Україні. Референдум в системі інститутів безпосередньої демократії; поняття, основні види референдумів Юридична відповідальність за порушення законодавства України про вибори та референдуми.</w:t>
      </w:r>
    </w:p>
    <w:p w:rsidR="001F0D11" w:rsidRPr="008B0AA2" w:rsidRDefault="000C4579" w:rsidP="001F0D11">
      <w:pPr>
        <w:pStyle w:val="a3"/>
        <w:ind w:left="0" w:firstLine="720"/>
        <w:jc w:val="both"/>
        <w:rPr>
          <w:i/>
        </w:rPr>
      </w:pPr>
      <w:r>
        <w:rPr>
          <w:i/>
        </w:rPr>
        <w:lastRenderedPageBreak/>
        <w:t>Тема 5</w:t>
      </w:r>
      <w:r w:rsidR="001F0D11" w:rsidRPr="008B0AA2">
        <w:rPr>
          <w:i/>
        </w:rPr>
        <w:t>.</w:t>
      </w:r>
      <w:r>
        <w:rPr>
          <w:i/>
        </w:rPr>
        <w:t xml:space="preserve"> </w:t>
      </w:r>
      <w:r w:rsidR="001F0D11" w:rsidRPr="008B0AA2">
        <w:rPr>
          <w:i/>
        </w:rPr>
        <w:t>Правовий</w:t>
      </w:r>
      <w:r w:rsidR="001F0D11" w:rsidRPr="008B0AA2">
        <w:rPr>
          <w:i/>
          <w:spacing w:val="-6"/>
        </w:rPr>
        <w:t xml:space="preserve"> </w:t>
      </w:r>
      <w:r w:rsidR="001F0D11" w:rsidRPr="008B0AA2">
        <w:rPr>
          <w:i/>
        </w:rPr>
        <w:t>статус</w:t>
      </w:r>
      <w:r w:rsidR="001F0D11" w:rsidRPr="008B0AA2">
        <w:rPr>
          <w:i/>
          <w:spacing w:val="-4"/>
        </w:rPr>
        <w:t xml:space="preserve"> </w:t>
      </w:r>
      <w:r w:rsidR="001F0D11" w:rsidRPr="008B0AA2">
        <w:rPr>
          <w:i/>
        </w:rPr>
        <w:t>та</w:t>
      </w:r>
      <w:r w:rsidR="001F0D11" w:rsidRPr="008B0AA2">
        <w:rPr>
          <w:i/>
          <w:spacing w:val="-4"/>
        </w:rPr>
        <w:t xml:space="preserve"> </w:t>
      </w:r>
      <w:r w:rsidR="001F0D11" w:rsidRPr="008B0AA2">
        <w:rPr>
          <w:i/>
        </w:rPr>
        <w:t>повноваження</w:t>
      </w:r>
      <w:r w:rsidR="001F0D11" w:rsidRPr="008B0AA2">
        <w:rPr>
          <w:i/>
          <w:spacing w:val="-4"/>
        </w:rPr>
        <w:t xml:space="preserve"> </w:t>
      </w:r>
      <w:r w:rsidR="001F0D11" w:rsidRPr="008B0AA2">
        <w:rPr>
          <w:i/>
        </w:rPr>
        <w:t>публічно-владних</w:t>
      </w:r>
      <w:r w:rsidR="001F0D11" w:rsidRPr="008B0AA2">
        <w:rPr>
          <w:i/>
          <w:spacing w:val="-5"/>
        </w:rPr>
        <w:t xml:space="preserve"> </w:t>
      </w:r>
      <w:r w:rsidR="001F0D11" w:rsidRPr="008B0AA2">
        <w:rPr>
          <w:i/>
        </w:rPr>
        <w:t>інституцій.</w:t>
      </w:r>
    </w:p>
    <w:p w:rsidR="001F0D11" w:rsidRPr="00910245" w:rsidRDefault="001F0D11" w:rsidP="001F0D11">
      <w:pPr>
        <w:ind w:firstLine="709"/>
        <w:jc w:val="both"/>
        <w:rPr>
          <w:sz w:val="28"/>
          <w:szCs w:val="28"/>
        </w:rPr>
      </w:pPr>
      <w:r w:rsidRPr="00910245">
        <w:rPr>
          <w:sz w:val="28"/>
          <w:szCs w:val="28"/>
        </w:rPr>
        <w:t>Державна влада і державне управління як правові категорії. Правове закріплення структури державної влади. Сутність правової форми діяльності держави та її ознаки. Принцип поділу влади. Основні складові правового регулювання державного управління. Статус та повноваження Конституційного Суду України.</w:t>
      </w:r>
    </w:p>
    <w:p w:rsidR="001F0D11" w:rsidRPr="00910245" w:rsidRDefault="001F0D11" w:rsidP="001F0D11">
      <w:pPr>
        <w:ind w:firstLine="709"/>
        <w:jc w:val="both"/>
        <w:rPr>
          <w:sz w:val="28"/>
          <w:szCs w:val="28"/>
        </w:rPr>
      </w:pPr>
      <w:r w:rsidRPr="00910245">
        <w:rPr>
          <w:sz w:val="28"/>
          <w:szCs w:val="28"/>
        </w:rPr>
        <w:t xml:space="preserve">Засади конституційно-правового статусу Верховної Ради України. Повноваження Верховної Ради України. Компетенція Верховної Ради України. Конституційний склад Верховної Ради України. Позачергові вибори, підстави і порядок дострокового припинення повноважень. Статус народного депутата. </w:t>
      </w:r>
    </w:p>
    <w:p w:rsidR="001F0D11" w:rsidRPr="00910245" w:rsidRDefault="001F0D11" w:rsidP="001F0D11">
      <w:pPr>
        <w:ind w:firstLine="709"/>
        <w:jc w:val="both"/>
        <w:rPr>
          <w:sz w:val="28"/>
          <w:szCs w:val="28"/>
        </w:rPr>
      </w:pPr>
      <w:r w:rsidRPr="00910245">
        <w:rPr>
          <w:sz w:val="28"/>
          <w:szCs w:val="28"/>
        </w:rPr>
        <w:t>Президент України та його повноваження.</w:t>
      </w:r>
    </w:p>
    <w:p w:rsidR="001F0D11" w:rsidRPr="00910245" w:rsidRDefault="001F0D11" w:rsidP="001F0D11">
      <w:pPr>
        <w:ind w:firstLine="709"/>
        <w:jc w:val="both"/>
        <w:rPr>
          <w:sz w:val="28"/>
          <w:szCs w:val="28"/>
        </w:rPr>
      </w:pPr>
      <w:r w:rsidRPr="00910245">
        <w:rPr>
          <w:sz w:val="28"/>
          <w:szCs w:val="28"/>
        </w:rPr>
        <w:t>Поняття та структура органів виконавчої влади</w:t>
      </w:r>
      <w:r w:rsidRPr="00910245">
        <w:rPr>
          <w:b/>
          <w:sz w:val="28"/>
          <w:szCs w:val="28"/>
        </w:rPr>
        <w:t xml:space="preserve">. </w:t>
      </w:r>
      <w:r w:rsidRPr="00910245">
        <w:rPr>
          <w:sz w:val="28"/>
          <w:szCs w:val="28"/>
        </w:rPr>
        <w:t xml:space="preserve">Кабінет Міністрів України – вищий орган виконавчої влади. Система центральних органів виконавчої влади. Місцеві державні адміністрації. </w:t>
      </w:r>
    </w:p>
    <w:p w:rsidR="001F0D11" w:rsidRPr="00910245" w:rsidRDefault="001F0D11" w:rsidP="001F0D11">
      <w:pPr>
        <w:ind w:firstLine="709"/>
        <w:jc w:val="both"/>
        <w:rPr>
          <w:sz w:val="28"/>
          <w:szCs w:val="28"/>
        </w:rPr>
      </w:pPr>
      <w:r w:rsidRPr="00910245">
        <w:rPr>
          <w:sz w:val="28"/>
          <w:szCs w:val="28"/>
        </w:rPr>
        <w:t xml:space="preserve">Місцеве самоврядування як правова категорія. Правові принципи здійснення місцевого самоврядування. Правове закріплення системи місцевого самоврядування. Правове регулювання компетенції органів місцевого самоврядування. </w:t>
      </w:r>
    </w:p>
    <w:p w:rsidR="001F0D11" w:rsidRPr="00910245" w:rsidRDefault="001F0D11" w:rsidP="001F0D11">
      <w:pPr>
        <w:ind w:firstLine="709"/>
        <w:jc w:val="both"/>
        <w:rPr>
          <w:sz w:val="28"/>
          <w:szCs w:val="28"/>
        </w:rPr>
      </w:pPr>
      <w:r w:rsidRPr="00910245">
        <w:rPr>
          <w:sz w:val="28"/>
          <w:szCs w:val="28"/>
        </w:rPr>
        <w:t xml:space="preserve"> Незалежність судів в Україні: правові проблеми, судова реформа. Стан та проблеми правового забезпечення діяльності генеральної прокуратури. Еволюція прокурорського нагляду в Україні. </w:t>
      </w:r>
    </w:p>
    <w:p w:rsidR="008B0AA2" w:rsidRDefault="008B0AA2" w:rsidP="001F0D11">
      <w:pPr>
        <w:pStyle w:val="a3"/>
        <w:ind w:left="0" w:firstLine="720"/>
      </w:pPr>
    </w:p>
    <w:p w:rsidR="00F96AFA" w:rsidRPr="00C116E7" w:rsidRDefault="00F96AFA" w:rsidP="00F96AFA">
      <w:pPr>
        <w:pStyle w:val="1"/>
        <w:tabs>
          <w:tab w:val="left" w:pos="3544"/>
        </w:tabs>
        <w:jc w:val="center"/>
        <w:rPr>
          <w:color w:val="000000" w:themeColor="text1"/>
        </w:rPr>
      </w:pPr>
      <w:r>
        <w:rPr>
          <w:color w:val="000000" w:themeColor="text1"/>
        </w:rPr>
        <w:t>2</w:t>
      </w:r>
      <w:r w:rsidRPr="00C116E7">
        <w:rPr>
          <w:color w:val="000000" w:themeColor="text1"/>
        </w:rPr>
        <w:t>.ЗМІСТ НАВЧАЛЬНОЇ</w:t>
      </w:r>
      <w:r w:rsidRPr="00C116E7">
        <w:rPr>
          <w:color w:val="000000" w:themeColor="text1"/>
          <w:spacing w:val="-3"/>
        </w:rPr>
        <w:t xml:space="preserve"> </w:t>
      </w:r>
      <w:r w:rsidRPr="00C116E7">
        <w:rPr>
          <w:color w:val="000000" w:themeColor="text1"/>
        </w:rPr>
        <w:t>ДИСЦИПЛІ</w:t>
      </w:r>
    </w:p>
    <w:p w:rsidR="00DB603E" w:rsidRPr="00F96AFA" w:rsidRDefault="00F96AFA" w:rsidP="00F96AFA">
      <w:pPr>
        <w:pStyle w:val="1"/>
        <w:tabs>
          <w:tab w:val="left" w:pos="3544"/>
        </w:tabs>
        <w:jc w:val="center"/>
        <w:rPr>
          <w:color w:val="000000" w:themeColor="text1"/>
        </w:rPr>
      </w:pPr>
      <w:r w:rsidRPr="00C116E7">
        <w:rPr>
          <w:color w:val="000000" w:themeColor="text1"/>
        </w:rPr>
        <w:t>2.1.Структура навчальної</w:t>
      </w:r>
      <w:r w:rsidRPr="00C116E7">
        <w:rPr>
          <w:color w:val="000000" w:themeColor="text1"/>
          <w:spacing w:val="2"/>
        </w:rPr>
        <w:t xml:space="preserve"> </w:t>
      </w:r>
      <w:r w:rsidRPr="00C116E7">
        <w:rPr>
          <w:color w:val="000000" w:themeColor="text1"/>
        </w:rPr>
        <w:t>дисципліни</w:t>
      </w:r>
    </w:p>
    <w:tbl>
      <w:tblPr>
        <w:tblStyle w:val="a7"/>
        <w:tblW w:w="0" w:type="auto"/>
        <w:tblLook w:val="04A0" w:firstRow="1" w:lastRow="0" w:firstColumn="1" w:lastColumn="0" w:noHBand="0" w:noVBand="1"/>
      </w:tblPr>
      <w:tblGrid>
        <w:gridCol w:w="4699"/>
        <w:gridCol w:w="1003"/>
        <w:gridCol w:w="994"/>
        <w:gridCol w:w="1344"/>
        <w:gridCol w:w="1531"/>
      </w:tblGrid>
      <w:tr w:rsidR="00DB603E" w:rsidRPr="00910245" w:rsidTr="002D06FE">
        <w:tc>
          <w:tcPr>
            <w:tcW w:w="4699" w:type="dxa"/>
            <w:vMerge w:val="restart"/>
          </w:tcPr>
          <w:p w:rsidR="00DB603E" w:rsidRPr="00910245" w:rsidRDefault="00DB603E" w:rsidP="00910245">
            <w:pPr>
              <w:jc w:val="center"/>
              <w:rPr>
                <w:sz w:val="28"/>
                <w:szCs w:val="28"/>
              </w:rPr>
            </w:pPr>
          </w:p>
          <w:p w:rsidR="00DB603E" w:rsidRPr="00910245" w:rsidRDefault="00DB603E" w:rsidP="00910245">
            <w:pPr>
              <w:jc w:val="center"/>
              <w:rPr>
                <w:sz w:val="28"/>
                <w:szCs w:val="28"/>
              </w:rPr>
            </w:pPr>
            <w:r w:rsidRPr="00910245">
              <w:rPr>
                <w:sz w:val="28"/>
                <w:szCs w:val="28"/>
              </w:rPr>
              <w:t>Назви тем</w:t>
            </w:r>
          </w:p>
        </w:tc>
        <w:tc>
          <w:tcPr>
            <w:tcW w:w="4872" w:type="dxa"/>
            <w:gridSpan w:val="4"/>
          </w:tcPr>
          <w:p w:rsidR="00DB603E" w:rsidRPr="00910245" w:rsidRDefault="00DB603E" w:rsidP="00910245">
            <w:pPr>
              <w:jc w:val="center"/>
              <w:rPr>
                <w:sz w:val="28"/>
                <w:szCs w:val="28"/>
              </w:rPr>
            </w:pPr>
            <w:r w:rsidRPr="00910245">
              <w:rPr>
                <w:sz w:val="28"/>
                <w:szCs w:val="28"/>
              </w:rPr>
              <w:t>Кількість годин</w:t>
            </w:r>
          </w:p>
        </w:tc>
      </w:tr>
      <w:tr w:rsidR="00DB603E" w:rsidRPr="00910245" w:rsidTr="002D06FE">
        <w:tc>
          <w:tcPr>
            <w:tcW w:w="4699" w:type="dxa"/>
            <w:vMerge/>
          </w:tcPr>
          <w:p w:rsidR="00DB603E" w:rsidRPr="00910245" w:rsidRDefault="00DB603E" w:rsidP="00910245">
            <w:pPr>
              <w:rPr>
                <w:sz w:val="28"/>
                <w:szCs w:val="28"/>
              </w:rPr>
            </w:pPr>
          </w:p>
        </w:tc>
        <w:tc>
          <w:tcPr>
            <w:tcW w:w="1003" w:type="dxa"/>
          </w:tcPr>
          <w:p w:rsidR="00DB603E" w:rsidRPr="00910245" w:rsidRDefault="00DB603E" w:rsidP="00910245">
            <w:pPr>
              <w:rPr>
                <w:sz w:val="28"/>
                <w:szCs w:val="28"/>
              </w:rPr>
            </w:pPr>
            <w:r w:rsidRPr="00910245">
              <w:rPr>
                <w:sz w:val="28"/>
                <w:szCs w:val="28"/>
              </w:rPr>
              <w:t>усього</w:t>
            </w:r>
          </w:p>
        </w:tc>
        <w:tc>
          <w:tcPr>
            <w:tcW w:w="994" w:type="dxa"/>
          </w:tcPr>
          <w:p w:rsidR="00DB603E" w:rsidRPr="00910245" w:rsidRDefault="00DB603E" w:rsidP="00910245">
            <w:pPr>
              <w:rPr>
                <w:sz w:val="28"/>
                <w:szCs w:val="28"/>
              </w:rPr>
            </w:pPr>
            <w:r w:rsidRPr="00910245">
              <w:rPr>
                <w:sz w:val="28"/>
                <w:szCs w:val="28"/>
              </w:rPr>
              <w:t>лекцій</w:t>
            </w:r>
          </w:p>
        </w:tc>
        <w:tc>
          <w:tcPr>
            <w:tcW w:w="1344" w:type="dxa"/>
          </w:tcPr>
          <w:p w:rsidR="00DB603E" w:rsidRPr="00910245" w:rsidRDefault="000C4579" w:rsidP="00910245">
            <w:pPr>
              <w:rPr>
                <w:sz w:val="28"/>
                <w:szCs w:val="28"/>
              </w:rPr>
            </w:pPr>
            <w:proofErr w:type="spellStart"/>
            <w:r>
              <w:rPr>
                <w:sz w:val="28"/>
                <w:szCs w:val="28"/>
              </w:rPr>
              <w:t>практ</w:t>
            </w:r>
            <w:proofErr w:type="spellEnd"/>
            <w:r>
              <w:rPr>
                <w:sz w:val="28"/>
                <w:szCs w:val="28"/>
              </w:rPr>
              <w:t>.</w:t>
            </w:r>
          </w:p>
        </w:tc>
        <w:tc>
          <w:tcPr>
            <w:tcW w:w="1531" w:type="dxa"/>
          </w:tcPr>
          <w:p w:rsidR="00DB603E" w:rsidRPr="00910245" w:rsidRDefault="00DB603E" w:rsidP="00910245">
            <w:pPr>
              <w:rPr>
                <w:sz w:val="28"/>
                <w:szCs w:val="28"/>
              </w:rPr>
            </w:pPr>
            <w:r w:rsidRPr="00910245">
              <w:rPr>
                <w:sz w:val="28"/>
                <w:szCs w:val="28"/>
              </w:rPr>
              <w:t>самостійна робота</w:t>
            </w:r>
          </w:p>
        </w:tc>
      </w:tr>
      <w:tr w:rsidR="00DB603E" w:rsidRPr="00910245" w:rsidTr="002D06FE">
        <w:tc>
          <w:tcPr>
            <w:tcW w:w="4699" w:type="dxa"/>
          </w:tcPr>
          <w:p w:rsidR="00DB603E" w:rsidRPr="00910245" w:rsidRDefault="009F69F4" w:rsidP="00910245">
            <w:pPr>
              <w:pStyle w:val="a3"/>
              <w:ind w:left="0"/>
            </w:pPr>
            <w:r w:rsidRPr="00910245">
              <w:t>Тема</w:t>
            </w:r>
            <w:r w:rsidRPr="00910245">
              <w:rPr>
                <w:spacing w:val="32"/>
              </w:rPr>
              <w:t xml:space="preserve"> </w:t>
            </w:r>
            <w:r w:rsidRPr="00910245">
              <w:t>1.</w:t>
            </w:r>
            <w:r w:rsidRPr="00910245">
              <w:rPr>
                <w:spacing w:val="-2"/>
              </w:rPr>
              <w:t xml:space="preserve"> </w:t>
            </w:r>
            <w:r w:rsidRPr="00910245">
              <w:t>Публічне</w:t>
            </w:r>
            <w:r w:rsidRPr="00910245">
              <w:rPr>
                <w:spacing w:val="1"/>
              </w:rPr>
              <w:t xml:space="preserve"> </w:t>
            </w:r>
            <w:r w:rsidRPr="00910245">
              <w:t>і</w:t>
            </w:r>
            <w:r w:rsidRPr="00910245">
              <w:rPr>
                <w:spacing w:val="-10"/>
              </w:rPr>
              <w:t xml:space="preserve"> </w:t>
            </w:r>
            <w:r w:rsidRPr="00910245">
              <w:t>приватне</w:t>
            </w:r>
            <w:r w:rsidRPr="00910245">
              <w:rPr>
                <w:spacing w:val="-3"/>
              </w:rPr>
              <w:t xml:space="preserve"> </w:t>
            </w:r>
            <w:r w:rsidRPr="00910245">
              <w:t>право</w:t>
            </w:r>
            <w:r w:rsidRPr="00910245">
              <w:rPr>
                <w:spacing w:val="-5"/>
              </w:rPr>
              <w:t xml:space="preserve"> </w:t>
            </w:r>
            <w:r w:rsidRPr="00910245">
              <w:t>в</w:t>
            </w:r>
            <w:r w:rsidRPr="00910245">
              <w:rPr>
                <w:spacing w:val="-6"/>
              </w:rPr>
              <w:t xml:space="preserve"> </w:t>
            </w:r>
            <w:r w:rsidRPr="00910245">
              <w:t>публічному</w:t>
            </w:r>
            <w:r w:rsidRPr="00910245">
              <w:rPr>
                <w:spacing w:val="-5"/>
              </w:rPr>
              <w:t xml:space="preserve"> </w:t>
            </w:r>
            <w:r w:rsidRPr="00910245">
              <w:t>управлінні.</w:t>
            </w:r>
          </w:p>
        </w:tc>
        <w:tc>
          <w:tcPr>
            <w:tcW w:w="1003" w:type="dxa"/>
          </w:tcPr>
          <w:p w:rsidR="00DB603E" w:rsidRPr="00910245" w:rsidRDefault="009F69F4" w:rsidP="00910245">
            <w:pPr>
              <w:rPr>
                <w:sz w:val="28"/>
                <w:szCs w:val="28"/>
              </w:rPr>
            </w:pPr>
            <w:r w:rsidRPr="00910245">
              <w:rPr>
                <w:sz w:val="28"/>
                <w:szCs w:val="28"/>
              </w:rPr>
              <w:t>12</w:t>
            </w:r>
          </w:p>
        </w:tc>
        <w:tc>
          <w:tcPr>
            <w:tcW w:w="994" w:type="dxa"/>
          </w:tcPr>
          <w:p w:rsidR="00DB603E" w:rsidRPr="00910245" w:rsidRDefault="009F69F4" w:rsidP="00910245">
            <w:pPr>
              <w:rPr>
                <w:sz w:val="28"/>
                <w:szCs w:val="28"/>
              </w:rPr>
            </w:pPr>
            <w:r w:rsidRPr="00910245">
              <w:rPr>
                <w:sz w:val="28"/>
                <w:szCs w:val="28"/>
              </w:rPr>
              <w:t>2</w:t>
            </w:r>
          </w:p>
        </w:tc>
        <w:tc>
          <w:tcPr>
            <w:tcW w:w="1344" w:type="dxa"/>
          </w:tcPr>
          <w:p w:rsidR="00DB603E" w:rsidRPr="00910245" w:rsidRDefault="00DB603E" w:rsidP="00910245">
            <w:pPr>
              <w:rPr>
                <w:sz w:val="28"/>
                <w:szCs w:val="28"/>
              </w:rPr>
            </w:pPr>
          </w:p>
        </w:tc>
        <w:tc>
          <w:tcPr>
            <w:tcW w:w="1531" w:type="dxa"/>
          </w:tcPr>
          <w:p w:rsidR="00DB603E" w:rsidRPr="00910245" w:rsidRDefault="008B5539" w:rsidP="00910245">
            <w:pPr>
              <w:rPr>
                <w:sz w:val="28"/>
                <w:szCs w:val="28"/>
              </w:rPr>
            </w:pPr>
            <w:r>
              <w:rPr>
                <w:sz w:val="28"/>
                <w:szCs w:val="28"/>
              </w:rPr>
              <w:t>10</w:t>
            </w:r>
          </w:p>
        </w:tc>
      </w:tr>
      <w:tr w:rsidR="009F69F4" w:rsidRPr="00910245" w:rsidTr="002D06FE">
        <w:tc>
          <w:tcPr>
            <w:tcW w:w="4699" w:type="dxa"/>
          </w:tcPr>
          <w:p w:rsidR="009F69F4" w:rsidRPr="00910245" w:rsidRDefault="009F69F4" w:rsidP="00910245">
            <w:pPr>
              <w:rPr>
                <w:sz w:val="28"/>
                <w:szCs w:val="28"/>
              </w:rPr>
            </w:pPr>
            <w:r w:rsidRPr="00910245">
              <w:rPr>
                <w:sz w:val="28"/>
                <w:szCs w:val="28"/>
              </w:rPr>
              <w:t>Тема 2. Правове підпорядкування публічної адміністрації конституційним</w:t>
            </w:r>
            <w:r w:rsidRPr="00910245">
              <w:rPr>
                <w:spacing w:val="-67"/>
                <w:sz w:val="28"/>
                <w:szCs w:val="28"/>
              </w:rPr>
              <w:t xml:space="preserve"> </w:t>
            </w:r>
            <w:r w:rsidRPr="00910245">
              <w:rPr>
                <w:sz w:val="28"/>
                <w:szCs w:val="28"/>
              </w:rPr>
              <w:t>правам</w:t>
            </w:r>
            <w:r w:rsidRPr="00910245">
              <w:rPr>
                <w:spacing w:val="2"/>
                <w:sz w:val="28"/>
                <w:szCs w:val="28"/>
              </w:rPr>
              <w:t xml:space="preserve"> </w:t>
            </w:r>
            <w:r w:rsidRPr="00910245">
              <w:rPr>
                <w:sz w:val="28"/>
                <w:szCs w:val="28"/>
              </w:rPr>
              <w:t>і</w:t>
            </w:r>
            <w:r w:rsidRPr="00910245">
              <w:rPr>
                <w:spacing w:val="-4"/>
                <w:sz w:val="28"/>
                <w:szCs w:val="28"/>
              </w:rPr>
              <w:t xml:space="preserve"> </w:t>
            </w:r>
            <w:r w:rsidRPr="00910245">
              <w:rPr>
                <w:sz w:val="28"/>
                <w:szCs w:val="28"/>
              </w:rPr>
              <w:t>свободам</w:t>
            </w:r>
          </w:p>
        </w:tc>
        <w:tc>
          <w:tcPr>
            <w:tcW w:w="1003" w:type="dxa"/>
          </w:tcPr>
          <w:p w:rsidR="009F69F4" w:rsidRPr="00910245" w:rsidRDefault="008B5539" w:rsidP="00910245">
            <w:pPr>
              <w:rPr>
                <w:sz w:val="28"/>
                <w:szCs w:val="28"/>
              </w:rPr>
            </w:pPr>
            <w:r>
              <w:rPr>
                <w:sz w:val="28"/>
                <w:szCs w:val="28"/>
              </w:rPr>
              <w:t>12</w:t>
            </w:r>
          </w:p>
        </w:tc>
        <w:tc>
          <w:tcPr>
            <w:tcW w:w="994" w:type="dxa"/>
          </w:tcPr>
          <w:p w:rsidR="009F69F4" w:rsidRPr="00910245" w:rsidRDefault="009F69F4" w:rsidP="00910245">
            <w:pPr>
              <w:rPr>
                <w:sz w:val="28"/>
                <w:szCs w:val="28"/>
              </w:rPr>
            </w:pPr>
          </w:p>
        </w:tc>
        <w:tc>
          <w:tcPr>
            <w:tcW w:w="1344" w:type="dxa"/>
          </w:tcPr>
          <w:p w:rsidR="009F69F4" w:rsidRPr="00910245" w:rsidRDefault="009F69F4" w:rsidP="00910245">
            <w:pPr>
              <w:rPr>
                <w:sz w:val="28"/>
                <w:szCs w:val="28"/>
              </w:rPr>
            </w:pPr>
            <w:r w:rsidRPr="00910245">
              <w:rPr>
                <w:sz w:val="28"/>
                <w:szCs w:val="28"/>
              </w:rPr>
              <w:t>2</w:t>
            </w:r>
          </w:p>
        </w:tc>
        <w:tc>
          <w:tcPr>
            <w:tcW w:w="1531" w:type="dxa"/>
          </w:tcPr>
          <w:p w:rsidR="009F69F4" w:rsidRPr="00910245" w:rsidRDefault="008B5539" w:rsidP="00910245">
            <w:pPr>
              <w:rPr>
                <w:sz w:val="28"/>
                <w:szCs w:val="28"/>
              </w:rPr>
            </w:pPr>
            <w:r>
              <w:rPr>
                <w:sz w:val="28"/>
                <w:szCs w:val="28"/>
              </w:rPr>
              <w:t>10</w:t>
            </w:r>
          </w:p>
        </w:tc>
      </w:tr>
      <w:tr w:rsidR="009F69F4" w:rsidRPr="00910245" w:rsidTr="002D06FE">
        <w:tc>
          <w:tcPr>
            <w:tcW w:w="4699" w:type="dxa"/>
          </w:tcPr>
          <w:p w:rsidR="009F69F4" w:rsidRPr="00910245" w:rsidRDefault="009F69F4" w:rsidP="00910245">
            <w:pPr>
              <w:rPr>
                <w:sz w:val="28"/>
                <w:szCs w:val="28"/>
              </w:rPr>
            </w:pPr>
            <w:r w:rsidRPr="00910245">
              <w:rPr>
                <w:sz w:val="28"/>
                <w:szCs w:val="28"/>
              </w:rPr>
              <w:t>Тема</w:t>
            </w:r>
            <w:r w:rsidRPr="00910245">
              <w:rPr>
                <w:spacing w:val="1"/>
                <w:sz w:val="28"/>
                <w:szCs w:val="28"/>
              </w:rPr>
              <w:t xml:space="preserve"> </w:t>
            </w:r>
            <w:r w:rsidRPr="00910245">
              <w:rPr>
                <w:sz w:val="28"/>
                <w:szCs w:val="28"/>
              </w:rPr>
              <w:t>3. Принцип правової держави як конституційно-правова настанова</w:t>
            </w:r>
          </w:p>
        </w:tc>
        <w:tc>
          <w:tcPr>
            <w:tcW w:w="1003" w:type="dxa"/>
          </w:tcPr>
          <w:p w:rsidR="009F69F4" w:rsidRPr="00910245" w:rsidRDefault="008B5539" w:rsidP="00910245">
            <w:pPr>
              <w:rPr>
                <w:sz w:val="28"/>
                <w:szCs w:val="28"/>
              </w:rPr>
            </w:pPr>
            <w:r>
              <w:rPr>
                <w:sz w:val="28"/>
                <w:szCs w:val="28"/>
              </w:rPr>
              <w:t>12</w:t>
            </w:r>
          </w:p>
        </w:tc>
        <w:tc>
          <w:tcPr>
            <w:tcW w:w="994" w:type="dxa"/>
          </w:tcPr>
          <w:p w:rsidR="009F69F4" w:rsidRPr="00910245" w:rsidRDefault="008B5539" w:rsidP="00910245">
            <w:pPr>
              <w:rPr>
                <w:sz w:val="28"/>
                <w:szCs w:val="28"/>
              </w:rPr>
            </w:pPr>
            <w:r>
              <w:rPr>
                <w:sz w:val="28"/>
                <w:szCs w:val="28"/>
              </w:rPr>
              <w:t>2</w:t>
            </w:r>
          </w:p>
        </w:tc>
        <w:tc>
          <w:tcPr>
            <w:tcW w:w="1344" w:type="dxa"/>
          </w:tcPr>
          <w:p w:rsidR="009F69F4" w:rsidRPr="00910245" w:rsidRDefault="009F69F4" w:rsidP="00910245">
            <w:pPr>
              <w:rPr>
                <w:sz w:val="28"/>
                <w:szCs w:val="28"/>
              </w:rPr>
            </w:pPr>
          </w:p>
        </w:tc>
        <w:tc>
          <w:tcPr>
            <w:tcW w:w="1531" w:type="dxa"/>
          </w:tcPr>
          <w:p w:rsidR="009F69F4" w:rsidRPr="00910245" w:rsidRDefault="008B5539" w:rsidP="00910245">
            <w:pPr>
              <w:rPr>
                <w:sz w:val="28"/>
                <w:szCs w:val="28"/>
              </w:rPr>
            </w:pPr>
            <w:r>
              <w:rPr>
                <w:sz w:val="28"/>
                <w:szCs w:val="28"/>
              </w:rPr>
              <w:t>10</w:t>
            </w:r>
          </w:p>
        </w:tc>
      </w:tr>
      <w:tr w:rsidR="009F69F4" w:rsidRPr="00910245" w:rsidTr="002D06FE">
        <w:tc>
          <w:tcPr>
            <w:tcW w:w="4699" w:type="dxa"/>
          </w:tcPr>
          <w:p w:rsidR="009F69F4" w:rsidRPr="00910245" w:rsidRDefault="009F69F4" w:rsidP="00910245">
            <w:pPr>
              <w:pStyle w:val="a3"/>
              <w:ind w:left="0"/>
              <w:jc w:val="both"/>
              <w:rPr>
                <w:spacing w:val="1"/>
              </w:rPr>
            </w:pPr>
            <w:r w:rsidRPr="00910245">
              <w:t>Тема</w:t>
            </w:r>
            <w:r w:rsidRPr="00910245">
              <w:rPr>
                <w:spacing w:val="8"/>
              </w:rPr>
              <w:t xml:space="preserve"> </w:t>
            </w:r>
            <w:r w:rsidRPr="00910245">
              <w:t>4.</w:t>
            </w:r>
            <w:r w:rsidRPr="00910245">
              <w:rPr>
                <w:spacing w:val="9"/>
              </w:rPr>
              <w:t xml:space="preserve"> </w:t>
            </w:r>
            <w:r w:rsidRPr="00910245">
              <w:t>Конституційні</w:t>
            </w:r>
            <w:r w:rsidRPr="00910245">
              <w:rPr>
                <w:spacing w:val="3"/>
              </w:rPr>
              <w:t xml:space="preserve"> </w:t>
            </w:r>
            <w:r w:rsidRPr="00910245">
              <w:t>засади</w:t>
            </w:r>
            <w:r w:rsidRPr="00910245">
              <w:rPr>
                <w:spacing w:val="7"/>
              </w:rPr>
              <w:t xml:space="preserve"> </w:t>
            </w:r>
            <w:r w:rsidRPr="00910245">
              <w:t>принципу</w:t>
            </w:r>
            <w:r w:rsidRPr="00910245">
              <w:rPr>
                <w:spacing w:val="8"/>
              </w:rPr>
              <w:t xml:space="preserve"> </w:t>
            </w:r>
            <w:r w:rsidRPr="00910245">
              <w:t>демократії</w:t>
            </w:r>
            <w:r w:rsidRPr="00910245">
              <w:rPr>
                <w:spacing w:val="1"/>
              </w:rPr>
              <w:t xml:space="preserve"> </w:t>
            </w:r>
            <w:r w:rsidRPr="00910245">
              <w:t>в</w:t>
            </w:r>
            <w:r w:rsidRPr="00910245">
              <w:rPr>
                <w:spacing w:val="6"/>
              </w:rPr>
              <w:t xml:space="preserve"> </w:t>
            </w:r>
            <w:r w:rsidRPr="00910245">
              <w:t>діяльності</w:t>
            </w:r>
            <w:r w:rsidRPr="00910245">
              <w:rPr>
                <w:spacing w:val="3"/>
              </w:rPr>
              <w:t xml:space="preserve"> </w:t>
            </w:r>
            <w:r w:rsidRPr="00910245">
              <w:t>публічної</w:t>
            </w:r>
            <w:r w:rsidRPr="00910245">
              <w:rPr>
                <w:spacing w:val="1"/>
              </w:rPr>
              <w:t xml:space="preserve"> </w:t>
            </w:r>
            <w:r w:rsidRPr="00910245">
              <w:t>адміністрації.</w:t>
            </w:r>
          </w:p>
        </w:tc>
        <w:tc>
          <w:tcPr>
            <w:tcW w:w="1003" w:type="dxa"/>
          </w:tcPr>
          <w:p w:rsidR="009F69F4" w:rsidRPr="00910245" w:rsidRDefault="008B5539" w:rsidP="00910245">
            <w:pPr>
              <w:rPr>
                <w:sz w:val="28"/>
                <w:szCs w:val="28"/>
              </w:rPr>
            </w:pPr>
            <w:r>
              <w:rPr>
                <w:sz w:val="28"/>
                <w:szCs w:val="28"/>
              </w:rPr>
              <w:t>17</w:t>
            </w:r>
          </w:p>
        </w:tc>
        <w:tc>
          <w:tcPr>
            <w:tcW w:w="994" w:type="dxa"/>
          </w:tcPr>
          <w:p w:rsidR="009F69F4" w:rsidRPr="00910245" w:rsidRDefault="009F69F4" w:rsidP="00910245">
            <w:pPr>
              <w:rPr>
                <w:sz w:val="28"/>
                <w:szCs w:val="28"/>
              </w:rPr>
            </w:pPr>
          </w:p>
        </w:tc>
        <w:tc>
          <w:tcPr>
            <w:tcW w:w="1344" w:type="dxa"/>
          </w:tcPr>
          <w:p w:rsidR="009F69F4" w:rsidRPr="00910245" w:rsidRDefault="00357646" w:rsidP="00910245">
            <w:pPr>
              <w:rPr>
                <w:sz w:val="28"/>
                <w:szCs w:val="28"/>
              </w:rPr>
            </w:pPr>
            <w:r>
              <w:rPr>
                <w:sz w:val="28"/>
                <w:szCs w:val="28"/>
              </w:rPr>
              <w:t>2</w:t>
            </w:r>
          </w:p>
        </w:tc>
        <w:tc>
          <w:tcPr>
            <w:tcW w:w="1531" w:type="dxa"/>
          </w:tcPr>
          <w:p w:rsidR="009F69F4" w:rsidRPr="00910245" w:rsidRDefault="008B5539" w:rsidP="00910245">
            <w:pPr>
              <w:rPr>
                <w:sz w:val="28"/>
                <w:szCs w:val="28"/>
              </w:rPr>
            </w:pPr>
            <w:r>
              <w:rPr>
                <w:sz w:val="28"/>
                <w:szCs w:val="28"/>
              </w:rPr>
              <w:t>15</w:t>
            </w:r>
          </w:p>
        </w:tc>
      </w:tr>
      <w:tr w:rsidR="009F69F4" w:rsidRPr="00910245" w:rsidTr="002D06FE">
        <w:tc>
          <w:tcPr>
            <w:tcW w:w="4699" w:type="dxa"/>
          </w:tcPr>
          <w:p w:rsidR="009F69F4" w:rsidRPr="00910245" w:rsidRDefault="009F69F4" w:rsidP="00910245">
            <w:pPr>
              <w:pStyle w:val="a3"/>
              <w:ind w:left="0"/>
              <w:jc w:val="both"/>
            </w:pPr>
            <w:r w:rsidRPr="00910245">
              <w:t>Тема</w:t>
            </w:r>
            <w:r w:rsidRPr="00910245">
              <w:rPr>
                <w:spacing w:val="32"/>
              </w:rPr>
              <w:t xml:space="preserve"> </w:t>
            </w:r>
            <w:r w:rsidR="000C4579">
              <w:t>5</w:t>
            </w:r>
            <w:r w:rsidRPr="00910245">
              <w:t>. Правовий</w:t>
            </w:r>
            <w:r w:rsidRPr="00910245">
              <w:rPr>
                <w:spacing w:val="-6"/>
              </w:rPr>
              <w:t xml:space="preserve"> </w:t>
            </w:r>
            <w:r w:rsidRPr="00910245">
              <w:t>статус</w:t>
            </w:r>
            <w:r w:rsidRPr="00910245">
              <w:rPr>
                <w:spacing w:val="-4"/>
              </w:rPr>
              <w:t xml:space="preserve"> </w:t>
            </w:r>
            <w:r w:rsidRPr="00910245">
              <w:t>та</w:t>
            </w:r>
            <w:r w:rsidRPr="00910245">
              <w:rPr>
                <w:spacing w:val="-4"/>
              </w:rPr>
              <w:t xml:space="preserve"> </w:t>
            </w:r>
            <w:r w:rsidRPr="00910245">
              <w:t>повноваження</w:t>
            </w:r>
            <w:r w:rsidRPr="00910245">
              <w:rPr>
                <w:spacing w:val="-4"/>
              </w:rPr>
              <w:t xml:space="preserve"> </w:t>
            </w:r>
            <w:r w:rsidRPr="00910245">
              <w:t>публічно-владних</w:t>
            </w:r>
            <w:r w:rsidRPr="00910245">
              <w:rPr>
                <w:spacing w:val="-5"/>
              </w:rPr>
              <w:t xml:space="preserve"> </w:t>
            </w:r>
            <w:r w:rsidRPr="00910245">
              <w:t>інституцій.</w:t>
            </w:r>
          </w:p>
        </w:tc>
        <w:tc>
          <w:tcPr>
            <w:tcW w:w="1003" w:type="dxa"/>
          </w:tcPr>
          <w:p w:rsidR="009F69F4" w:rsidRPr="00910245" w:rsidRDefault="008B5539" w:rsidP="00910245">
            <w:pPr>
              <w:rPr>
                <w:sz w:val="28"/>
                <w:szCs w:val="28"/>
              </w:rPr>
            </w:pPr>
            <w:r>
              <w:rPr>
                <w:sz w:val="28"/>
                <w:szCs w:val="28"/>
              </w:rPr>
              <w:t>17</w:t>
            </w:r>
          </w:p>
        </w:tc>
        <w:tc>
          <w:tcPr>
            <w:tcW w:w="994" w:type="dxa"/>
          </w:tcPr>
          <w:p w:rsidR="009F69F4" w:rsidRPr="00910245" w:rsidRDefault="009F69F4" w:rsidP="00910245">
            <w:pPr>
              <w:rPr>
                <w:sz w:val="28"/>
                <w:szCs w:val="28"/>
              </w:rPr>
            </w:pPr>
            <w:r w:rsidRPr="00910245">
              <w:rPr>
                <w:sz w:val="28"/>
                <w:szCs w:val="28"/>
              </w:rPr>
              <w:t>2</w:t>
            </w:r>
          </w:p>
        </w:tc>
        <w:tc>
          <w:tcPr>
            <w:tcW w:w="1344" w:type="dxa"/>
          </w:tcPr>
          <w:p w:rsidR="009F69F4" w:rsidRPr="00910245" w:rsidRDefault="009F69F4" w:rsidP="00910245">
            <w:pPr>
              <w:rPr>
                <w:sz w:val="28"/>
                <w:szCs w:val="28"/>
              </w:rPr>
            </w:pPr>
          </w:p>
        </w:tc>
        <w:tc>
          <w:tcPr>
            <w:tcW w:w="1531" w:type="dxa"/>
          </w:tcPr>
          <w:p w:rsidR="009F69F4" w:rsidRPr="00910245" w:rsidRDefault="008B5539" w:rsidP="00910245">
            <w:pPr>
              <w:rPr>
                <w:sz w:val="28"/>
                <w:szCs w:val="28"/>
              </w:rPr>
            </w:pPr>
            <w:r>
              <w:rPr>
                <w:sz w:val="28"/>
                <w:szCs w:val="28"/>
              </w:rPr>
              <w:t>15</w:t>
            </w:r>
          </w:p>
        </w:tc>
      </w:tr>
      <w:tr w:rsidR="009F69F4" w:rsidRPr="00910245" w:rsidTr="002D06FE">
        <w:tc>
          <w:tcPr>
            <w:tcW w:w="4699" w:type="dxa"/>
          </w:tcPr>
          <w:p w:rsidR="009F69F4" w:rsidRPr="00910245" w:rsidRDefault="000C4579" w:rsidP="00910245">
            <w:pPr>
              <w:rPr>
                <w:sz w:val="28"/>
                <w:szCs w:val="28"/>
              </w:rPr>
            </w:pPr>
            <w:r>
              <w:rPr>
                <w:sz w:val="28"/>
                <w:szCs w:val="28"/>
              </w:rPr>
              <w:t>Разом</w:t>
            </w:r>
          </w:p>
        </w:tc>
        <w:tc>
          <w:tcPr>
            <w:tcW w:w="1003" w:type="dxa"/>
          </w:tcPr>
          <w:p w:rsidR="009F69F4" w:rsidRPr="00910245" w:rsidRDefault="000C4579" w:rsidP="00910245">
            <w:pPr>
              <w:rPr>
                <w:sz w:val="28"/>
                <w:szCs w:val="28"/>
              </w:rPr>
            </w:pPr>
            <w:r>
              <w:rPr>
                <w:sz w:val="28"/>
                <w:szCs w:val="28"/>
              </w:rPr>
              <w:t>90</w:t>
            </w:r>
          </w:p>
        </w:tc>
        <w:tc>
          <w:tcPr>
            <w:tcW w:w="994" w:type="dxa"/>
          </w:tcPr>
          <w:p w:rsidR="009F69F4" w:rsidRPr="00910245" w:rsidRDefault="000C4579" w:rsidP="00910245">
            <w:pPr>
              <w:rPr>
                <w:sz w:val="28"/>
                <w:szCs w:val="28"/>
              </w:rPr>
            </w:pPr>
            <w:r>
              <w:rPr>
                <w:sz w:val="28"/>
                <w:szCs w:val="28"/>
              </w:rPr>
              <w:t>6</w:t>
            </w:r>
          </w:p>
        </w:tc>
        <w:tc>
          <w:tcPr>
            <w:tcW w:w="1344" w:type="dxa"/>
          </w:tcPr>
          <w:p w:rsidR="009F69F4" w:rsidRPr="00910245" w:rsidRDefault="000C4579" w:rsidP="00910245">
            <w:pPr>
              <w:rPr>
                <w:sz w:val="28"/>
                <w:szCs w:val="28"/>
              </w:rPr>
            </w:pPr>
            <w:r>
              <w:rPr>
                <w:sz w:val="28"/>
                <w:szCs w:val="28"/>
              </w:rPr>
              <w:t>4</w:t>
            </w:r>
          </w:p>
        </w:tc>
        <w:tc>
          <w:tcPr>
            <w:tcW w:w="1531" w:type="dxa"/>
          </w:tcPr>
          <w:p w:rsidR="009F69F4" w:rsidRPr="00910245" w:rsidRDefault="000C4579" w:rsidP="00910245">
            <w:pPr>
              <w:rPr>
                <w:sz w:val="28"/>
                <w:szCs w:val="28"/>
              </w:rPr>
            </w:pPr>
            <w:r>
              <w:rPr>
                <w:sz w:val="28"/>
                <w:szCs w:val="28"/>
              </w:rPr>
              <w:t>60</w:t>
            </w:r>
          </w:p>
        </w:tc>
      </w:tr>
    </w:tbl>
    <w:p w:rsidR="00053D62" w:rsidRPr="00053D62" w:rsidRDefault="00053D62" w:rsidP="00053D62">
      <w:pPr>
        <w:pStyle w:val="a5"/>
        <w:widowControl/>
        <w:autoSpaceDE/>
        <w:autoSpaceDN/>
        <w:ind w:left="0" w:firstLine="0"/>
        <w:contextualSpacing/>
        <w:rPr>
          <w:rFonts w:eastAsia="Arial Unicode MS"/>
          <w:color w:val="000000" w:themeColor="text1"/>
          <w:sz w:val="28"/>
          <w:szCs w:val="28"/>
        </w:rPr>
      </w:pPr>
    </w:p>
    <w:p w:rsidR="009E4DE7" w:rsidRDefault="009E4DE7">
      <w:pPr>
        <w:rPr>
          <w:b/>
          <w:sz w:val="28"/>
          <w:szCs w:val="28"/>
        </w:rPr>
      </w:pPr>
      <w:r>
        <w:rPr>
          <w:b/>
          <w:sz w:val="28"/>
          <w:szCs w:val="28"/>
        </w:rPr>
        <w:br w:type="page"/>
      </w:r>
    </w:p>
    <w:p w:rsidR="00053D62" w:rsidRPr="008B5539" w:rsidRDefault="008B5539" w:rsidP="008B5539">
      <w:pPr>
        <w:tabs>
          <w:tab w:val="left" w:pos="1717"/>
          <w:tab w:val="left" w:pos="1718"/>
        </w:tabs>
        <w:jc w:val="center"/>
        <w:rPr>
          <w:b/>
          <w:sz w:val="28"/>
          <w:szCs w:val="28"/>
        </w:rPr>
      </w:pPr>
      <w:r w:rsidRPr="00724751">
        <w:rPr>
          <w:b/>
          <w:sz w:val="28"/>
          <w:szCs w:val="28"/>
        </w:rPr>
        <w:lastRenderedPageBreak/>
        <w:t>2.2.Лекційні заняття, їх тематика і</w:t>
      </w:r>
      <w:r w:rsidRPr="00724751">
        <w:rPr>
          <w:b/>
          <w:spacing w:val="-3"/>
          <w:sz w:val="28"/>
          <w:szCs w:val="28"/>
        </w:rPr>
        <w:t xml:space="preserve"> </w:t>
      </w:r>
      <w:r>
        <w:rPr>
          <w:b/>
          <w:sz w:val="28"/>
          <w:szCs w:val="28"/>
        </w:rPr>
        <w:t>обсяг</w:t>
      </w:r>
    </w:p>
    <w:tbl>
      <w:tblPr>
        <w:tblStyle w:val="a7"/>
        <w:tblW w:w="0" w:type="auto"/>
        <w:tblInd w:w="-34" w:type="dxa"/>
        <w:tblLook w:val="04A0" w:firstRow="1" w:lastRow="0" w:firstColumn="1" w:lastColumn="0" w:noHBand="0" w:noVBand="1"/>
      </w:tblPr>
      <w:tblGrid>
        <w:gridCol w:w="744"/>
        <w:gridCol w:w="4842"/>
        <w:gridCol w:w="2311"/>
        <w:gridCol w:w="1984"/>
      </w:tblGrid>
      <w:tr w:rsidR="008B5539" w:rsidTr="00394E23">
        <w:tc>
          <w:tcPr>
            <w:tcW w:w="744" w:type="dxa"/>
            <w:vMerge w:val="restart"/>
          </w:tcPr>
          <w:p w:rsidR="008B5539" w:rsidRPr="00053D62" w:rsidRDefault="008B5539" w:rsidP="00053D62">
            <w:pPr>
              <w:pStyle w:val="a5"/>
              <w:ind w:left="0" w:firstLine="0"/>
              <w:rPr>
                <w:sz w:val="28"/>
                <w:szCs w:val="28"/>
              </w:rPr>
            </w:pPr>
            <w:r w:rsidRPr="00053D62">
              <w:rPr>
                <w:sz w:val="28"/>
                <w:szCs w:val="28"/>
              </w:rPr>
              <w:t>№</w:t>
            </w:r>
          </w:p>
        </w:tc>
        <w:tc>
          <w:tcPr>
            <w:tcW w:w="4842" w:type="dxa"/>
            <w:vMerge w:val="restart"/>
          </w:tcPr>
          <w:p w:rsidR="008B5539" w:rsidRPr="00053D62" w:rsidRDefault="008B5539" w:rsidP="00053D62">
            <w:pPr>
              <w:pStyle w:val="a5"/>
              <w:ind w:left="0" w:firstLine="0"/>
              <w:rPr>
                <w:sz w:val="28"/>
                <w:szCs w:val="28"/>
              </w:rPr>
            </w:pPr>
            <w:r w:rsidRPr="00053D62">
              <w:rPr>
                <w:sz w:val="28"/>
                <w:szCs w:val="28"/>
              </w:rPr>
              <w:t>Теми лекційних занять</w:t>
            </w:r>
          </w:p>
        </w:tc>
        <w:tc>
          <w:tcPr>
            <w:tcW w:w="4295" w:type="dxa"/>
            <w:gridSpan w:val="2"/>
          </w:tcPr>
          <w:p w:rsidR="008B5539" w:rsidRPr="00053D62" w:rsidRDefault="008B5539" w:rsidP="008B5539">
            <w:pPr>
              <w:pStyle w:val="a5"/>
              <w:ind w:left="0" w:firstLine="0"/>
              <w:jc w:val="center"/>
              <w:rPr>
                <w:sz w:val="28"/>
                <w:szCs w:val="28"/>
              </w:rPr>
            </w:pPr>
            <w:r w:rsidRPr="004D1D59">
              <w:rPr>
                <w:sz w:val="28"/>
                <w:szCs w:val="28"/>
              </w:rPr>
              <w:t>Обсяг навчальних занять</w:t>
            </w:r>
          </w:p>
        </w:tc>
      </w:tr>
      <w:tr w:rsidR="008B5539" w:rsidTr="008B5539">
        <w:tc>
          <w:tcPr>
            <w:tcW w:w="744" w:type="dxa"/>
            <w:vMerge/>
          </w:tcPr>
          <w:p w:rsidR="008B5539" w:rsidRPr="00053D62" w:rsidRDefault="008B5539" w:rsidP="00053D62">
            <w:pPr>
              <w:pStyle w:val="a5"/>
              <w:ind w:left="0" w:firstLine="0"/>
              <w:rPr>
                <w:sz w:val="28"/>
                <w:szCs w:val="28"/>
              </w:rPr>
            </w:pPr>
          </w:p>
        </w:tc>
        <w:tc>
          <w:tcPr>
            <w:tcW w:w="4842" w:type="dxa"/>
            <w:vMerge/>
          </w:tcPr>
          <w:p w:rsidR="008B5539" w:rsidRPr="00053D62" w:rsidRDefault="008B5539" w:rsidP="00053D62">
            <w:pPr>
              <w:pStyle w:val="a5"/>
              <w:ind w:left="0" w:firstLine="0"/>
              <w:rPr>
                <w:sz w:val="28"/>
                <w:szCs w:val="28"/>
              </w:rPr>
            </w:pPr>
          </w:p>
        </w:tc>
        <w:tc>
          <w:tcPr>
            <w:tcW w:w="2311" w:type="dxa"/>
          </w:tcPr>
          <w:p w:rsidR="008B5539" w:rsidRPr="004D1D59" w:rsidRDefault="00F96AFA" w:rsidP="00CD21F6">
            <w:pPr>
              <w:jc w:val="both"/>
              <w:rPr>
                <w:sz w:val="28"/>
                <w:szCs w:val="28"/>
              </w:rPr>
            </w:pPr>
            <w:r>
              <w:rPr>
                <w:sz w:val="28"/>
                <w:szCs w:val="28"/>
              </w:rPr>
              <w:t>л</w:t>
            </w:r>
            <w:r w:rsidR="008B5539" w:rsidRPr="004D1D59">
              <w:rPr>
                <w:sz w:val="28"/>
                <w:szCs w:val="28"/>
              </w:rPr>
              <w:t>екція</w:t>
            </w:r>
          </w:p>
        </w:tc>
        <w:tc>
          <w:tcPr>
            <w:tcW w:w="1984" w:type="dxa"/>
          </w:tcPr>
          <w:p w:rsidR="008B5539" w:rsidRPr="004D1D59" w:rsidRDefault="008B5539" w:rsidP="00CD21F6">
            <w:pPr>
              <w:jc w:val="both"/>
              <w:rPr>
                <w:sz w:val="28"/>
                <w:szCs w:val="28"/>
              </w:rPr>
            </w:pPr>
            <w:r w:rsidRPr="004D1D59">
              <w:rPr>
                <w:sz w:val="28"/>
                <w:szCs w:val="28"/>
              </w:rPr>
              <w:t>сам. робота</w:t>
            </w:r>
          </w:p>
        </w:tc>
      </w:tr>
      <w:tr w:rsidR="008B5539" w:rsidTr="008B5539">
        <w:tc>
          <w:tcPr>
            <w:tcW w:w="744" w:type="dxa"/>
          </w:tcPr>
          <w:p w:rsidR="008B5539" w:rsidRPr="00053D62" w:rsidRDefault="008B5539" w:rsidP="00053D62">
            <w:pPr>
              <w:pStyle w:val="a5"/>
              <w:ind w:left="0" w:firstLine="0"/>
              <w:rPr>
                <w:sz w:val="28"/>
                <w:szCs w:val="28"/>
              </w:rPr>
            </w:pPr>
            <w:r w:rsidRPr="00053D62">
              <w:rPr>
                <w:sz w:val="28"/>
                <w:szCs w:val="28"/>
              </w:rPr>
              <w:t>1</w:t>
            </w:r>
          </w:p>
        </w:tc>
        <w:tc>
          <w:tcPr>
            <w:tcW w:w="4842" w:type="dxa"/>
          </w:tcPr>
          <w:p w:rsidR="008B5539" w:rsidRPr="00053D62" w:rsidRDefault="008B5539" w:rsidP="00053D62">
            <w:pPr>
              <w:pStyle w:val="a5"/>
              <w:ind w:left="0" w:firstLine="0"/>
              <w:rPr>
                <w:sz w:val="28"/>
                <w:szCs w:val="28"/>
              </w:rPr>
            </w:pPr>
            <w:r w:rsidRPr="00053D62">
              <w:rPr>
                <w:sz w:val="28"/>
                <w:szCs w:val="28"/>
              </w:rPr>
              <w:t>Тема</w:t>
            </w:r>
            <w:r w:rsidRPr="00053D62">
              <w:rPr>
                <w:spacing w:val="32"/>
                <w:sz w:val="28"/>
                <w:szCs w:val="28"/>
              </w:rPr>
              <w:t xml:space="preserve"> </w:t>
            </w:r>
            <w:r w:rsidRPr="00053D62">
              <w:rPr>
                <w:sz w:val="28"/>
                <w:szCs w:val="28"/>
              </w:rPr>
              <w:t>1.</w:t>
            </w:r>
            <w:r w:rsidRPr="00053D62">
              <w:rPr>
                <w:spacing w:val="-2"/>
                <w:sz w:val="28"/>
                <w:szCs w:val="28"/>
              </w:rPr>
              <w:t xml:space="preserve"> </w:t>
            </w:r>
            <w:r w:rsidRPr="00053D62">
              <w:rPr>
                <w:sz w:val="28"/>
                <w:szCs w:val="28"/>
              </w:rPr>
              <w:t>Публічне</w:t>
            </w:r>
            <w:r w:rsidRPr="00053D62">
              <w:rPr>
                <w:spacing w:val="1"/>
                <w:sz w:val="28"/>
                <w:szCs w:val="28"/>
              </w:rPr>
              <w:t xml:space="preserve"> </w:t>
            </w:r>
            <w:r w:rsidRPr="00053D62">
              <w:rPr>
                <w:sz w:val="28"/>
                <w:szCs w:val="28"/>
              </w:rPr>
              <w:t>і</w:t>
            </w:r>
            <w:r w:rsidRPr="00053D62">
              <w:rPr>
                <w:spacing w:val="-10"/>
                <w:sz w:val="28"/>
                <w:szCs w:val="28"/>
              </w:rPr>
              <w:t xml:space="preserve"> </w:t>
            </w:r>
            <w:r w:rsidRPr="00053D62">
              <w:rPr>
                <w:sz w:val="28"/>
                <w:szCs w:val="28"/>
              </w:rPr>
              <w:t>приватне</w:t>
            </w:r>
            <w:r w:rsidRPr="00053D62">
              <w:rPr>
                <w:spacing w:val="-3"/>
                <w:sz w:val="28"/>
                <w:szCs w:val="28"/>
              </w:rPr>
              <w:t xml:space="preserve"> </w:t>
            </w:r>
            <w:r w:rsidRPr="00053D62">
              <w:rPr>
                <w:sz w:val="28"/>
                <w:szCs w:val="28"/>
              </w:rPr>
              <w:t>право</w:t>
            </w:r>
            <w:r w:rsidRPr="00053D62">
              <w:rPr>
                <w:spacing w:val="-5"/>
                <w:sz w:val="28"/>
                <w:szCs w:val="28"/>
              </w:rPr>
              <w:t xml:space="preserve"> </w:t>
            </w:r>
            <w:r w:rsidRPr="00053D62">
              <w:rPr>
                <w:sz w:val="28"/>
                <w:szCs w:val="28"/>
              </w:rPr>
              <w:t>в</w:t>
            </w:r>
            <w:r w:rsidRPr="00053D62">
              <w:rPr>
                <w:spacing w:val="-6"/>
                <w:sz w:val="28"/>
                <w:szCs w:val="28"/>
              </w:rPr>
              <w:t xml:space="preserve"> </w:t>
            </w:r>
            <w:r w:rsidRPr="00053D62">
              <w:rPr>
                <w:sz w:val="28"/>
                <w:szCs w:val="28"/>
              </w:rPr>
              <w:t>публічному</w:t>
            </w:r>
            <w:r w:rsidRPr="00053D62">
              <w:rPr>
                <w:spacing w:val="-5"/>
                <w:sz w:val="28"/>
                <w:szCs w:val="28"/>
              </w:rPr>
              <w:t xml:space="preserve"> </w:t>
            </w:r>
            <w:r w:rsidRPr="00053D62">
              <w:rPr>
                <w:sz w:val="28"/>
                <w:szCs w:val="28"/>
              </w:rPr>
              <w:t>управлінні</w:t>
            </w:r>
          </w:p>
        </w:tc>
        <w:tc>
          <w:tcPr>
            <w:tcW w:w="2311" w:type="dxa"/>
          </w:tcPr>
          <w:p w:rsidR="008B5539" w:rsidRPr="00053D62" w:rsidRDefault="008B5539" w:rsidP="00053D62">
            <w:pPr>
              <w:pStyle w:val="a5"/>
              <w:ind w:left="0" w:firstLine="0"/>
              <w:rPr>
                <w:sz w:val="28"/>
                <w:szCs w:val="28"/>
              </w:rPr>
            </w:pPr>
            <w:r>
              <w:rPr>
                <w:sz w:val="28"/>
                <w:szCs w:val="28"/>
              </w:rPr>
              <w:t>2</w:t>
            </w:r>
          </w:p>
        </w:tc>
        <w:tc>
          <w:tcPr>
            <w:tcW w:w="1984" w:type="dxa"/>
          </w:tcPr>
          <w:p w:rsidR="008B5539" w:rsidRDefault="008B5539" w:rsidP="00053D62">
            <w:pPr>
              <w:pStyle w:val="a5"/>
              <w:ind w:left="0" w:firstLine="0"/>
              <w:rPr>
                <w:sz w:val="28"/>
                <w:szCs w:val="28"/>
              </w:rPr>
            </w:pPr>
            <w:r>
              <w:rPr>
                <w:sz w:val="28"/>
                <w:szCs w:val="28"/>
              </w:rPr>
              <w:t>10</w:t>
            </w:r>
          </w:p>
        </w:tc>
      </w:tr>
      <w:tr w:rsidR="008B5539" w:rsidTr="008B5539">
        <w:tc>
          <w:tcPr>
            <w:tcW w:w="744" w:type="dxa"/>
          </w:tcPr>
          <w:p w:rsidR="008B5539" w:rsidRPr="00053D62" w:rsidRDefault="008B5539" w:rsidP="00053D62">
            <w:pPr>
              <w:pStyle w:val="a5"/>
              <w:ind w:left="0" w:firstLine="0"/>
              <w:rPr>
                <w:sz w:val="28"/>
                <w:szCs w:val="28"/>
              </w:rPr>
            </w:pPr>
            <w:r>
              <w:rPr>
                <w:sz w:val="28"/>
                <w:szCs w:val="28"/>
              </w:rPr>
              <w:t>2</w:t>
            </w:r>
          </w:p>
        </w:tc>
        <w:tc>
          <w:tcPr>
            <w:tcW w:w="4842" w:type="dxa"/>
          </w:tcPr>
          <w:p w:rsidR="008B5539" w:rsidRPr="00053D62" w:rsidRDefault="008B5539" w:rsidP="00053D62">
            <w:pPr>
              <w:pStyle w:val="a5"/>
              <w:ind w:left="0" w:firstLine="0"/>
              <w:rPr>
                <w:sz w:val="28"/>
                <w:szCs w:val="28"/>
              </w:rPr>
            </w:pPr>
            <w:r w:rsidRPr="00910245">
              <w:rPr>
                <w:sz w:val="28"/>
                <w:szCs w:val="28"/>
              </w:rPr>
              <w:t>Тема</w:t>
            </w:r>
            <w:r w:rsidRPr="00910245">
              <w:rPr>
                <w:spacing w:val="1"/>
                <w:sz w:val="28"/>
                <w:szCs w:val="28"/>
              </w:rPr>
              <w:t xml:space="preserve"> </w:t>
            </w:r>
            <w:r w:rsidRPr="00910245">
              <w:rPr>
                <w:sz w:val="28"/>
                <w:szCs w:val="28"/>
              </w:rPr>
              <w:t>3. Принцип правової держави як конституційно-правова настанова</w:t>
            </w:r>
          </w:p>
        </w:tc>
        <w:tc>
          <w:tcPr>
            <w:tcW w:w="2311" w:type="dxa"/>
          </w:tcPr>
          <w:p w:rsidR="008B5539" w:rsidRDefault="008B5539" w:rsidP="00053D62">
            <w:pPr>
              <w:pStyle w:val="a5"/>
              <w:ind w:left="0" w:firstLine="0"/>
              <w:rPr>
                <w:sz w:val="28"/>
                <w:szCs w:val="28"/>
              </w:rPr>
            </w:pPr>
            <w:r>
              <w:rPr>
                <w:sz w:val="28"/>
                <w:szCs w:val="28"/>
              </w:rPr>
              <w:t>2</w:t>
            </w:r>
          </w:p>
        </w:tc>
        <w:tc>
          <w:tcPr>
            <w:tcW w:w="1984" w:type="dxa"/>
          </w:tcPr>
          <w:p w:rsidR="008B5539" w:rsidRDefault="008B5539" w:rsidP="00053D62">
            <w:pPr>
              <w:pStyle w:val="a5"/>
              <w:ind w:left="0" w:firstLine="0"/>
              <w:rPr>
                <w:sz w:val="28"/>
                <w:szCs w:val="28"/>
              </w:rPr>
            </w:pPr>
            <w:r>
              <w:rPr>
                <w:sz w:val="28"/>
                <w:szCs w:val="28"/>
              </w:rPr>
              <w:t>10</w:t>
            </w:r>
          </w:p>
        </w:tc>
      </w:tr>
      <w:tr w:rsidR="008B5539" w:rsidTr="008B5539">
        <w:tc>
          <w:tcPr>
            <w:tcW w:w="744" w:type="dxa"/>
          </w:tcPr>
          <w:p w:rsidR="008B5539" w:rsidRPr="00053D62" w:rsidRDefault="008B5539" w:rsidP="00053D62">
            <w:pPr>
              <w:pStyle w:val="a5"/>
              <w:ind w:left="0" w:firstLine="0"/>
              <w:rPr>
                <w:sz w:val="28"/>
                <w:szCs w:val="28"/>
              </w:rPr>
            </w:pPr>
            <w:r w:rsidRPr="00053D62">
              <w:rPr>
                <w:sz w:val="28"/>
                <w:szCs w:val="28"/>
              </w:rPr>
              <w:t>3</w:t>
            </w:r>
          </w:p>
        </w:tc>
        <w:tc>
          <w:tcPr>
            <w:tcW w:w="4842" w:type="dxa"/>
          </w:tcPr>
          <w:p w:rsidR="008B5539" w:rsidRPr="00053D62" w:rsidRDefault="008B5539" w:rsidP="00053D62">
            <w:pPr>
              <w:pStyle w:val="a5"/>
              <w:ind w:left="0" w:firstLine="0"/>
              <w:rPr>
                <w:sz w:val="28"/>
                <w:szCs w:val="28"/>
              </w:rPr>
            </w:pPr>
            <w:r w:rsidRPr="00053D62">
              <w:rPr>
                <w:sz w:val="28"/>
                <w:szCs w:val="28"/>
              </w:rPr>
              <w:t>Тема</w:t>
            </w:r>
            <w:r w:rsidRPr="00053D62">
              <w:rPr>
                <w:spacing w:val="32"/>
                <w:sz w:val="28"/>
                <w:szCs w:val="28"/>
              </w:rPr>
              <w:t xml:space="preserve"> </w:t>
            </w:r>
            <w:r>
              <w:rPr>
                <w:sz w:val="28"/>
                <w:szCs w:val="28"/>
              </w:rPr>
              <w:t>5.</w:t>
            </w:r>
            <w:r w:rsidRPr="00053D62">
              <w:rPr>
                <w:sz w:val="28"/>
                <w:szCs w:val="28"/>
              </w:rPr>
              <w:t xml:space="preserve"> Правовий</w:t>
            </w:r>
            <w:r w:rsidRPr="00053D62">
              <w:rPr>
                <w:spacing w:val="-6"/>
                <w:sz w:val="28"/>
                <w:szCs w:val="28"/>
              </w:rPr>
              <w:t xml:space="preserve"> </w:t>
            </w:r>
            <w:r w:rsidRPr="00053D62">
              <w:rPr>
                <w:sz w:val="28"/>
                <w:szCs w:val="28"/>
              </w:rPr>
              <w:t>статус</w:t>
            </w:r>
            <w:r w:rsidRPr="00053D62">
              <w:rPr>
                <w:spacing w:val="-4"/>
                <w:sz w:val="28"/>
                <w:szCs w:val="28"/>
              </w:rPr>
              <w:t xml:space="preserve"> </w:t>
            </w:r>
            <w:r w:rsidRPr="00053D62">
              <w:rPr>
                <w:sz w:val="28"/>
                <w:szCs w:val="28"/>
              </w:rPr>
              <w:t>та</w:t>
            </w:r>
            <w:r w:rsidRPr="00053D62">
              <w:rPr>
                <w:spacing w:val="-4"/>
                <w:sz w:val="28"/>
                <w:szCs w:val="28"/>
              </w:rPr>
              <w:t xml:space="preserve"> </w:t>
            </w:r>
            <w:r w:rsidRPr="00053D62">
              <w:rPr>
                <w:sz w:val="28"/>
                <w:szCs w:val="28"/>
              </w:rPr>
              <w:t>повноваження</w:t>
            </w:r>
            <w:r w:rsidRPr="00053D62">
              <w:rPr>
                <w:spacing w:val="-4"/>
                <w:sz w:val="28"/>
                <w:szCs w:val="28"/>
              </w:rPr>
              <w:t xml:space="preserve"> </w:t>
            </w:r>
            <w:r w:rsidRPr="00053D62">
              <w:rPr>
                <w:sz w:val="28"/>
                <w:szCs w:val="28"/>
              </w:rPr>
              <w:t>публічно-владних</w:t>
            </w:r>
            <w:r w:rsidRPr="00053D62">
              <w:rPr>
                <w:spacing w:val="-5"/>
                <w:sz w:val="28"/>
                <w:szCs w:val="28"/>
              </w:rPr>
              <w:t xml:space="preserve"> </w:t>
            </w:r>
            <w:r w:rsidRPr="00053D62">
              <w:rPr>
                <w:sz w:val="28"/>
                <w:szCs w:val="28"/>
              </w:rPr>
              <w:t>інституцій.</w:t>
            </w:r>
          </w:p>
        </w:tc>
        <w:tc>
          <w:tcPr>
            <w:tcW w:w="2311" w:type="dxa"/>
          </w:tcPr>
          <w:p w:rsidR="008B5539" w:rsidRPr="00053D62" w:rsidRDefault="008B5539" w:rsidP="00053D62">
            <w:pPr>
              <w:pStyle w:val="a5"/>
              <w:ind w:left="0" w:firstLine="0"/>
              <w:rPr>
                <w:sz w:val="28"/>
                <w:szCs w:val="28"/>
              </w:rPr>
            </w:pPr>
            <w:r>
              <w:rPr>
                <w:sz w:val="28"/>
                <w:szCs w:val="28"/>
              </w:rPr>
              <w:t>2</w:t>
            </w:r>
          </w:p>
        </w:tc>
        <w:tc>
          <w:tcPr>
            <w:tcW w:w="1984" w:type="dxa"/>
          </w:tcPr>
          <w:p w:rsidR="008B5539" w:rsidRDefault="008B5539" w:rsidP="00053D62">
            <w:pPr>
              <w:pStyle w:val="a5"/>
              <w:ind w:left="0" w:firstLine="0"/>
              <w:rPr>
                <w:sz w:val="28"/>
                <w:szCs w:val="28"/>
              </w:rPr>
            </w:pPr>
            <w:r>
              <w:rPr>
                <w:sz w:val="28"/>
                <w:szCs w:val="28"/>
              </w:rPr>
              <w:t>15</w:t>
            </w:r>
          </w:p>
        </w:tc>
      </w:tr>
      <w:tr w:rsidR="008B5539" w:rsidTr="008B5539">
        <w:tc>
          <w:tcPr>
            <w:tcW w:w="744" w:type="dxa"/>
          </w:tcPr>
          <w:p w:rsidR="008B5539" w:rsidRPr="00053D62" w:rsidRDefault="008B5539" w:rsidP="00053D62">
            <w:pPr>
              <w:pStyle w:val="a5"/>
              <w:ind w:left="0" w:firstLine="0"/>
              <w:rPr>
                <w:sz w:val="28"/>
                <w:szCs w:val="28"/>
              </w:rPr>
            </w:pPr>
          </w:p>
        </w:tc>
        <w:tc>
          <w:tcPr>
            <w:tcW w:w="4842" w:type="dxa"/>
          </w:tcPr>
          <w:p w:rsidR="008B5539" w:rsidRPr="00053D62" w:rsidRDefault="008B5539" w:rsidP="00053D62">
            <w:pPr>
              <w:pStyle w:val="a5"/>
              <w:ind w:left="0" w:firstLine="0"/>
              <w:rPr>
                <w:sz w:val="28"/>
                <w:szCs w:val="28"/>
              </w:rPr>
            </w:pPr>
            <w:r>
              <w:rPr>
                <w:sz w:val="28"/>
                <w:szCs w:val="28"/>
              </w:rPr>
              <w:t>Разом</w:t>
            </w:r>
          </w:p>
        </w:tc>
        <w:tc>
          <w:tcPr>
            <w:tcW w:w="2311" w:type="dxa"/>
          </w:tcPr>
          <w:p w:rsidR="008B5539" w:rsidRPr="00053D62" w:rsidRDefault="008B5539" w:rsidP="00053D62">
            <w:pPr>
              <w:pStyle w:val="a5"/>
              <w:ind w:left="0" w:firstLine="0"/>
              <w:rPr>
                <w:sz w:val="28"/>
                <w:szCs w:val="28"/>
              </w:rPr>
            </w:pPr>
            <w:r>
              <w:rPr>
                <w:sz w:val="28"/>
                <w:szCs w:val="28"/>
              </w:rPr>
              <w:t>6</w:t>
            </w:r>
          </w:p>
        </w:tc>
        <w:tc>
          <w:tcPr>
            <w:tcW w:w="1984" w:type="dxa"/>
          </w:tcPr>
          <w:p w:rsidR="008B5539" w:rsidRDefault="008B5539" w:rsidP="00053D62">
            <w:pPr>
              <w:pStyle w:val="a5"/>
              <w:ind w:left="0" w:firstLine="0"/>
              <w:rPr>
                <w:sz w:val="28"/>
                <w:szCs w:val="28"/>
              </w:rPr>
            </w:pPr>
            <w:r>
              <w:rPr>
                <w:sz w:val="28"/>
                <w:szCs w:val="28"/>
              </w:rPr>
              <w:t>35</w:t>
            </w:r>
          </w:p>
        </w:tc>
      </w:tr>
    </w:tbl>
    <w:p w:rsidR="00053D62" w:rsidRPr="00053D62" w:rsidRDefault="00053D62" w:rsidP="00053D62">
      <w:pPr>
        <w:pStyle w:val="a5"/>
        <w:widowControl/>
        <w:autoSpaceDE/>
        <w:autoSpaceDN/>
        <w:ind w:left="1429" w:firstLine="0"/>
        <w:contextualSpacing/>
        <w:rPr>
          <w:rFonts w:eastAsia="Arial Unicode MS"/>
          <w:b/>
          <w:color w:val="000000" w:themeColor="text1"/>
          <w:sz w:val="28"/>
          <w:szCs w:val="28"/>
        </w:rPr>
      </w:pPr>
    </w:p>
    <w:p w:rsidR="008B5539" w:rsidRPr="00EC347A" w:rsidRDefault="008B5539" w:rsidP="008B5539">
      <w:pPr>
        <w:pStyle w:val="a5"/>
        <w:numPr>
          <w:ilvl w:val="1"/>
          <w:numId w:val="21"/>
        </w:numPr>
        <w:tabs>
          <w:tab w:val="left" w:pos="1717"/>
          <w:tab w:val="left" w:pos="1718"/>
        </w:tabs>
        <w:ind w:left="0" w:firstLine="720"/>
        <w:jc w:val="center"/>
        <w:rPr>
          <w:b/>
          <w:sz w:val="28"/>
        </w:rPr>
      </w:pPr>
      <w:r>
        <w:rPr>
          <w:b/>
          <w:sz w:val="28"/>
        </w:rPr>
        <w:t>П</w:t>
      </w:r>
      <w:r w:rsidRPr="00EC347A">
        <w:rPr>
          <w:b/>
          <w:sz w:val="28"/>
        </w:rPr>
        <w:t>рактичні заняття, їх тематика і</w:t>
      </w:r>
      <w:r w:rsidRPr="00EC347A">
        <w:rPr>
          <w:b/>
          <w:spacing w:val="-2"/>
          <w:sz w:val="28"/>
        </w:rPr>
        <w:t xml:space="preserve"> </w:t>
      </w:r>
      <w:r w:rsidRPr="00EC347A">
        <w:rPr>
          <w:b/>
          <w:sz w:val="28"/>
        </w:rPr>
        <w:t>обсяг</w:t>
      </w:r>
    </w:p>
    <w:tbl>
      <w:tblPr>
        <w:tblStyle w:val="a7"/>
        <w:tblW w:w="0" w:type="auto"/>
        <w:tblLayout w:type="fixed"/>
        <w:tblLook w:val="04A0" w:firstRow="1" w:lastRow="0" w:firstColumn="1" w:lastColumn="0" w:noHBand="0" w:noVBand="1"/>
      </w:tblPr>
      <w:tblGrid>
        <w:gridCol w:w="675"/>
        <w:gridCol w:w="6946"/>
        <w:gridCol w:w="851"/>
        <w:gridCol w:w="1099"/>
      </w:tblGrid>
      <w:tr w:rsidR="008B5539" w:rsidRPr="00EC347A" w:rsidTr="00CD21F6">
        <w:tc>
          <w:tcPr>
            <w:tcW w:w="675" w:type="dxa"/>
            <w:vMerge w:val="restart"/>
          </w:tcPr>
          <w:p w:rsidR="008B5539" w:rsidRPr="00EC347A" w:rsidRDefault="008B5539" w:rsidP="00CD21F6">
            <w:pPr>
              <w:jc w:val="both"/>
              <w:rPr>
                <w:sz w:val="26"/>
                <w:szCs w:val="26"/>
              </w:rPr>
            </w:pPr>
          </w:p>
          <w:p w:rsidR="008B5539" w:rsidRPr="00EC347A" w:rsidRDefault="008B5539" w:rsidP="00CD21F6">
            <w:pPr>
              <w:jc w:val="both"/>
              <w:rPr>
                <w:sz w:val="26"/>
                <w:szCs w:val="26"/>
              </w:rPr>
            </w:pPr>
          </w:p>
          <w:p w:rsidR="008B5539" w:rsidRPr="00EC347A" w:rsidRDefault="008B5539" w:rsidP="00CD21F6">
            <w:pPr>
              <w:jc w:val="both"/>
              <w:rPr>
                <w:sz w:val="26"/>
                <w:szCs w:val="26"/>
              </w:rPr>
            </w:pPr>
            <w:r w:rsidRPr="00EC347A">
              <w:rPr>
                <w:sz w:val="26"/>
                <w:szCs w:val="26"/>
              </w:rPr>
              <w:t>№</w:t>
            </w:r>
          </w:p>
        </w:tc>
        <w:tc>
          <w:tcPr>
            <w:tcW w:w="6946" w:type="dxa"/>
            <w:vMerge w:val="restart"/>
          </w:tcPr>
          <w:p w:rsidR="008B5539" w:rsidRPr="00EC347A" w:rsidRDefault="008B5539" w:rsidP="00CD21F6">
            <w:pPr>
              <w:jc w:val="center"/>
              <w:rPr>
                <w:sz w:val="26"/>
                <w:szCs w:val="26"/>
              </w:rPr>
            </w:pPr>
          </w:p>
          <w:p w:rsidR="008B5539" w:rsidRPr="00EC347A" w:rsidRDefault="008B5539" w:rsidP="00CD21F6">
            <w:pPr>
              <w:jc w:val="center"/>
              <w:rPr>
                <w:sz w:val="26"/>
                <w:szCs w:val="26"/>
              </w:rPr>
            </w:pPr>
          </w:p>
          <w:p w:rsidR="008B5539" w:rsidRPr="00EC347A" w:rsidRDefault="008B5539" w:rsidP="00CD21F6">
            <w:pPr>
              <w:jc w:val="center"/>
              <w:rPr>
                <w:sz w:val="26"/>
                <w:szCs w:val="26"/>
              </w:rPr>
            </w:pPr>
            <w:r w:rsidRPr="00EC347A">
              <w:rPr>
                <w:sz w:val="26"/>
                <w:szCs w:val="26"/>
              </w:rPr>
              <w:t>Назва теми</w:t>
            </w:r>
          </w:p>
        </w:tc>
        <w:tc>
          <w:tcPr>
            <w:tcW w:w="1950" w:type="dxa"/>
            <w:gridSpan w:val="2"/>
          </w:tcPr>
          <w:p w:rsidR="008B5539" w:rsidRPr="00EC347A" w:rsidRDefault="008B5539" w:rsidP="00CD21F6">
            <w:pPr>
              <w:jc w:val="both"/>
              <w:rPr>
                <w:sz w:val="26"/>
                <w:szCs w:val="26"/>
              </w:rPr>
            </w:pPr>
            <w:r w:rsidRPr="00EC347A">
              <w:rPr>
                <w:sz w:val="26"/>
                <w:szCs w:val="26"/>
              </w:rPr>
              <w:t>Обсяг навчального навантаження</w:t>
            </w:r>
          </w:p>
        </w:tc>
      </w:tr>
      <w:tr w:rsidR="008B5539" w:rsidRPr="00EC347A" w:rsidTr="00CD21F6">
        <w:tc>
          <w:tcPr>
            <w:tcW w:w="675" w:type="dxa"/>
            <w:vMerge/>
          </w:tcPr>
          <w:p w:rsidR="008B5539" w:rsidRPr="00EC347A" w:rsidRDefault="008B5539" w:rsidP="00CD21F6">
            <w:pPr>
              <w:jc w:val="both"/>
              <w:rPr>
                <w:sz w:val="26"/>
                <w:szCs w:val="26"/>
              </w:rPr>
            </w:pPr>
          </w:p>
        </w:tc>
        <w:tc>
          <w:tcPr>
            <w:tcW w:w="6946" w:type="dxa"/>
            <w:vMerge/>
          </w:tcPr>
          <w:p w:rsidR="008B5539" w:rsidRPr="00EC347A" w:rsidRDefault="008B5539" w:rsidP="00CD21F6">
            <w:pPr>
              <w:jc w:val="both"/>
              <w:rPr>
                <w:sz w:val="26"/>
                <w:szCs w:val="26"/>
              </w:rPr>
            </w:pPr>
          </w:p>
        </w:tc>
        <w:tc>
          <w:tcPr>
            <w:tcW w:w="851" w:type="dxa"/>
          </w:tcPr>
          <w:p w:rsidR="008B5539" w:rsidRPr="00EC347A" w:rsidRDefault="008B5539" w:rsidP="00CD21F6">
            <w:pPr>
              <w:jc w:val="both"/>
              <w:rPr>
                <w:sz w:val="26"/>
                <w:szCs w:val="26"/>
              </w:rPr>
            </w:pPr>
            <w:proofErr w:type="spellStart"/>
            <w:r>
              <w:rPr>
                <w:sz w:val="26"/>
                <w:szCs w:val="26"/>
              </w:rPr>
              <w:t>п</w:t>
            </w:r>
            <w:r w:rsidRPr="00EC347A">
              <w:rPr>
                <w:sz w:val="26"/>
                <w:szCs w:val="26"/>
              </w:rPr>
              <w:t>ракт</w:t>
            </w:r>
            <w:proofErr w:type="spellEnd"/>
          </w:p>
        </w:tc>
        <w:tc>
          <w:tcPr>
            <w:tcW w:w="1099" w:type="dxa"/>
          </w:tcPr>
          <w:p w:rsidR="008B5539" w:rsidRPr="00EC347A" w:rsidRDefault="008B5539" w:rsidP="00CD21F6">
            <w:pPr>
              <w:jc w:val="both"/>
              <w:rPr>
                <w:sz w:val="26"/>
                <w:szCs w:val="26"/>
              </w:rPr>
            </w:pPr>
            <w:r w:rsidRPr="00EC347A">
              <w:rPr>
                <w:sz w:val="26"/>
                <w:szCs w:val="26"/>
              </w:rPr>
              <w:t>СР</w:t>
            </w:r>
          </w:p>
        </w:tc>
      </w:tr>
      <w:tr w:rsidR="008B5539" w:rsidRPr="00EC347A" w:rsidTr="00CD21F6">
        <w:tc>
          <w:tcPr>
            <w:tcW w:w="675" w:type="dxa"/>
          </w:tcPr>
          <w:p w:rsidR="008B5539" w:rsidRPr="008B5539" w:rsidRDefault="008B5539" w:rsidP="00CD21F6">
            <w:pPr>
              <w:jc w:val="both"/>
              <w:rPr>
                <w:sz w:val="28"/>
                <w:szCs w:val="28"/>
              </w:rPr>
            </w:pPr>
            <w:r w:rsidRPr="008B5539">
              <w:rPr>
                <w:sz w:val="28"/>
                <w:szCs w:val="28"/>
              </w:rPr>
              <w:t>1</w:t>
            </w:r>
          </w:p>
        </w:tc>
        <w:tc>
          <w:tcPr>
            <w:tcW w:w="6946" w:type="dxa"/>
          </w:tcPr>
          <w:p w:rsidR="008B5539" w:rsidRPr="008B5539" w:rsidRDefault="008B5539" w:rsidP="00CD21F6">
            <w:pPr>
              <w:jc w:val="both"/>
              <w:rPr>
                <w:sz w:val="28"/>
                <w:szCs w:val="28"/>
              </w:rPr>
            </w:pPr>
            <w:r w:rsidRPr="008B5539">
              <w:rPr>
                <w:sz w:val="28"/>
                <w:szCs w:val="28"/>
              </w:rPr>
              <w:t>Тема 2. Правове підпорядкування публічної адміністрації конституційним</w:t>
            </w:r>
            <w:r w:rsidRPr="008B5539">
              <w:rPr>
                <w:spacing w:val="-67"/>
                <w:sz w:val="28"/>
                <w:szCs w:val="28"/>
              </w:rPr>
              <w:t xml:space="preserve"> </w:t>
            </w:r>
            <w:r w:rsidRPr="008B5539">
              <w:rPr>
                <w:sz w:val="28"/>
                <w:szCs w:val="28"/>
              </w:rPr>
              <w:t>правам</w:t>
            </w:r>
            <w:r w:rsidRPr="008B5539">
              <w:rPr>
                <w:spacing w:val="2"/>
                <w:sz w:val="28"/>
                <w:szCs w:val="28"/>
              </w:rPr>
              <w:t xml:space="preserve"> </w:t>
            </w:r>
            <w:r w:rsidRPr="008B5539">
              <w:rPr>
                <w:sz w:val="28"/>
                <w:szCs w:val="28"/>
              </w:rPr>
              <w:t>і</w:t>
            </w:r>
            <w:r w:rsidRPr="008B5539">
              <w:rPr>
                <w:spacing w:val="-4"/>
                <w:sz w:val="28"/>
                <w:szCs w:val="28"/>
              </w:rPr>
              <w:t xml:space="preserve"> </w:t>
            </w:r>
            <w:r w:rsidRPr="008B5539">
              <w:rPr>
                <w:sz w:val="28"/>
                <w:szCs w:val="28"/>
              </w:rPr>
              <w:t>свободам</w:t>
            </w:r>
          </w:p>
          <w:p w:rsidR="008B5539" w:rsidRPr="008B5539" w:rsidRDefault="008B5539" w:rsidP="008B5539">
            <w:pPr>
              <w:jc w:val="both"/>
              <w:rPr>
                <w:sz w:val="28"/>
                <w:szCs w:val="28"/>
              </w:rPr>
            </w:pPr>
            <w:r w:rsidRPr="008B5539">
              <w:rPr>
                <w:sz w:val="28"/>
                <w:szCs w:val="28"/>
              </w:rPr>
              <w:t xml:space="preserve">1.Поняття, правова природа та класифікація конституційних прав, свобод та обов’язків людини і громадянина. </w:t>
            </w:r>
          </w:p>
          <w:p w:rsidR="008B5539" w:rsidRPr="008B5539" w:rsidRDefault="008B5539" w:rsidP="008B5539">
            <w:pPr>
              <w:jc w:val="both"/>
              <w:rPr>
                <w:sz w:val="28"/>
                <w:szCs w:val="28"/>
              </w:rPr>
            </w:pPr>
            <w:r w:rsidRPr="008B5539">
              <w:rPr>
                <w:sz w:val="28"/>
                <w:szCs w:val="28"/>
              </w:rPr>
              <w:t xml:space="preserve">2.Концепції визначення правової природи прав і свобод людини та громадянина: ліберальна, колективістська, мусульманська, позитивістська. </w:t>
            </w:r>
          </w:p>
          <w:p w:rsidR="008B5539" w:rsidRPr="008B5539" w:rsidRDefault="008B5539" w:rsidP="008B5539">
            <w:pPr>
              <w:jc w:val="both"/>
              <w:rPr>
                <w:sz w:val="28"/>
                <w:szCs w:val="28"/>
              </w:rPr>
            </w:pPr>
            <w:r w:rsidRPr="008B5539">
              <w:rPr>
                <w:sz w:val="28"/>
                <w:szCs w:val="28"/>
              </w:rPr>
              <w:t xml:space="preserve">3. Гарантії реалізації прав і свобод людини і громадянина в Україні . </w:t>
            </w:r>
          </w:p>
          <w:p w:rsidR="008B5539" w:rsidRPr="008B5539" w:rsidRDefault="008B5539" w:rsidP="008B5539">
            <w:pPr>
              <w:jc w:val="both"/>
              <w:rPr>
                <w:sz w:val="28"/>
                <w:szCs w:val="28"/>
              </w:rPr>
            </w:pPr>
            <w:r w:rsidRPr="008B5539">
              <w:rPr>
                <w:sz w:val="28"/>
                <w:szCs w:val="28"/>
              </w:rPr>
              <w:t xml:space="preserve">4. Роль органів публічної влади (публічної адміністрації) в реалізації основних прав і свобод. </w:t>
            </w:r>
          </w:p>
          <w:p w:rsidR="008B5539" w:rsidRPr="008B5539" w:rsidRDefault="008B5539" w:rsidP="008B5539">
            <w:pPr>
              <w:jc w:val="both"/>
              <w:rPr>
                <w:sz w:val="28"/>
                <w:szCs w:val="28"/>
              </w:rPr>
            </w:pPr>
            <w:r w:rsidRPr="008B5539">
              <w:rPr>
                <w:sz w:val="28"/>
                <w:szCs w:val="28"/>
              </w:rPr>
              <w:t xml:space="preserve">5. Принцип законності при охороні суб’єктів права власності. </w:t>
            </w:r>
          </w:p>
          <w:p w:rsidR="008B5539" w:rsidRPr="008B5539" w:rsidRDefault="008B5539" w:rsidP="008B5539">
            <w:pPr>
              <w:jc w:val="both"/>
              <w:rPr>
                <w:sz w:val="28"/>
                <w:szCs w:val="28"/>
              </w:rPr>
            </w:pPr>
            <w:r w:rsidRPr="008B5539">
              <w:rPr>
                <w:sz w:val="28"/>
                <w:szCs w:val="28"/>
              </w:rPr>
              <w:t>6. Методи контролю (відомчий, міжвідомчий, позавідомчий) та адміністративний нагляд.</w:t>
            </w:r>
          </w:p>
          <w:p w:rsidR="008B5539" w:rsidRPr="008B5539" w:rsidRDefault="008B5539" w:rsidP="008B5539">
            <w:pPr>
              <w:jc w:val="both"/>
              <w:rPr>
                <w:sz w:val="28"/>
                <w:szCs w:val="28"/>
              </w:rPr>
            </w:pPr>
            <w:r w:rsidRPr="008B5539">
              <w:rPr>
                <w:sz w:val="28"/>
                <w:szCs w:val="28"/>
              </w:rPr>
              <w:t>7. Судовий та позасудовий контроль діяльності публічної адміністрації в частині додержання прав і свобод людини і громадянина.</w:t>
            </w:r>
          </w:p>
        </w:tc>
        <w:tc>
          <w:tcPr>
            <w:tcW w:w="851" w:type="dxa"/>
          </w:tcPr>
          <w:p w:rsidR="008B5539" w:rsidRPr="008B5539" w:rsidRDefault="008B5539" w:rsidP="00CD21F6">
            <w:pPr>
              <w:jc w:val="both"/>
              <w:rPr>
                <w:sz w:val="28"/>
                <w:szCs w:val="28"/>
              </w:rPr>
            </w:pPr>
            <w:r w:rsidRPr="008B5539">
              <w:rPr>
                <w:sz w:val="28"/>
                <w:szCs w:val="28"/>
              </w:rPr>
              <w:t>2</w:t>
            </w:r>
          </w:p>
        </w:tc>
        <w:tc>
          <w:tcPr>
            <w:tcW w:w="1099" w:type="dxa"/>
          </w:tcPr>
          <w:p w:rsidR="008B5539" w:rsidRPr="008B5539" w:rsidRDefault="008B5539" w:rsidP="00CD21F6">
            <w:pPr>
              <w:jc w:val="both"/>
              <w:rPr>
                <w:sz w:val="28"/>
                <w:szCs w:val="28"/>
              </w:rPr>
            </w:pPr>
            <w:r w:rsidRPr="008B5539">
              <w:rPr>
                <w:sz w:val="28"/>
                <w:szCs w:val="28"/>
              </w:rPr>
              <w:t>10</w:t>
            </w:r>
          </w:p>
        </w:tc>
      </w:tr>
      <w:tr w:rsidR="008B5539" w:rsidRPr="00EC347A" w:rsidTr="00CD21F6">
        <w:tc>
          <w:tcPr>
            <w:tcW w:w="675" w:type="dxa"/>
          </w:tcPr>
          <w:p w:rsidR="008B5539" w:rsidRPr="008B5539" w:rsidRDefault="008B5539" w:rsidP="00CD21F6">
            <w:pPr>
              <w:jc w:val="both"/>
              <w:rPr>
                <w:sz w:val="28"/>
                <w:szCs w:val="28"/>
              </w:rPr>
            </w:pPr>
            <w:r w:rsidRPr="008B5539">
              <w:rPr>
                <w:sz w:val="28"/>
                <w:szCs w:val="28"/>
              </w:rPr>
              <w:t>2</w:t>
            </w:r>
          </w:p>
        </w:tc>
        <w:tc>
          <w:tcPr>
            <w:tcW w:w="6946" w:type="dxa"/>
          </w:tcPr>
          <w:p w:rsidR="008B5539" w:rsidRPr="008B5539" w:rsidRDefault="008B5539" w:rsidP="00CD21F6">
            <w:pPr>
              <w:jc w:val="both"/>
              <w:rPr>
                <w:sz w:val="28"/>
                <w:szCs w:val="28"/>
              </w:rPr>
            </w:pPr>
            <w:r w:rsidRPr="008B5539">
              <w:rPr>
                <w:sz w:val="28"/>
                <w:szCs w:val="28"/>
              </w:rPr>
              <w:t>Тема</w:t>
            </w:r>
            <w:r w:rsidRPr="008B5539">
              <w:rPr>
                <w:spacing w:val="8"/>
                <w:sz w:val="28"/>
                <w:szCs w:val="28"/>
              </w:rPr>
              <w:t xml:space="preserve"> </w:t>
            </w:r>
            <w:r w:rsidRPr="008B5539">
              <w:rPr>
                <w:sz w:val="28"/>
                <w:szCs w:val="28"/>
              </w:rPr>
              <w:t>4.</w:t>
            </w:r>
            <w:r w:rsidRPr="008B5539">
              <w:rPr>
                <w:spacing w:val="9"/>
                <w:sz w:val="28"/>
                <w:szCs w:val="28"/>
              </w:rPr>
              <w:t xml:space="preserve"> </w:t>
            </w:r>
            <w:r w:rsidRPr="008B5539">
              <w:rPr>
                <w:sz w:val="28"/>
                <w:szCs w:val="28"/>
              </w:rPr>
              <w:t>Конституційні</w:t>
            </w:r>
            <w:r w:rsidRPr="008B5539">
              <w:rPr>
                <w:spacing w:val="3"/>
                <w:sz w:val="28"/>
                <w:szCs w:val="28"/>
              </w:rPr>
              <w:t xml:space="preserve"> </w:t>
            </w:r>
            <w:r w:rsidRPr="008B5539">
              <w:rPr>
                <w:sz w:val="28"/>
                <w:szCs w:val="28"/>
              </w:rPr>
              <w:t>засади</w:t>
            </w:r>
            <w:r w:rsidRPr="008B5539">
              <w:rPr>
                <w:spacing w:val="7"/>
                <w:sz w:val="28"/>
                <w:szCs w:val="28"/>
              </w:rPr>
              <w:t xml:space="preserve"> </w:t>
            </w:r>
            <w:r w:rsidRPr="008B5539">
              <w:rPr>
                <w:sz w:val="28"/>
                <w:szCs w:val="28"/>
              </w:rPr>
              <w:t>принципу</w:t>
            </w:r>
            <w:r w:rsidRPr="008B5539">
              <w:rPr>
                <w:spacing w:val="8"/>
                <w:sz w:val="28"/>
                <w:szCs w:val="28"/>
              </w:rPr>
              <w:t xml:space="preserve"> </w:t>
            </w:r>
            <w:r w:rsidRPr="008B5539">
              <w:rPr>
                <w:sz w:val="28"/>
                <w:szCs w:val="28"/>
              </w:rPr>
              <w:t>демократії</w:t>
            </w:r>
            <w:r w:rsidRPr="008B5539">
              <w:rPr>
                <w:spacing w:val="1"/>
                <w:sz w:val="28"/>
                <w:szCs w:val="28"/>
              </w:rPr>
              <w:t xml:space="preserve"> </w:t>
            </w:r>
            <w:r w:rsidRPr="008B5539">
              <w:rPr>
                <w:sz w:val="28"/>
                <w:szCs w:val="28"/>
              </w:rPr>
              <w:t>в</w:t>
            </w:r>
            <w:r w:rsidRPr="008B5539">
              <w:rPr>
                <w:spacing w:val="6"/>
                <w:sz w:val="28"/>
                <w:szCs w:val="28"/>
              </w:rPr>
              <w:t xml:space="preserve"> </w:t>
            </w:r>
            <w:r w:rsidRPr="008B5539">
              <w:rPr>
                <w:sz w:val="28"/>
                <w:szCs w:val="28"/>
              </w:rPr>
              <w:t>діяльності</w:t>
            </w:r>
            <w:r w:rsidRPr="008B5539">
              <w:rPr>
                <w:spacing w:val="3"/>
                <w:sz w:val="28"/>
                <w:szCs w:val="28"/>
              </w:rPr>
              <w:t xml:space="preserve"> </w:t>
            </w:r>
            <w:r w:rsidRPr="008B5539">
              <w:rPr>
                <w:sz w:val="28"/>
                <w:szCs w:val="28"/>
              </w:rPr>
              <w:t>публічної</w:t>
            </w:r>
            <w:r w:rsidRPr="008B5539">
              <w:rPr>
                <w:spacing w:val="1"/>
                <w:sz w:val="28"/>
                <w:szCs w:val="28"/>
              </w:rPr>
              <w:t xml:space="preserve"> </w:t>
            </w:r>
            <w:r w:rsidRPr="008B5539">
              <w:rPr>
                <w:sz w:val="28"/>
                <w:szCs w:val="28"/>
              </w:rPr>
              <w:t>адміністрації</w:t>
            </w:r>
          </w:p>
          <w:p w:rsidR="008B5539" w:rsidRPr="008B5539" w:rsidRDefault="008B5539" w:rsidP="008B5539">
            <w:pPr>
              <w:jc w:val="both"/>
              <w:rPr>
                <w:color w:val="000000" w:themeColor="text1"/>
                <w:sz w:val="28"/>
                <w:szCs w:val="28"/>
              </w:rPr>
            </w:pPr>
            <w:r w:rsidRPr="008B5539">
              <w:rPr>
                <w:color w:val="000000" w:themeColor="text1"/>
                <w:sz w:val="28"/>
                <w:szCs w:val="28"/>
              </w:rPr>
              <w:t>1. Основні критерії, принципи та рівні здійснення демократії</w:t>
            </w:r>
          </w:p>
          <w:p w:rsidR="008B5539" w:rsidRPr="008B5539" w:rsidRDefault="008B5539" w:rsidP="008B5539">
            <w:pPr>
              <w:pStyle w:val="2"/>
              <w:shd w:val="clear" w:color="auto" w:fill="FFFFFF"/>
              <w:spacing w:before="0"/>
              <w:jc w:val="both"/>
              <w:outlineLvl w:val="1"/>
              <w:rPr>
                <w:rFonts w:ascii="Times New Roman" w:hAnsi="Times New Roman" w:cs="Times New Roman"/>
                <w:b w:val="0"/>
                <w:bCs w:val="0"/>
                <w:color w:val="000000" w:themeColor="text1"/>
                <w:sz w:val="28"/>
                <w:szCs w:val="28"/>
              </w:rPr>
            </w:pPr>
            <w:r w:rsidRPr="008B5539">
              <w:rPr>
                <w:rFonts w:ascii="Times New Roman" w:hAnsi="Times New Roman" w:cs="Times New Roman"/>
                <w:b w:val="0"/>
                <w:color w:val="000000" w:themeColor="text1"/>
                <w:sz w:val="28"/>
                <w:szCs w:val="28"/>
              </w:rPr>
              <w:t xml:space="preserve">2. </w:t>
            </w:r>
            <w:r w:rsidRPr="008B5539">
              <w:rPr>
                <w:rFonts w:ascii="Times New Roman" w:hAnsi="Times New Roman" w:cs="Times New Roman"/>
                <w:b w:val="0"/>
                <w:bCs w:val="0"/>
                <w:color w:val="000000" w:themeColor="text1"/>
                <w:sz w:val="28"/>
                <w:szCs w:val="28"/>
              </w:rPr>
              <w:t xml:space="preserve">Міжнародні стандарти демократичного врядування. </w:t>
            </w:r>
            <w:r w:rsidRPr="008B5539">
              <w:rPr>
                <w:rFonts w:ascii="Times New Roman" w:hAnsi="Times New Roman" w:cs="Times New Roman"/>
                <w:b w:val="0"/>
                <w:color w:val="000000" w:themeColor="text1"/>
                <w:sz w:val="28"/>
                <w:szCs w:val="28"/>
              </w:rPr>
              <w:t>Форми та інститути демократії.</w:t>
            </w:r>
            <w:r w:rsidRPr="008B5539">
              <w:rPr>
                <w:rFonts w:ascii="Times New Roman" w:hAnsi="Times New Roman" w:cs="Times New Roman"/>
                <w:color w:val="000000" w:themeColor="text1"/>
                <w:sz w:val="28"/>
                <w:szCs w:val="28"/>
              </w:rPr>
              <w:t xml:space="preserve"> </w:t>
            </w:r>
          </w:p>
          <w:p w:rsidR="008B5539" w:rsidRPr="008B5539" w:rsidRDefault="008B5539" w:rsidP="008B5539">
            <w:pPr>
              <w:jc w:val="both"/>
              <w:rPr>
                <w:b/>
                <w:color w:val="000000" w:themeColor="text1"/>
                <w:sz w:val="28"/>
                <w:szCs w:val="28"/>
              </w:rPr>
            </w:pPr>
            <w:r w:rsidRPr="008B5539">
              <w:rPr>
                <w:color w:val="000000" w:themeColor="text1"/>
                <w:sz w:val="28"/>
                <w:szCs w:val="28"/>
              </w:rPr>
              <w:t>3. Демократія і самоврядування.</w:t>
            </w:r>
            <w:r w:rsidRPr="008B5539">
              <w:rPr>
                <w:b/>
                <w:color w:val="000000" w:themeColor="text1"/>
                <w:sz w:val="28"/>
                <w:szCs w:val="28"/>
              </w:rPr>
              <w:t xml:space="preserve"> </w:t>
            </w:r>
            <w:r w:rsidRPr="008B5539">
              <w:rPr>
                <w:rStyle w:val="a8"/>
                <w:b w:val="0"/>
                <w:color w:val="000000" w:themeColor="text1"/>
                <w:sz w:val="28"/>
                <w:szCs w:val="28"/>
                <w:shd w:val="clear" w:color="auto" w:fill="FFFFFF"/>
              </w:rPr>
              <w:t>Поняття та система принципів електронної демократії</w:t>
            </w:r>
            <w:r w:rsidRPr="008B5539">
              <w:rPr>
                <w:b/>
                <w:color w:val="000000" w:themeColor="text1"/>
                <w:sz w:val="28"/>
                <w:szCs w:val="28"/>
              </w:rPr>
              <w:t xml:space="preserve"> </w:t>
            </w:r>
          </w:p>
          <w:p w:rsidR="008B5539" w:rsidRPr="008B5539" w:rsidRDefault="008B5539" w:rsidP="008B5539">
            <w:pPr>
              <w:jc w:val="both"/>
              <w:rPr>
                <w:color w:val="000000" w:themeColor="text1"/>
                <w:sz w:val="28"/>
                <w:szCs w:val="28"/>
              </w:rPr>
            </w:pPr>
            <w:r w:rsidRPr="008B5539">
              <w:rPr>
                <w:color w:val="000000" w:themeColor="text1"/>
                <w:sz w:val="28"/>
                <w:szCs w:val="28"/>
              </w:rPr>
              <w:t xml:space="preserve">4. Поняття народовладдя; основні форми народного </w:t>
            </w:r>
            <w:r w:rsidRPr="008B5539">
              <w:rPr>
                <w:color w:val="000000" w:themeColor="text1"/>
                <w:sz w:val="28"/>
                <w:szCs w:val="28"/>
              </w:rPr>
              <w:lastRenderedPageBreak/>
              <w:t xml:space="preserve">волевиявлення. </w:t>
            </w:r>
          </w:p>
          <w:p w:rsidR="008B5539" w:rsidRPr="008B5539" w:rsidRDefault="008B5539" w:rsidP="008B5539">
            <w:pPr>
              <w:jc w:val="both"/>
              <w:rPr>
                <w:color w:val="000000" w:themeColor="text1"/>
                <w:sz w:val="28"/>
                <w:szCs w:val="28"/>
              </w:rPr>
            </w:pPr>
            <w:r w:rsidRPr="008B5539">
              <w:rPr>
                <w:color w:val="000000" w:themeColor="text1"/>
                <w:sz w:val="28"/>
                <w:szCs w:val="28"/>
              </w:rPr>
              <w:t xml:space="preserve">5. Вибори, як одна із основних форм народного волевиявлення в Україні. Принципи виборчого права. Виборчий процес в Україні. </w:t>
            </w:r>
          </w:p>
          <w:p w:rsidR="008B5539" w:rsidRPr="008B5539" w:rsidRDefault="008B5539" w:rsidP="008B5539">
            <w:pPr>
              <w:jc w:val="both"/>
              <w:rPr>
                <w:color w:val="000000" w:themeColor="text1"/>
                <w:sz w:val="28"/>
                <w:szCs w:val="28"/>
              </w:rPr>
            </w:pPr>
            <w:r w:rsidRPr="008B5539">
              <w:rPr>
                <w:color w:val="000000" w:themeColor="text1"/>
                <w:sz w:val="28"/>
                <w:szCs w:val="28"/>
              </w:rPr>
              <w:t xml:space="preserve">6. Референдум в системі інститутів безпосередньої демократії; поняття, основні види референдумів </w:t>
            </w:r>
          </w:p>
          <w:p w:rsidR="008B5539" w:rsidRPr="008B5539" w:rsidRDefault="008B5539" w:rsidP="008B5539">
            <w:pPr>
              <w:jc w:val="both"/>
              <w:rPr>
                <w:sz w:val="28"/>
                <w:szCs w:val="28"/>
              </w:rPr>
            </w:pPr>
            <w:r w:rsidRPr="008B5539">
              <w:rPr>
                <w:color w:val="000000" w:themeColor="text1"/>
                <w:sz w:val="28"/>
                <w:szCs w:val="28"/>
              </w:rPr>
              <w:t>7. Юридична відповідальність за порушення законодавства України про вибори та референдуми</w:t>
            </w:r>
          </w:p>
        </w:tc>
        <w:tc>
          <w:tcPr>
            <w:tcW w:w="851" w:type="dxa"/>
          </w:tcPr>
          <w:p w:rsidR="008B5539" w:rsidRPr="008B5539" w:rsidRDefault="008B5539" w:rsidP="00CD21F6">
            <w:pPr>
              <w:jc w:val="both"/>
              <w:rPr>
                <w:sz w:val="28"/>
                <w:szCs w:val="28"/>
              </w:rPr>
            </w:pPr>
            <w:r w:rsidRPr="008B5539">
              <w:rPr>
                <w:sz w:val="28"/>
                <w:szCs w:val="28"/>
              </w:rPr>
              <w:lastRenderedPageBreak/>
              <w:t>2</w:t>
            </w:r>
          </w:p>
        </w:tc>
        <w:tc>
          <w:tcPr>
            <w:tcW w:w="1099" w:type="dxa"/>
          </w:tcPr>
          <w:p w:rsidR="008B5539" w:rsidRPr="008B5539" w:rsidRDefault="008B5539" w:rsidP="00CD21F6">
            <w:pPr>
              <w:jc w:val="both"/>
              <w:rPr>
                <w:sz w:val="28"/>
                <w:szCs w:val="28"/>
              </w:rPr>
            </w:pPr>
            <w:r w:rsidRPr="008B5539">
              <w:rPr>
                <w:sz w:val="28"/>
                <w:szCs w:val="28"/>
              </w:rPr>
              <w:t>15</w:t>
            </w:r>
          </w:p>
        </w:tc>
      </w:tr>
      <w:tr w:rsidR="008B5539" w:rsidRPr="00EC347A" w:rsidTr="00CD21F6">
        <w:tc>
          <w:tcPr>
            <w:tcW w:w="675" w:type="dxa"/>
          </w:tcPr>
          <w:p w:rsidR="008B5539" w:rsidRPr="008B5539" w:rsidRDefault="008B5539" w:rsidP="00CD21F6">
            <w:pPr>
              <w:jc w:val="both"/>
              <w:rPr>
                <w:sz w:val="28"/>
                <w:szCs w:val="28"/>
              </w:rPr>
            </w:pPr>
          </w:p>
        </w:tc>
        <w:tc>
          <w:tcPr>
            <w:tcW w:w="6946" w:type="dxa"/>
          </w:tcPr>
          <w:p w:rsidR="008B5539" w:rsidRPr="008B5539" w:rsidRDefault="008B5539" w:rsidP="00CD21F6">
            <w:pPr>
              <w:jc w:val="both"/>
              <w:rPr>
                <w:sz w:val="28"/>
                <w:szCs w:val="28"/>
              </w:rPr>
            </w:pPr>
            <w:r w:rsidRPr="008B5539">
              <w:rPr>
                <w:sz w:val="28"/>
                <w:szCs w:val="28"/>
              </w:rPr>
              <w:t>Разом</w:t>
            </w:r>
          </w:p>
        </w:tc>
        <w:tc>
          <w:tcPr>
            <w:tcW w:w="851" w:type="dxa"/>
          </w:tcPr>
          <w:p w:rsidR="008B5539" w:rsidRPr="008B5539" w:rsidRDefault="008B5539" w:rsidP="00CD21F6">
            <w:pPr>
              <w:jc w:val="both"/>
              <w:rPr>
                <w:sz w:val="28"/>
                <w:szCs w:val="28"/>
              </w:rPr>
            </w:pPr>
            <w:r w:rsidRPr="008B5539">
              <w:rPr>
                <w:sz w:val="28"/>
                <w:szCs w:val="28"/>
              </w:rPr>
              <w:t>4</w:t>
            </w:r>
          </w:p>
        </w:tc>
        <w:tc>
          <w:tcPr>
            <w:tcW w:w="1099" w:type="dxa"/>
          </w:tcPr>
          <w:p w:rsidR="008B5539" w:rsidRPr="008B5539" w:rsidRDefault="008B5539" w:rsidP="00CD21F6">
            <w:pPr>
              <w:jc w:val="both"/>
              <w:rPr>
                <w:sz w:val="28"/>
                <w:szCs w:val="28"/>
              </w:rPr>
            </w:pPr>
            <w:r w:rsidRPr="008B5539">
              <w:rPr>
                <w:sz w:val="28"/>
                <w:szCs w:val="28"/>
              </w:rPr>
              <w:t>25</w:t>
            </w:r>
          </w:p>
        </w:tc>
      </w:tr>
    </w:tbl>
    <w:p w:rsidR="00357646" w:rsidRDefault="00357646" w:rsidP="00357646">
      <w:pPr>
        <w:pStyle w:val="a5"/>
        <w:widowControl/>
        <w:autoSpaceDE/>
        <w:autoSpaceDN/>
        <w:ind w:left="0" w:firstLine="720"/>
        <w:contextualSpacing/>
        <w:rPr>
          <w:bCs/>
          <w:iCs/>
          <w:color w:val="000000"/>
          <w:sz w:val="28"/>
          <w:szCs w:val="28"/>
        </w:rPr>
      </w:pPr>
    </w:p>
    <w:p w:rsidR="00384F12" w:rsidRPr="0057204B" w:rsidRDefault="00384F12" w:rsidP="00384F12">
      <w:pPr>
        <w:pStyle w:val="a5"/>
        <w:tabs>
          <w:tab w:val="left" w:pos="1358"/>
        </w:tabs>
        <w:ind w:left="0" w:firstLine="0"/>
        <w:jc w:val="center"/>
        <w:rPr>
          <w:b/>
          <w:sz w:val="28"/>
        </w:rPr>
      </w:pPr>
      <w:r w:rsidRPr="0057204B">
        <w:rPr>
          <w:b/>
          <w:sz w:val="28"/>
        </w:rPr>
        <w:t>2.4.Самостійна (індивідуальна) робота слухача, її зміст та</w:t>
      </w:r>
      <w:r w:rsidRPr="0057204B">
        <w:rPr>
          <w:b/>
          <w:spacing w:val="-13"/>
          <w:sz w:val="28"/>
        </w:rPr>
        <w:t xml:space="preserve"> </w:t>
      </w:r>
      <w:r w:rsidRPr="0057204B">
        <w:rPr>
          <w:b/>
          <w:sz w:val="28"/>
        </w:rPr>
        <w:t>обсяг</w:t>
      </w:r>
    </w:p>
    <w:tbl>
      <w:tblPr>
        <w:tblStyle w:val="a7"/>
        <w:tblW w:w="0" w:type="auto"/>
        <w:tblLook w:val="04A0" w:firstRow="1" w:lastRow="0" w:firstColumn="1" w:lastColumn="0" w:noHBand="0" w:noVBand="1"/>
      </w:tblPr>
      <w:tblGrid>
        <w:gridCol w:w="1101"/>
        <w:gridCol w:w="5279"/>
        <w:gridCol w:w="3191"/>
      </w:tblGrid>
      <w:tr w:rsidR="00384F12" w:rsidRPr="0057204B" w:rsidTr="00CD21F6">
        <w:tc>
          <w:tcPr>
            <w:tcW w:w="1101" w:type="dxa"/>
          </w:tcPr>
          <w:p w:rsidR="00384F12" w:rsidRPr="009E7621" w:rsidRDefault="00384F12" w:rsidP="00CD21F6">
            <w:pPr>
              <w:pStyle w:val="a3"/>
              <w:ind w:left="0"/>
            </w:pPr>
            <w:r w:rsidRPr="009E7621">
              <w:t>№</w:t>
            </w:r>
          </w:p>
        </w:tc>
        <w:tc>
          <w:tcPr>
            <w:tcW w:w="5279" w:type="dxa"/>
          </w:tcPr>
          <w:p w:rsidR="00384F12" w:rsidRPr="009E7621" w:rsidRDefault="00384F12" w:rsidP="00CD21F6">
            <w:pPr>
              <w:pStyle w:val="a3"/>
              <w:ind w:left="0"/>
            </w:pPr>
            <w:r w:rsidRPr="009E7621">
              <w:t>Зміст самостійної роботи слухача</w:t>
            </w:r>
          </w:p>
        </w:tc>
        <w:tc>
          <w:tcPr>
            <w:tcW w:w="3191" w:type="dxa"/>
          </w:tcPr>
          <w:p w:rsidR="00384F12" w:rsidRPr="0057204B" w:rsidRDefault="00384F12" w:rsidP="00CD21F6">
            <w:pPr>
              <w:pStyle w:val="a3"/>
              <w:ind w:left="0"/>
            </w:pPr>
            <w:r w:rsidRPr="009E7621">
              <w:t xml:space="preserve">Обсяг СР </w:t>
            </w:r>
            <w:r w:rsidRPr="0057204B">
              <w:t>(годин)</w:t>
            </w:r>
          </w:p>
        </w:tc>
      </w:tr>
      <w:tr w:rsidR="00384F12" w:rsidRPr="0057204B" w:rsidTr="00CD21F6">
        <w:tc>
          <w:tcPr>
            <w:tcW w:w="1101" w:type="dxa"/>
          </w:tcPr>
          <w:p w:rsidR="00384F12" w:rsidRPr="0057204B" w:rsidRDefault="00384F12" w:rsidP="00CD21F6">
            <w:pPr>
              <w:pStyle w:val="TableParagraph"/>
              <w:spacing w:line="240" w:lineRule="auto"/>
              <w:ind w:left="0"/>
              <w:rPr>
                <w:sz w:val="28"/>
                <w:szCs w:val="28"/>
              </w:rPr>
            </w:pPr>
            <w:r w:rsidRPr="0057204B">
              <w:rPr>
                <w:sz w:val="28"/>
                <w:szCs w:val="28"/>
              </w:rPr>
              <w:t>1.</w:t>
            </w:r>
          </w:p>
        </w:tc>
        <w:tc>
          <w:tcPr>
            <w:tcW w:w="5279" w:type="dxa"/>
            <w:vAlign w:val="center"/>
          </w:tcPr>
          <w:p w:rsidR="00384F12" w:rsidRPr="0057204B" w:rsidRDefault="00384F12" w:rsidP="00CD21F6">
            <w:pPr>
              <w:pStyle w:val="TableParagraph"/>
              <w:spacing w:line="240" w:lineRule="auto"/>
              <w:ind w:left="0"/>
              <w:jc w:val="both"/>
              <w:rPr>
                <w:sz w:val="28"/>
                <w:szCs w:val="28"/>
              </w:rPr>
            </w:pPr>
            <w:r w:rsidRPr="0057204B">
              <w:rPr>
                <w:sz w:val="28"/>
                <w:szCs w:val="28"/>
              </w:rPr>
              <w:t>Опрацювання лекційного матеріалу</w:t>
            </w:r>
          </w:p>
        </w:tc>
        <w:tc>
          <w:tcPr>
            <w:tcW w:w="3191" w:type="dxa"/>
            <w:vAlign w:val="center"/>
          </w:tcPr>
          <w:p w:rsidR="00384F12" w:rsidRPr="0057204B" w:rsidRDefault="00384F12" w:rsidP="00CD21F6">
            <w:pPr>
              <w:pStyle w:val="TableParagraph"/>
              <w:spacing w:line="240" w:lineRule="auto"/>
              <w:ind w:left="0"/>
              <w:jc w:val="center"/>
              <w:rPr>
                <w:sz w:val="28"/>
                <w:szCs w:val="28"/>
              </w:rPr>
            </w:pPr>
            <w:r>
              <w:rPr>
                <w:sz w:val="28"/>
                <w:szCs w:val="28"/>
              </w:rPr>
              <w:t>35</w:t>
            </w:r>
          </w:p>
        </w:tc>
      </w:tr>
      <w:tr w:rsidR="00384F12" w:rsidRPr="0057204B" w:rsidTr="00CD21F6">
        <w:tc>
          <w:tcPr>
            <w:tcW w:w="1101" w:type="dxa"/>
          </w:tcPr>
          <w:p w:rsidR="00384F12" w:rsidRPr="0057204B" w:rsidRDefault="00384F12" w:rsidP="00CD21F6">
            <w:pPr>
              <w:pStyle w:val="TableParagraph"/>
              <w:spacing w:line="240" w:lineRule="auto"/>
              <w:ind w:left="0"/>
              <w:rPr>
                <w:sz w:val="28"/>
                <w:szCs w:val="28"/>
              </w:rPr>
            </w:pPr>
            <w:r w:rsidRPr="0057204B">
              <w:rPr>
                <w:sz w:val="28"/>
                <w:szCs w:val="28"/>
              </w:rPr>
              <w:t>2.</w:t>
            </w:r>
          </w:p>
        </w:tc>
        <w:tc>
          <w:tcPr>
            <w:tcW w:w="5279" w:type="dxa"/>
            <w:vAlign w:val="center"/>
          </w:tcPr>
          <w:p w:rsidR="00384F12" w:rsidRPr="0057204B" w:rsidRDefault="00384F12" w:rsidP="00CD21F6">
            <w:pPr>
              <w:pStyle w:val="TableParagraph"/>
              <w:spacing w:line="240" w:lineRule="auto"/>
              <w:ind w:left="0"/>
              <w:jc w:val="both"/>
              <w:rPr>
                <w:sz w:val="28"/>
                <w:szCs w:val="28"/>
              </w:rPr>
            </w:pPr>
            <w:r w:rsidRPr="0057204B">
              <w:rPr>
                <w:sz w:val="28"/>
                <w:szCs w:val="28"/>
              </w:rPr>
              <w:t>Підготовка до практичних занять</w:t>
            </w:r>
          </w:p>
        </w:tc>
        <w:tc>
          <w:tcPr>
            <w:tcW w:w="3191" w:type="dxa"/>
            <w:vAlign w:val="center"/>
          </w:tcPr>
          <w:p w:rsidR="00384F12" w:rsidRPr="0057204B" w:rsidRDefault="00384F12" w:rsidP="00CD21F6">
            <w:pPr>
              <w:pStyle w:val="TableParagraph"/>
              <w:spacing w:line="240" w:lineRule="auto"/>
              <w:ind w:left="0"/>
              <w:jc w:val="center"/>
              <w:rPr>
                <w:sz w:val="28"/>
                <w:szCs w:val="28"/>
              </w:rPr>
            </w:pPr>
            <w:r>
              <w:rPr>
                <w:sz w:val="28"/>
                <w:szCs w:val="28"/>
              </w:rPr>
              <w:t>25</w:t>
            </w:r>
          </w:p>
        </w:tc>
      </w:tr>
      <w:tr w:rsidR="00384F12" w:rsidRPr="0057204B" w:rsidTr="00CD21F6">
        <w:tc>
          <w:tcPr>
            <w:tcW w:w="1101" w:type="dxa"/>
          </w:tcPr>
          <w:p w:rsidR="00384F12" w:rsidRPr="0057204B" w:rsidRDefault="00384F12" w:rsidP="00CD21F6">
            <w:pPr>
              <w:pStyle w:val="TableParagraph"/>
              <w:spacing w:line="240" w:lineRule="auto"/>
              <w:ind w:left="0"/>
              <w:rPr>
                <w:sz w:val="28"/>
                <w:szCs w:val="28"/>
              </w:rPr>
            </w:pPr>
            <w:r w:rsidRPr="0057204B">
              <w:rPr>
                <w:sz w:val="28"/>
                <w:szCs w:val="28"/>
              </w:rPr>
              <w:t>3.</w:t>
            </w:r>
          </w:p>
        </w:tc>
        <w:tc>
          <w:tcPr>
            <w:tcW w:w="5279" w:type="dxa"/>
            <w:vAlign w:val="center"/>
          </w:tcPr>
          <w:p w:rsidR="00384F12" w:rsidRPr="0057204B" w:rsidRDefault="00384F12" w:rsidP="00CD21F6">
            <w:pPr>
              <w:pStyle w:val="TableParagraph"/>
              <w:spacing w:line="240" w:lineRule="auto"/>
              <w:ind w:left="0"/>
              <w:jc w:val="both"/>
              <w:rPr>
                <w:sz w:val="28"/>
                <w:szCs w:val="28"/>
              </w:rPr>
            </w:pPr>
            <w:r w:rsidRPr="0057204B">
              <w:rPr>
                <w:sz w:val="28"/>
                <w:szCs w:val="28"/>
              </w:rPr>
              <w:t>Виконання індивідуальної залікової роботи</w:t>
            </w:r>
          </w:p>
        </w:tc>
        <w:tc>
          <w:tcPr>
            <w:tcW w:w="3191" w:type="dxa"/>
            <w:vAlign w:val="center"/>
          </w:tcPr>
          <w:p w:rsidR="00384F12" w:rsidRPr="0057204B" w:rsidRDefault="00384F12" w:rsidP="00CD21F6">
            <w:pPr>
              <w:pStyle w:val="TableParagraph"/>
              <w:spacing w:line="240" w:lineRule="auto"/>
              <w:ind w:left="0"/>
              <w:jc w:val="center"/>
              <w:rPr>
                <w:sz w:val="28"/>
                <w:szCs w:val="28"/>
              </w:rPr>
            </w:pPr>
            <w:r w:rsidRPr="0057204B">
              <w:rPr>
                <w:sz w:val="28"/>
                <w:szCs w:val="28"/>
              </w:rPr>
              <w:t>15</w:t>
            </w:r>
          </w:p>
        </w:tc>
      </w:tr>
      <w:tr w:rsidR="00384F12" w:rsidRPr="0057204B" w:rsidTr="00CD21F6">
        <w:tc>
          <w:tcPr>
            <w:tcW w:w="1101" w:type="dxa"/>
          </w:tcPr>
          <w:p w:rsidR="00384F12" w:rsidRPr="0057204B" w:rsidRDefault="00384F12" w:rsidP="00CD21F6">
            <w:pPr>
              <w:pStyle w:val="TableParagraph"/>
              <w:spacing w:line="240" w:lineRule="auto"/>
              <w:ind w:left="0"/>
              <w:rPr>
                <w:sz w:val="28"/>
                <w:szCs w:val="28"/>
              </w:rPr>
            </w:pPr>
            <w:r w:rsidRPr="0057204B">
              <w:rPr>
                <w:sz w:val="28"/>
                <w:szCs w:val="28"/>
              </w:rPr>
              <w:t>4.</w:t>
            </w:r>
          </w:p>
        </w:tc>
        <w:tc>
          <w:tcPr>
            <w:tcW w:w="5279" w:type="dxa"/>
            <w:vAlign w:val="center"/>
          </w:tcPr>
          <w:p w:rsidR="00384F12" w:rsidRPr="0057204B" w:rsidRDefault="00384F12" w:rsidP="00CD21F6">
            <w:pPr>
              <w:pStyle w:val="TableParagraph"/>
              <w:spacing w:line="240" w:lineRule="auto"/>
              <w:ind w:left="0"/>
              <w:jc w:val="both"/>
              <w:rPr>
                <w:sz w:val="28"/>
                <w:szCs w:val="28"/>
              </w:rPr>
            </w:pPr>
            <w:r w:rsidRPr="0057204B">
              <w:rPr>
                <w:sz w:val="28"/>
                <w:szCs w:val="28"/>
              </w:rPr>
              <w:t>Підготовка до заліку</w:t>
            </w:r>
          </w:p>
        </w:tc>
        <w:tc>
          <w:tcPr>
            <w:tcW w:w="3191" w:type="dxa"/>
            <w:vAlign w:val="center"/>
          </w:tcPr>
          <w:p w:rsidR="00384F12" w:rsidRPr="0057204B" w:rsidRDefault="00384F12" w:rsidP="00CD21F6">
            <w:pPr>
              <w:pStyle w:val="TableParagraph"/>
              <w:spacing w:line="240" w:lineRule="auto"/>
              <w:ind w:left="0"/>
              <w:jc w:val="center"/>
              <w:rPr>
                <w:sz w:val="28"/>
                <w:szCs w:val="28"/>
              </w:rPr>
            </w:pPr>
            <w:r w:rsidRPr="0057204B">
              <w:rPr>
                <w:sz w:val="28"/>
                <w:szCs w:val="28"/>
              </w:rPr>
              <w:t>5</w:t>
            </w:r>
          </w:p>
        </w:tc>
      </w:tr>
      <w:tr w:rsidR="00384F12" w:rsidRPr="0057204B" w:rsidTr="00CD21F6">
        <w:tc>
          <w:tcPr>
            <w:tcW w:w="6380" w:type="dxa"/>
            <w:gridSpan w:val="2"/>
            <w:vAlign w:val="center"/>
          </w:tcPr>
          <w:p w:rsidR="00384F12" w:rsidRPr="0057204B" w:rsidRDefault="00384F12" w:rsidP="00CD21F6">
            <w:pPr>
              <w:pStyle w:val="TableParagraph"/>
              <w:spacing w:line="240" w:lineRule="auto"/>
              <w:ind w:left="0"/>
              <w:rPr>
                <w:b/>
                <w:sz w:val="28"/>
                <w:szCs w:val="28"/>
              </w:rPr>
            </w:pPr>
            <w:r w:rsidRPr="0057204B">
              <w:rPr>
                <w:b/>
                <w:sz w:val="28"/>
                <w:szCs w:val="28"/>
              </w:rPr>
              <w:t xml:space="preserve">                   Усього за навчальною дисципліною</w:t>
            </w:r>
          </w:p>
        </w:tc>
        <w:tc>
          <w:tcPr>
            <w:tcW w:w="3191" w:type="dxa"/>
            <w:vAlign w:val="center"/>
          </w:tcPr>
          <w:p w:rsidR="00384F12" w:rsidRPr="0057204B" w:rsidRDefault="00384F12" w:rsidP="00CD21F6">
            <w:pPr>
              <w:pStyle w:val="TableParagraph"/>
              <w:spacing w:line="240" w:lineRule="auto"/>
              <w:ind w:left="0"/>
              <w:jc w:val="center"/>
              <w:rPr>
                <w:b/>
                <w:sz w:val="28"/>
                <w:szCs w:val="28"/>
              </w:rPr>
            </w:pPr>
            <w:r w:rsidRPr="0057204B">
              <w:rPr>
                <w:b/>
                <w:sz w:val="28"/>
                <w:szCs w:val="28"/>
              </w:rPr>
              <w:t>80</w:t>
            </w:r>
          </w:p>
        </w:tc>
      </w:tr>
    </w:tbl>
    <w:p w:rsidR="00384F12" w:rsidRDefault="00384F12" w:rsidP="00384F12">
      <w:pPr>
        <w:pStyle w:val="a5"/>
        <w:ind w:left="1429" w:firstLine="0"/>
        <w:jc w:val="left"/>
        <w:rPr>
          <w:rFonts w:eastAsia="Arial Unicode MS"/>
          <w:color w:val="000000" w:themeColor="text1"/>
          <w:sz w:val="28"/>
          <w:szCs w:val="28"/>
          <w:lang w:eastAsia="ru-RU"/>
        </w:rPr>
      </w:pPr>
    </w:p>
    <w:p w:rsidR="00384F12" w:rsidRPr="0057204B" w:rsidRDefault="00384F12" w:rsidP="00384F12">
      <w:pPr>
        <w:tabs>
          <w:tab w:val="left" w:pos="1570"/>
        </w:tabs>
        <w:ind w:firstLine="709"/>
        <w:jc w:val="center"/>
        <w:rPr>
          <w:b/>
          <w:sz w:val="28"/>
        </w:rPr>
      </w:pPr>
      <w:r w:rsidRPr="0057204B">
        <w:rPr>
          <w:b/>
          <w:sz w:val="28"/>
        </w:rPr>
        <w:t>2.5. Індивідуальна залікова робота</w:t>
      </w:r>
    </w:p>
    <w:p w:rsidR="00384F12" w:rsidRPr="0057204B" w:rsidRDefault="00384F12" w:rsidP="00384F12">
      <w:pPr>
        <w:pStyle w:val="a3"/>
        <w:ind w:left="0" w:firstLine="709"/>
        <w:jc w:val="both"/>
      </w:pPr>
      <w:r w:rsidRPr="0057204B">
        <w:t>Індивідуальна залікова робота для проміжного контролю знань виконують слухачі магістратури спеціальності «Публічне управління та адміністрування» відповідно до навчального плану, затверджених в установленому порядку методичних рекомендацій, з метою закріплення та поглиблення теоретичних знань та вмінь слухачів при виконанні науково-дослідної роботи.</w:t>
      </w:r>
    </w:p>
    <w:p w:rsidR="00384F12" w:rsidRPr="0057204B" w:rsidRDefault="00384F12" w:rsidP="00384F12">
      <w:pPr>
        <w:pStyle w:val="a3"/>
        <w:ind w:left="0" w:firstLine="709"/>
        <w:jc w:val="both"/>
      </w:pPr>
      <w:r w:rsidRPr="0057204B">
        <w:t>Метою виконання індивідуальної роботи є закріплення і систематизація отриманих знань у процесі самостійної підготовки у міжсесійний період.</w:t>
      </w:r>
    </w:p>
    <w:p w:rsidR="00384F12" w:rsidRPr="0057204B" w:rsidRDefault="00384F12" w:rsidP="00384F12">
      <w:pPr>
        <w:pStyle w:val="a3"/>
        <w:ind w:left="0" w:firstLine="709"/>
        <w:jc w:val="both"/>
      </w:pPr>
      <w:r w:rsidRPr="0057204B">
        <w:t>Слухач магістратури повинен:</w:t>
      </w:r>
    </w:p>
    <w:p w:rsidR="00384F12" w:rsidRPr="0057204B" w:rsidRDefault="00384F12" w:rsidP="00384F12">
      <w:pPr>
        <w:pStyle w:val="a5"/>
        <w:numPr>
          <w:ilvl w:val="0"/>
          <w:numId w:val="22"/>
        </w:numPr>
        <w:tabs>
          <w:tab w:val="left" w:pos="1032"/>
        </w:tabs>
        <w:ind w:left="0" w:firstLine="709"/>
        <w:rPr>
          <w:sz w:val="28"/>
          <w:szCs w:val="28"/>
        </w:rPr>
      </w:pPr>
      <w:r w:rsidRPr="0057204B">
        <w:rPr>
          <w:sz w:val="28"/>
          <w:szCs w:val="28"/>
        </w:rPr>
        <w:t>прослухати курс лекцій, вивчити теоретичний</w:t>
      </w:r>
      <w:r w:rsidRPr="0057204B">
        <w:rPr>
          <w:spacing w:val="-4"/>
          <w:sz w:val="28"/>
          <w:szCs w:val="28"/>
        </w:rPr>
        <w:t xml:space="preserve"> </w:t>
      </w:r>
      <w:r w:rsidRPr="0057204B">
        <w:rPr>
          <w:sz w:val="28"/>
          <w:szCs w:val="28"/>
        </w:rPr>
        <w:t>матеріал;</w:t>
      </w:r>
    </w:p>
    <w:p w:rsidR="00384F12" w:rsidRPr="0057204B" w:rsidRDefault="00384F12" w:rsidP="00384F12">
      <w:pPr>
        <w:pStyle w:val="a5"/>
        <w:numPr>
          <w:ilvl w:val="0"/>
          <w:numId w:val="22"/>
        </w:numPr>
        <w:tabs>
          <w:tab w:val="left" w:pos="1032"/>
        </w:tabs>
        <w:ind w:left="0" w:firstLine="709"/>
        <w:rPr>
          <w:sz w:val="28"/>
          <w:szCs w:val="28"/>
        </w:rPr>
      </w:pPr>
      <w:r w:rsidRPr="0057204B">
        <w:rPr>
          <w:sz w:val="28"/>
          <w:szCs w:val="28"/>
        </w:rPr>
        <w:t>ознайомитись з нормативно-правовою базою, науково-монографічною літературою, підручниками, посібниками, вивчити практику організації діяльності  публічних службовців;</w:t>
      </w:r>
    </w:p>
    <w:p w:rsidR="00384F12" w:rsidRPr="0057204B" w:rsidRDefault="00384F12" w:rsidP="00384F12">
      <w:pPr>
        <w:pStyle w:val="a5"/>
        <w:numPr>
          <w:ilvl w:val="0"/>
          <w:numId w:val="22"/>
        </w:numPr>
        <w:tabs>
          <w:tab w:val="left" w:pos="1032"/>
        </w:tabs>
        <w:ind w:left="0" w:firstLine="709"/>
        <w:rPr>
          <w:sz w:val="28"/>
          <w:szCs w:val="28"/>
        </w:rPr>
      </w:pPr>
      <w:r w:rsidRPr="0057204B">
        <w:rPr>
          <w:sz w:val="28"/>
          <w:szCs w:val="28"/>
        </w:rPr>
        <w:t>виконати в міжсесійний період отримане індивідуальну залікову роботу, подати його у встановлений термін для перевірки і захистити у викладача на консультації.</w:t>
      </w:r>
    </w:p>
    <w:p w:rsidR="00384F12" w:rsidRPr="00C37CA9" w:rsidRDefault="00384F12" w:rsidP="00384F12">
      <w:pPr>
        <w:pStyle w:val="a3"/>
        <w:ind w:left="0" w:firstLine="709"/>
        <w:jc w:val="both"/>
      </w:pPr>
      <w:r w:rsidRPr="00C37CA9">
        <w:t>Індивідуальна залікова робота для проміжного контролю знань містить теоретичні питання, які включають всі теми відповідно до розробленої програми дисципліни. Варіанти теоретичних завдань задаються викладачем.</w:t>
      </w:r>
    </w:p>
    <w:p w:rsidR="00384F12" w:rsidRPr="00C37CA9" w:rsidRDefault="00384F12" w:rsidP="00384F12">
      <w:pPr>
        <w:pStyle w:val="a3"/>
        <w:ind w:left="0" w:firstLine="709"/>
        <w:jc w:val="both"/>
      </w:pPr>
      <w:r w:rsidRPr="00C37CA9">
        <w:t>Для висвітлення теоретичних завдань слухачі магістратури повинні використовувати законодавчі акти, науково-методичні матеріали, науково- монографічну літературу, публікації статистики, аналітичну інформацію органів управління.</w:t>
      </w:r>
    </w:p>
    <w:p w:rsidR="00384F12" w:rsidRPr="00C37CA9" w:rsidRDefault="00384F12" w:rsidP="00384F12">
      <w:pPr>
        <w:pStyle w:val="a3"/>
        <w:ind w:left="0" w:firstLine="709"/>
        <w:jc w:val="both"/>
      </w:pPr>
      <w:r w:rsidRPr="00C37CA9">
        <w:t xml:space="preserve">Індивідуальна залікова робота є складовою дисципліни «Методологія </w:t>
      </w:r>
      <w:r w:rsidRPr="00C37CA9">
        <w:lastRenderedPageBreak/>
        <w:t>вироблення та прийняття управлінських рішень».</w:t>
      </w:r>
    </w:p>
    <w:p w:rsidR="00384F12" w:rsidRPr="00C37CA9" w:rsidRDefault="00384F12" w:rsidP="00384F12">
      <w:pPr>
        <w:pStyle w:val="a3"/>
        <w:ind w:left="0" w:firstLine="709"/>
        <w:jc w:val="both"/>
      </w:pPr>
      <w:r w:rsidRPr="00C37CA9">
        <w:t>Час, потрібний для виконання індивідуальної роботи, складає 15 годин самостійної роботи. Виконання, оформлення та захист індивідуальної залікової роботи здійснюється слухачем відповідно до методичних рекомендацій.</w:t>
      </w:r>
    </w:p>
    <w:p w:rsidR="00384F12" w:rsidRDefault="00384F12" w:rsidP="00384F12">
      <w:pPr>
        <w:ind w:firstLine="709"/>
        <w:jc w:val="both"/>
        <w:rPr>
          <w:color w:val="000000" w:themeColor="text1"/>
          <w:sz w:val="28"/>
          <w:szCs w:val="28"/>
        </w:rPr>
      </w:pPr>
      <w:r w:rsidRPr="00C37CA9">
        <w:rPr>
          <w:bCs/>
          <w:color w:val="000000" w:themeColor="text1"/>
          <w:sz w:val="28"/>
          <w:szCs w:val="28"/>
        </w:rPr>
        <w:t>Основні вимоги:</w:t>
      </w:r>
      <w:r w:rsidRPr="00C37CA9">
        <w:rPr>
          <w:color w:val="000000" w:themeColor="text1"/>
          <w:sz w:val="28"/>
          <w:szCs w:val="28"/>
        </w:rPr>
        <w:t xml:space="preserve"> критичний та креативний аналіз проблеми, для якого необхідним є порівняння існуючих щодо проблеми точок зору та обґру</w:t>
      </w:r>
      <w:r w:rsidRPr="00DA520D">
        <w:rPr>
          <w:color w:val="000000" w:themeColor="text1"/>
          <w:sz w:val="28"/>
          <w:szCs w:val="28"/>
        </w:rPr>
        <w:t>нтування власної позиції.</w:t>
      </w:r>
    </w:p>
    <w:p w:rsidR="00910245" w:rsidRPr="00910245" w:rsidRDefault="00E62DAE" w:rsidP="00910245">
      <w:pPr>
        <w:tabs>
          <w:tab w:val="left" w:pos="540"/>
        </w:tabs>
        <w:jc w:val="center"/>
        <w:rPr>
          <w:sz w:val="28"/>
          <w:szCs w:val="28"/>
        </w:rPr>
      </w:pPr>
      <w:r>
        <w:rPr>
          <w:sz w:val="28"/>
          <w:szCs w:val="28"/>
        </w:rPr>
        <w:t xml:space="preserve">Орієнтовна тематика </w:t>
      </w:r>
      <w:r w:rsidR="002F0CC9">
        <w:rPr>
          <w:sz w:val="28"/>
          <w:szCs w:val="28"/>
        </w:rPr>
        <w:t>індивідуальних творчих завдань:</w:t>
      </w:r>
    </w:p>
    <w:p w:rsidR="00910245" w:rsidRPr="00910245" w:rsidRDefault="00910245" w:rsidP="00E62DAE">
      <w:pPr>
        <w:tabs>
          <w:tab w:val="left" w:pos="540"/>
        </w:tabs>
        <w:ind w:firstLine="539"/>
        <w:jc w:val="both"/>
        <w:rPr>
          <w:sz w:val="28"/>
          <w:szCs w:val="28"/>
        </w:rPr>
      </w:pPr>
      <w:r w:rsidRPr="00910245">
        <w:rPr>
          <w:sz w:val="28"/>
          <w:szCs w:val="28"/>
        </w:rPr>
        <w:t xml:space="preserve">1. Взаємозв’язок правового регулювання та публічного управління. </w:t>
      </w:r>
    </w:p>
    <w:p w:rsidR="00910245" w:rsidRPr="00910245" w:rsidRDefault="00910245" w:rsidP="00E62DAE">
      <w:pPr>
        <w:tabs>
          <w:tab w:val="left" w:pos="540"/>
        </w:tabs>
        <w:ind w:firstLine="539"/>
        <w:jc w:val="both"/>
        <w:rPr>
          <w:sz w:val="28"/>
          <w:szCs w:val="28"/>
        </w:rPr>
      </w:pPr>
      <w:r w:rsidRPr="00910245">
        <w:rPr>
          <w:sz w:val="28"/>
          <w:szCs w:val="28"/>
        </w:rPr>
        <w:t xml:space="preserve">2. Принципи правового забезпечення державного регулювання. </w:t>
      </w:r>
    </w:p>
    <w:p w:rsidR="00910245" w:rsidRPr="00910245" w:rsidRDefault="00910245" w:rsidP="00E62DAE">
      <w:pPr>
        <w:tabs>
          <w:tab w:val="left" w:pos="540"/>
        </w:tabs>
        <w:ind w:firstLine="539"/>
        <w:jc w:val="both"/>
        <w:rPr>
          <w:sz w:val="28"/>
          <w:szCs w:val="28"/>
        </w:rPr>
      </w:pPr>
      <w:r w:rsidRPr="00910245">
        <w:rPr>
          <w:sz w:val="28"/>
          <w:szCs w:val="28"/>
        </w:rPr>
        <w:t xml:space="preserve">3. Шляхи підвищення ефективності адміністративно-правових методів регулювання публічних відносин. </w:t>
      </w:r>
    </w:p>
    <w:p w:rsidR="00910245" w:rsidRPr="00910245" w:rsidRDefault="00910245" w:rsidP="00E62DAE">
      <w:pPr>
        <w:tabs>
          <w:tab w:val="left" w:pos="540"/>
        </w:tabs>
        <w:ind w:firstLine="539"/>
        <w:jc w:val="both"/>
        <w:rPr>
          <w:sz w:val="28"/>
          <w:szCs w:val="28"/>
        </w:rPr>
      </w:pPr>
      <w:r w:rsidRPr="00910245">
        <w:rPr>
          <w:sz w:val="28"/>
          <w:szCs w:val="28"/>
        </w:rPr>
        <w:t xml:space="preserve">4. Конституційний принцип розподілу державної влади як одна із фундаментальних засад вітчизняної системи публічного управління. </w:t>
      </w:r>
    </w:p>
    <w:p w:rsidR="00910245" w:rsidRPr="00910245" w:rsidRDefault="00910245" w:rsidP="00E62DAE">
      <w:pPr>
        <w:tabs>
          <w:tab w:val="left" w:pos="540"/>
        </w:tabs>
        <w:ind w:firstLine="539"/>
        <w:jc w:val="both"/>
        <w:rPr>
          <w:sz w:val="28"/>
          <w:szCs w:val="28"/>
        </w:rPr>
      </w:pPr>
      <w:r w:rsidRPr="00910245">
        <w:rPr>
          <w:sz w:val="28"/>
          <w:szCs w:val="28"/>
        </w:rPr>
        <w:t xml:space="preserve">5. Адміністративна відповідальність посадових осіб у сфері публічного управління. </w:t>
      </w:r>
    </w:p>
    <w:p w:rsidR="00910245" w:rsidRPr="00910245" w:rsidRDefault="00E62DAE" w:rsidP="00E62DAE">
      <w:pPr>
        <w:tabs>
          <w:tab w:val="left" w:pos="540"/>
        </w:tabs>
        <w:ind w:firstLine="539"/>
        <w:jc w:val="both"/>
        <w:rPr>
          <w:sz w:val="28"/>
          <w:szCs w:val="28"/>
        </w:rPr>
      </w:pPr>
      <w:r>
        <w:rPr>
          <w:sz w:val="28"/>
          <w:szCs w:val="28"/>
        </w:rPr>
        <w:t>6</w:t>
      </w:r>
      <w:r w:rsidR="00910245" w:rsidRPr="00910245">
        <w:rPr>
          <w:sz w:val="28"/>
          <w:szCs w:val="28"/>
        </w:rPr>
        <w:t>. Організаційно-правове забезпечення адміністративної реформи в Україні.</w:t>
      </w:r>
    </w:p>
    <w:p w:rsidR="00910245" w:rsidRPr="00910245" w:rsidRDefault="00E62DAE" w:rsidP="00E62DAE">
      <w:pPr>
        <w:tabs>
          <w:tab w:val="left" w:pos="540"/>
        </w:tabs>
        <w:ind w:firstLine="539"/>
        <w:jc w:val="both"/>
        <w:rPr>
          <w:sz w:val="28"/>
          <w:szCs w:val="28"/>
        </w:rPr>
      </w:pPr>
      <w:r>
        <w:rPr>
          <w:sz w:val="28"/>
          <w:szCs w:val="28"/>
        </w:rPr>
        <w:t>7</w:t>
      </w:r>
      <w:r w:rsidR="00910245" w:rsidRPr="00910245">
        <w:rPr>
          <w:sz w:val="28"/>
          <w:szCs w:val="28"/>
        </w:rPr>
        <w:t xml:space="preserve">. Особливості конституційно-правового статусу Президента України та напрямки його вдосконалення. </w:t>
      </w:r>
    </w:p>
    <w:p w:rsidR="00910245" w:rsidRPr="00910245" w:rsidRDefault="00E62DAE" w:rsidP="00E62DAE">
      <w:pPr>
        <w:tabs>
          <w:tab w:val="left" w:pos="540"/>
        </w:tabs>
        <w:ind w:firstLine="539"/>
        <w:jc w:val="both"/>
        <w:rPr>
          <w:sz w:val="28"/>
          <w:szCs w:val="28"/>
        </w:rPr>
      </w:pPr>
      <w:r>
        <w:rPr>
          <w:sz w:val="28"/>
          <w:szCs w:val="28"/>
        </w:rPr>
        <w:t>8</w:t>
      </w:r>
      <w:r w:rsidR="00910245" w:rsidRPr="00910245">
        <w:rPr>
          <w:sz w:val="28"/>
          <w:szCs w:val="28"/>
        </w:rPr>
        <w:t xml:space="preserve">. Проблеми на шляху запровадження ефективної правотворчості в системі органів виконавчої влади. </w:t>
      </w:r>
    </w:p>
    <w:p w:rsidR="00910245" w:rsidRPr="00910245" w:rsidRDefault="00E62DAE" w:rsidP="00E62DAE">
      <w:pPr>
        <w:tabs>
          <w:tab w:val="left" w:pos="540"/>
        </w:tabs>
        <w:ind w:firstLine="539"/>
        <w:jc w:val="both"/>
        <w:rPr>
          <w:sz w:val="28"/>
          <w:szCs w:val="28"/>
        </w:rPr>
      </w:pPr>
      <w:r>
        <w:rPr>
          <w:sz w:val="28"/>
          <w:szCs w:val="28"/>
        </w:rPr>
        <w:t>9</w:t>
      </w:r>
      <w:r w:rsidR="00910245" w:rsidRPr="00910245">
        <w:rPr>
          <w:sz w:val="28"/>
          <w:szCs w:val="28"/>
        </w:rPr>
        <w:t xml:space="preserve">. Конституційно-правові способи захисту прав та свобод людини і громадянина. </w:t>
      </w:r>
    </w:p>
    <w:p w:rsidR="00910245" w:rsidRPr="00910245" w:rsidRDefault="00E62DAE" w:rsidP="00E62DAE">
      <w:pPr>
        <w:tabs>
          <w:tab w:val="left" w:pos="540"/>
        </w:tabs>
        <w:ind w:firstLine="539"/>
        <w:jc w:val="both"/>
        <w:rPr>
          <w:sz w:val="28"/>
          <w:szCs w:val="28"/>
        </w:rPr>
      </w:pPr>
      <w:r>
        <w:rPr>
          <w:sz w:val="28"/>
          <w:szCs w:val="28"/>
        </w:rPr>
        <w:t>10</w:t>
      </w:r>
      <w:r w:rsidR="00910245" w:rsidRPr="00910245">
        <w:rPr>
          <w:sz w:val="28"/>
          <w:szCs w:val="28"/>
        </w:rPr>
        <w:t xml:space="preserve">. Актуальні напрямки систематизації законодавства у сфері державного управління (або його окремих сфер). </w:t>
      </w:r>
    </w:p>
    <w:p w:rsidR="00910245" w:rsidRPr="00910245" w:rsidRDefault="00E62DAE" w:rsidP="00E62DAE">
      <w:pPr>
        <w:tabs>
          <w:tab w:val="left" w:pos="540"/>
        </w:tabs>
        <w:ind w:firstLine="539"/>
        <w:jc w:val="both"/>
        <w:rPr>
          <w:sz w:val="28"/>
          <w:szCs w:val="28"/>
        </w:rPr>
      </w:pPr>
      <w:r>
        <w:rPr>
          <w:sz w:val="28"/>
          <w:szCs w:val="28"/>
        </w:rPr>
        <w:t>11</w:t>
      </w:r>
      <w:r w:rsidR="00910245" w:rsidRPr="00910245">
        <w:rPr>
          <w:sz w:val="28"/>
          <w:szCs w:val="28"/>
        </w:rPr>
        <w:t xml:space="preserve">. Проблеми правозастосування в діяльності органів виконавчої влади та шляхи їх вирішення. </w:t>
      </w:r>
    </w:p>
    <w:p w:rsidR="00910245" w:rsidRPr="00910245" w:rsidRDefault="00E62DAE" w:rsidP="00E62DAE">
      <w:pPr>
        <w:tabs>
          <w:tab w:val="left" w:pos="540"/>
        </w:tabs>
        <w:ind w:firstLine="539"/>
        <w:jc w:val="both"/>
        <w:rPr>
          <w:sz w:val="28"/>
          <w:szCs w:val="28"/>
        </w:rPr>
      </w:pPr>
      <w:r>
        <w:rPr>
          <w:sz w:val="28"/>
          <w:szCs w:val="28"/>
        </w:rPr>
        <w:t>12</w:t>
      </w:r>
      <w:r w:rsidR="00910245" w:rsidRPr="00910245">
        <w:rPr>
          <w:sz w:val="28"/>
          <w:szCs w:val="28"/>
        </w:rPr>
        <w:t xml:space="preserve">. Стан і напрямки розвитку правової культури і правосвідомості публічних службовців України. </w:t>
      </w:r>
    </w:p>
    <w:p w:rsidR="0051259E" w:rsidRDefault="0051259E" w:rsidP="002D06FE">
      <w:pPr>
        <w:ind w:firstLine="709"/>
        <w:jc w:val="center"/>
        <w:rPr>
          <w:sz w:val="28"/>
          <w:szCs w:val="28"/>
        </w:rPr>
      </w:pPr>
    </w:p>
    <w:p w:rsidR="0051259E" w:rsidRPr="00502D11" w:rsidRDefault="0051259E" w:rsidP="0051259E">
      <w:pPr>
        <w:pStyle w:val="1"/>
        <w:tabs>
          <w:tab w:val="left" w:pos="2908"/>
          <w:tab w:val="left" w:pos="2909"/>
        </w:tabs>
        <w:ind w:left="0" w:firstLine="680"/>
        <w:jc w:val="center"/>
        <w:rPr>
          <w:color w:val="000000" w:themeColor="text1"/>
        </w:rPr>
      </w:pPr>
      <w:r w:rsidRPr="00502D11">
        <w:rPr>
          <w:color w:val="000000" w:themeColor="text1"/>
        </w:rPr>
        <w:t>3. НАВЧАЛЬНО-МЕТОДИЧНІ МАТЕРІАЛИ З</w:t>
      </w:r>
      <w:r w:rsidRPr="00502D11">
        <w:rPr>
          <w:color w:val="000000" w:themeColor="text1"/>
          <w:spacing w:val="-1"/>
        </w:rPr>
        <w:t xml:space="preserve"> </w:t>
      </w:r>
      <w:r w:rsidRPr="00502D11">
        <w:rPr>
          <w:color w:val="000000" w:themeColor="text1"/>
        </w:rPr>
        <w:t>ДИСЦИПЛІНИ</w:t>
      </w:r>
    </w:p>
    <w:p w:rsidR="0051259E" w:rsidRDefault="0051259E" w:rsidP="0051259E">
      <w:pPr>
        <w:tabs>
          <w:tab w:val="left" w:pos="1134"/>
        </w:tabs>
        <w:ind w:firstLine="680"/>
        <w:jc w:val="center"/>
        <w:rPr>
          <w:color w:val="000000" w:themeColor="text1"/>
          <w:sz w:val="28"/>
          <w:szCs w:val="28"/>
        </w:rPr>
      </w:pPr>
      <w:r>
        <w:rPr>
          <w:color w:val="000000" w:themeColor="text1"/>
          <w:sz w:val="28"/>
          <w:szCs w:val="28"/>
        </w:rPr>
        <w:t>3.1. Методи навчання</w:t>
      </w:r>
    </w:p>
    <w:p w:rsidR="0051259E" w:rsidRPr="00502D11" w:rsidRDefault="0051259E" w:rsidP="0051259E">
      <w:pPr>
        <w:tabs>
          <w:tab w:val="left" w:pos="1134"/>
        </w:tabs>
        <w:ind w:firstLine="680"/>
        <w:jc w:val="both"/>
        <w:rPr>
          <w:color w:val="000000" w:themeColor="text1"/>
          <w:sz w:val="28"/>
          <w:szCs w:val="28"/>
        </w:rPr>
      </w:pPr>
      <w:r w:rsidRPr="00502D11">
        <w:rPr>
          <w:color w:val="000000" w:themeColor="text1"/>
          <w:sz w:val="28"/>
          <w:szCs w:val="28"/>
        </w:rPr>
        <w:t>Із метою забезпечення максимального засвоєння студентами матеріалу курсу використовуються наступні методи навчання:</w:t>
      </w:r>
    </w:p>
    <w:p w:rsidR="0051259E" w:rsidRPr="00502D11" w:rsidRDefault="0051259E" w:rsidP="0051259E">
      <w:pPr>
        <w:tabs>
          <w:tab w:val="left" w:pos="1134"/>
        </w:tabs>
        <w:ind w:firstLine="680"/>
        <w:jc w:val="both"/>
        <w:rPr>
          <w:b/>
          <w:i/>
          <w:color w:val="000000" w:themeColor="text1"/>
          <w:sz w:val="28"/>
          <w:szCs w:val="28"/>
        </w:rPr>
      </w:pPr>
      <w:r w:rsidRPr="00502D11">
        <w:rPr>
          <w:b/>
          <w:i/>
          <w:color w:val="000000" w:themeColor="text1"/>
          <w:sz w:val="28"/>
          <w:szCs w:val="28"/>
        </w:rPr>
        <w:t>Методи організації та здійснення навчально-пізнавальної діяльності:</w:t>
      </w:r>
    </w:p>
    <w:p w:rsidR="0051259E" w:rsidRPr="00502D11" w:rsidRDefault="0051259E" w:rsidP="0051259E">
      <w:pPr>
        <w:widowControl/>
        <w:numPr>
          <w:ilvl w:val="0"/>
          <w:numId w:val="23"/>
        </w:numPr>
        <w:tabs>
          <w:tab w:val="left" w:pos="1134"/>
        </w:tabs>
        <w:autoSpaceDE/>
        <w:autoSpaceDN/>
        <w:ind w:left="0" w:firstLine="680"/>
        <w:jc w:val="both"/>
        <w:rPr>
          <w:color w:val="000000" w:themeColor="text1"/>
          <w:sz w:val="28"/>
          <w:szCs w:val="28"/>
        </w:rPr>
      </w:pPr>
      <w:r w:rsidRPr="00502D11">
        <w:rPr>
          <w:color w:val="000000" w:themeColor="text1"/>
          <w:sz w:val="28"/>
          <w:szCs w:val="28"/>
        </w:rPr>
        <w:t>словесні (лекція-монолог, лекція-діалог, проблемна-лекція);</w:t>
      </w:r>
    </w:p>
    <w:p w:rsidR="0051259E" w:rsidRPr="00502D11" w:rsidRDefault="0051259E" w:rsidP="0051259E">
      <w:pPr>
        <w:widowControl/>
        <w:numPr>
          <w:ilvl w:val="0"/>
          <w:numId w:val="23"/>
        </w:numPr>
        <w:tabs>
          <w:tab w:val="left" w:pos="1134"/>
        </w:tabs>
        <w:autoSpaceDE/>
        <w:autoSpaceDN/>
        <w:ind w:left="0" w:firstLine="680"/>
        <w:jc w:val="both"/>
        <w:rPr>
          <w:color w:val="000000" w:themeColor="text1"/>
          <w:sz w:val="28"/>
          <w:szCs w:val="28"/>
        </w:rPr>
      </w:pPr>
      <w:r w:rsidRPr="00502D11">
        <w:rPr>
          <w:color w:val="000000" w:themeColor="text1"/>
          <w:sz w:val="28"/>
          <w:szCs w:val="28"/>
        </w:rPr>
        <w:t xml:space="preserve">наочні (презентація, демонстрування); </w:t>
      </w:r>
    </w:p>
    <w:p w:rsidR="0051259E" w:rsidRPr="00502D11" w:rsidRDefault="0051259E" w:rsidP="0051259E">
      <w:pPr>
        <w:widowControl/>
        <w:numPr>
          <w:ilvl w:val="0"/>
          <w:numId w:val="23"/>
        </w:numPr>
        <w:tabs>
          <w:tab w:val="left" w:pos="1134"/>
        </w:tabs>
        <w:autoSpaceDE/>
        <w:autoSpaceDN/>
        <w:ind w:left="0" w:firstLine="680"/>
        <w:jc w:val="both"/>
        <w:rPr>
          <w:color w:val="000000" w:themeColor="text1"/>
          <w:sz w:val="28"/>
          <w:szCs w:val="28"/>
        </w:rPr>
      </w:pPr>
      <w:r w:rsidRPr="00502D11">
        <w:rPr>
          <w:color w:val="000000" w:themeColor="text1"/>
          <w:sz w:val="28"/>
          <w:szCs w:val="28"/>
        </w:rPr>
        <w:t>практичні методи (вправи; практичні завдання).</w:t>
      </w:r>
    </w:p>
    <w:p w:rsidR="0051259E" w:rsidRPr="00502D11" w:rsidRDefault="0051259E" w:rsidP="0051259E">
      <w:pPr>
        <w:tabs>
          <w:tab w:val="left" w:pos="1134"/>
        </w:tabs>
        <w:ind w:firstLine="680"/>
        <w:jc w:val="both"/>
        <w:rPr>
          <w:b/>
          <w:i/>
          <w:color w:val="000000" w:themeColor="text1"/>
          <w:sz w:val="28"/>
          <w:szCs w:val="28"/>
        </w:rPr>
      </w:pPr>
      <w:r w:rsidRPr="00502D11">
        <w:rPr>
          <w:b/>
          <w:i/>
          <w:color w:val="000000" w:themeColor="text1"/>
          <w:sz w:val="28"/>
          <w:szCs w:val="28"/>
        </w:rPr>
        <w:t>Методи стимулювання й мотивації навчально-пізнавальної діяльності:</w:t>
      </w:r>
    </w:p>
    <w:p w:rsidR="0051259E" w:rsidRPr="00502D11" w:rsidRDefault="0051259E" w:rsidP="0051259E">
      <w:pPr>
        <w:widowControl/>
        <w:numPr>
          <w:ilvl w:val="0"/>
          <w:numId w:val="24"/>
        </w:numPr>
        <w:tabs>
          <w:tab w:val="left" w:pos="1134"/>
        </w:tabs>
        <w:autoSpaceDE/>
        <w:autoSpaceDN/>
        <w:ind w:left="0" w:firstLine="680"/>
        <w:jc w:val="both"/>
        <w:rPr>
          <w:color w:val="000000" w:themeColor="text1"/>
          <w:sz w:val="28"/>
          <w:szCs w:val="28"/>
        </w:rPr>
      </w:pPr>
      <w:r w:rsidRPr="00502D11">
        <w:rPr>
          <w:color w:val="000000" w:themeColor="text1"/>
          <w:sz w:val="28"/>
          <w:szCs w:val="28"/>
        </w:rPr>
        <w:t>метод проблемного викладу матеріалу;</w:t>
      </w:r>
    </w:p>
    <w:p w:rsidR="0051259E" w:rsidRPr="00502D11" w:rsidRDefault="0051259E" w:rsidP="0051259E">
      <w:pPr>
        <w:widowControl/>
        <w:numPr>
          <w:ilvl w:val="0"/>
          <w:numId w:val="24"/>
        </w:numPr>
        <w:tabs>
          <w:tab w:val="left" w:pos="1134"/>
        </w:tabs>
        <w:autoSpaceDE/>
        <w:autoSpaceDN/>
        <w:ind w:left="0" w:firstLine="680"/>
        <w:jc w:val="both"/>
        <w:rPr>
          <w:color w:val="000000" w:themeColor="text1"/>
          <w:sz w:val="28"/>
          <w:szCs w:val="28"/>
        </w:rPr>
      </w:pPr>
      <w:r w:rsidRPr="00502D11">
        <w:rPr>
          <w:color w:val="000000" w:themeColor="text1"/>
          <w:sz w:val="28"/>
          <w:szCs w:val="28"/>
        </w:rPr>
        <w:t xml:space="preserve">моделювання життєвих ситуацій; </w:t>
      </w:r>
    </w:p>
    <w:p w:rsidR="0051259E" w:rsidRPr="00502D11" w:rsidRDefault="0051259E" w:rsidP="0051259E">
      <w:pPr>
        <w:widowControl/>
        <w:numPr>
          <w:ilvl w:val="0"/>
          <w:numId w:val="24"/>
        </w:numPr>
        <w:tabs>
          <w:tab w:val="left" w:pos="1134"/>
        </w:tabs>
        <w:autoSpaceDE/>
        <w:autoSpaceDN/>
        <w:ind w:left="0" w:firstLine="680"/>
        <w:jc w:val="both"/>
        <w:rPr>
          <w:color w:val="000000" w:themeColor="text1"/>
          <w:sz w:val="28"/>
          <w:szCs w:val="28"/>
        </w:rPr>
      </w:pPr>
      <w:r w:rsidRPr="00502D11">
        <w:rPr>
          <w:color w:val="000000" w:themeColor="text1"/>
          <w:sz w:val="28"/>
          <w:szCs w:val="28"/>
        </w:rPr>
        <w:t>мозковий штурм;</w:t>
      </w:r>
    </w:p>
    <w:p w:rsidR="0051259E" w:rsidRPr="00502D11" w:rsidRDefault="0051259E" w:rsidP="0051259E">
      <w:pPr>
        <w:widowControl/>
        <w:numPr>
          <w:ilvl w:val="0"/>
          <w:numId w:val="24"/>
        </w:numPr>
        <w:tabs>
          <w:tab w:val="left" w:pos="1134"/>
        </w:tabs>
        <w:autoSpaceDE/>
        <w:autoSpaceDN/>
        <w:ind w:left="0" w:firstLine="680"/>
        <w:jc w:val="both"/>
        <w:rPr>
          <w:color w:val="000000" w:themeColor="text1"/>
          <w:sz w:val="28"/>
          <w:szCs w:val="28"/>
        </w:rPr>
      </w:pPr>
      <w:r w:rsidRPr="00502D11">
        <w:rPr>
          <w:color w:val="000000" w:themeColor="text1"/>
          <w:sz w:val="28"/>
          <w:szCs w:val="28"/>
        </w:rPr>
        <w:t>метод опори на життєвий досвід;</w:t>
      </w:r>
    </w:p>
    <w:p w:rsidR="0051259E" w:rsidRPr="00502D11" w:rsidRDefault="0051259E" w:rsidP="0051259E">
      <w:pPr>
        <w:widowControl/>
        <w:numPr>
          <w:ilvl w:val="0"/>
          <w:numId w:val="24"/>
        </w:numPr>
        <w:tabs>
          <w:tab w:val="left" w:pos="1134"/>
        </w:tabs>
        <w:autoSpaceDE/>
        <w:autoSpaceDN/>
        <w:ind w:left="0" w:firstLine="680"/>
        <w:jc w:val="both"/>
        <w:rPr>
          <w:color w:val="000000" w:themeColor="text1"/>
          <w:sz w:val="28"/>
          <w:szCs w:val="28"/>
        </w:rPr>
      </w:pPr>
      <w:r w:rsidRPr="00502D11">
        <w:rPr>
          <w:color w:val="000000" w:themeColor="text1"/>
          <w:sz w:val="28"/>
          <w:szCs w:val="28"/>
        </w:rPr>
        <w:lastRenderedPageBreak/>
        <w:t>навчальної дискусії.</w:t>
      </w:r>
    </w:p>
    <w:p w:rsidR="0051259E" w:rsidRPr="00502D11" w:rsidRDefault="0051259E" w:rsidP="0051259E">
      <w:pPr>
        <w:tabs>
          <w:tab w:val="left" w:pos="1134"/>
        </w:tabs>
        <w:ind w:firstLine="680"/>
        <w:jc w:val="both"/>
        <w:rPr>
          <w:b/>
          <w:i/>
          <w:color w:val="000000" w:themeColor="text1"/>
          <w:sz w:val="28"/>
          <w:szCs w:val="28"/>
        </w:rPr>
      </w:pPr>
      <w:r w:rsidRPr="00502D11">
        <w:rPr>
          <w:b/>
          <w:i/>
          <w:color w:val="000000" w:themeColor="text1"/>
          <w:sz w:val="28"/>
          <w:szCs w:val="28"/>
        </w:rPr>
        <w:t>Методи контролю й самоконтролю за ефективністю навчально-пізнавальної діяльності:</w:t>
      </w:r>
    </w:p>
    <w:p w:rsidR="0051259E" w:rsidRPr="00502D11" w:rsidRDefault="0051259E" w:rsidP="0051259E">
      <w:pPr>
        <w:widowControl/>
        <w:numPr>
          <w:ilvl w:val="0"/>
          <w:numId w:val="25"/>
        </w:numPr>
        <w:tabs>
          <w:tab w:val="left" w:pos="1134"/>
        </w:tabs>
        <w:autoSpaceDE/>
        <w:autoSpaceDN/>
        <w:ind w:left="0" w:firstLine="680"/>
        <w:jc w:val="both"/>
        <w:rPr>
          <w:color w:val="000000" w:themeColor="text1"/>
          <w:sz w:val="28"/>
          <w:szCs w:val="28"/>
        </w:rPr>
      </w:pPr>
      <w:r w:rsidRPr="00502D11">
        <w:rPr>
          <w:color w:val="000000" w:themeColor="text1"/>
          <w:sz w:val="28"/>
          <w:szCs w:val="28"/>
        </w:rPr>
        <w:t>усного контрою;</w:t>
      </w:r>
    </w:p>
    <w:p w:rsidR="0051259E" w:rsidRPr="00502D11" w:rsidRDefault="0051259E" w:rsidP="0051259E">
      <w:pPr>
        <w:widowControl/>
        <w:numPr>
          <w:ilvl w:val="0"/>
          <w:numId w:val="25"/>
        </w:numPr>
        <w:tabs>
          <w:tab w:val="left" w:pos="1134"/>
        </w:tabs>
        <w:autoSpaceDE/>
        <w:autoSpaceDN/>
        <w:ind w:left="0" w:firstLine="680"/>
        <w:jc w:val="both"/>
        <w:rPr>
          <w:color w:val="000000" w:themeColor="text1"/>
          <w:sz w:val="28"/>
          <w:szCs w:val="28"/>
        </w:rPr>
      </w:pPr>
      <w:r w:rsidRPr="00502D11">
        <w:rPr>
          <w:color w:val="000000" w:themeColor="text1"/>
          <w:sz w:val="28"/>
          <w:szCs w:val="28"/>
        </w:rPr>
        <w:t>письмового контролю;</w:t>
      </w:r>
    </w:p>
    <w:p w:rsidR="0051259E" w:rsidRPr="00502D11" w:rsidRDefault="0051259E" w:rsidP="0051259E">
      <w:pPr>
        <w:widowControl/>
        <w:numPr>
          <w:ilvl w:val="0"/>
          <w:numId w:val="25"/>
        </w:numPr>
        <w:tabs>
          <w:tab w:val="left" w:pos="1134"/>
        </w:tabs>
        <w:autoSpaceDE/>
        <w:autoSpaceDN/>
        <w:ind w:left="0" w:firstLine="680"/>
        <w:jc w:val="both"/>
        <w:rPr>
          <w:color w:val="000000" w:themeColor="text1"/>
          <w:sz w:val="28"/>
          <w:szCs w:val="28"/>
        </w:rPr>
      </w:pPr>
      <w:r w:rsidRPr="00502D11">
        <w:rPr>
          <w:color w:val="000000" w:themeColor="text1"/>
          <w:sz w:val="28"/>
          <w:szCs w:val="28"/>
        </w:rPr>
        <w:t>самоконтролю та взаємоконтролю;</w:t>
      </w:r>
    </w:p>
    <w:p w:rsidR="0051259E" w:rsidRPr="00502D11" w:rsidRDefault="0051259E" w:rsidP="0051259E">
      <w:pPr>
        <w:widowControl/>
        <w:numPr>
          <w:ilvl w:val="0"/>
          <w:numId w:val="25"/>
        </w:numPr>
        <w:tabs>
          <w:tab w:val="left" w:pos="1134"/>
        </w:tabs>
        <w:autoSpaceDE/>
        <w:autoSpaceDN/>
        <w:ind w:left="0" w:firstLine="680"/>
        <w:jc w:val="both"/>
        <w:rPr>
          <w:color w:val="000000" w:themeColor="text1"/>
          <w:sz w:val="28"/>
          <w:szCs w:val="28"/>
        </w:rPr>
      </w:pPr>
      <w:r w:rsidRPr="00502D11">
        <w:rPr>
          <w:color w:val="000000" w:themeColor="text1"/>
          <w:sz w:val="28"/>
          <w:szCs w:val="28"/>
        </w:rPr>
        <w:t>рецензування відповідей.</w:t>
      </w:r>
    </w:p>
    <w:p w:rsidR="0051259E" w:rsidRPr="00502D11" w:rsidRDefault="0051259E" w:rsidP="0051259E">
      <w:pPr>
        <w:ind w:firstLine="680"/>
        <w:jc w:val="both"/>
        <w:rPr>
          <w:color w:val="000000" w:themeColor="text1"/>
        </w:rPr>
      </w:pPr>
    </w:p>
    <w:p w:rsidR="0051259E" w:rsidRPr="00DA520D" w:rsidRDefault="0051259E" w:rsidP="0051259E">
      <w:pPr>
        <w:jc w:val="center"/>
        <w:rPr>
          <w:rFonts w:eastAsia="Arial Unicode MS"/>
          <w:color w:val="000000" w:themeColor="text1"/>
          <w:sz w:val="28"/>
          <w:szCs w:val="28"/>
          <w:lang w:eastAsia="ru-RU"/>
        </w:rPr>
      </w:pPr>
      <w:r>
        <w:rPr>
          <w:rFonts w:eastAsia="Arial Unicode MS"/>
          <w:color w:val="000000" w:themeColor="text1"/>
          <w:sz w:val="28"/>
          <w:szCs w:val="28"/>
          <w:lang w:eastAsia="ru-RU"/>
        </w:rPr>
        <w:t xml:space="preserve">3.2 </w:t>
      </w:r>
      <w:r w:rsidRPr="00DA520D">
        <w:rPr>
          <w:rFonts w:eastAsia="Arial Unicode MS"/>
          <w:color w:val="000000" w:themeColor="text1"/>
          <w:sz w:val="28"/>
          <w:szCs w:val="28"/>
          <w:lang w:eastAsia="ru-RU"/>
        </w:rPr>
        <w:t>РЕКОМЕНДОВАНА ЛІТЕРАТУРА</w:t>
      </w:r>
    </w:p>
    <w:p w:rsidR="002D06FE" w:rsidRDefault="002D06FE" w:rsidP="002D06FE">
      <w:pPr>
        <w:ind w:firstLine="709"/>
        <w:jc w:val="center"/>
        <w:rPr>
          <w:sz w:val="28"/>
          <w:szCs w:val="28"/>
        </w:rPr>
      </w:pPr>
      <w:r w:rsidRPr="00513EE0">
        <w:rPr>
          <w:sz w:val="28"/>
          <w:szCs w:val="28"/>
        </w:rPr>
        <w:t>Основна</w:t>
      </w:r>
    </w:p>
    <w:p w:rsidR="004E7E81" w:rsidRPr="00666177" w:rsidRDefault="004E7E81" w:rsidP="004E7E81">
      <w:pPr>
        <w:ind w:firstLine="720"/>
        <w:jc w:val="both"/>
        <w:rPr>
          <w:color w:val="000000" w:themeColor="text1"/>
          <w:sz w:val="28"/>
          <w:szCs w:val="28"/>
          <w:lang w:val="ru-RU"/>
        </w:rPr>
      </w:pPr>
      <w:r w:rsidRPr="002D06FE">
        <w:rPr>
          <w:color w:val="000000" w:themeColor="text1"/>
          <w:sz w:val="28"/>
          <w:szCs w:val="28"/>
        </w:rPr>
        <w:t xml:space="preserve">1. </w:t>
      </w:r>
      <w:proofErr w:type="spellStart"/>
      <w:r w:rsidRPr="002D06FE">
        <w:rPr>
          <w:color w:val="000000" w:themeColor="text1"/>
          <w:sz w:val="28"/>
          <w:szCs w:val="28"/>
        </w:rPr>
        <w:t>Борисевич</w:t>
      </w:r>
      <w:proofErr w:type="spellEnd"/>
      <w:r w:rsidRPr="002D06FE">
        <w:rPr>
          <w:color w:val="000000" w:themeColor="text1"/>
          <w:sz w:val="28"/>
          <w:szCs w:val="28"/>
        </w:rPr>
        <w:t xml:space="preserve"> С.О. Критерії розмежування публічного і приватного права </w:t>
      </w:r>
      <w:r>
        <w:rPr>
          <w:color w:val="000000" w:themeColor="text1"/>
          <w:sz w:val="28"/>
          <w:szCs w:val="28"/>
          <w:lang w:val="en-US"/>
        </w:rPr>
        <w:t>URL</w:t>
      </w:r>
      <w:r w:rsidRPr="002D06FE">
        <w:rPr>
          <w:color w:val="000000" w:themeColor="text1"/>
          <w:sz w:val="28"/>
          <w:szCs w:val="28"/>
          <w:lang w:val="ru-RU"/>
        </w:rPr>
        <w:t>:</w:t>
      </w:r>
      <w:r w:rsidRPr="002D06FE">
        <w:rPr>
          <w:color w:val="000000" w:themeColor="text1"/>
          <w:sz w:val="28"/>
          <w:szCs w:val="28"/>
        </w:rPr>
        <w:t xml:space="preserve"> http://www.nbuv.gov.ua/old_jrn/Soc_Gum/Nrzd/2016_2/1.pdf </w:t>
      </w:r>
    </w:p>
    <w:p w:rsidR="004E7E81" w:rsidRPr="002D06FE" w:rsidRDefault="004E7E81" w:rsidP="004E7E81">
      <w:pPr>
        <w:ind w:firstLine="720"/>
        <w:jc w:val="both"/>
        <w:rPr>
          <w:color w:val="000000" w:themeColor="text1"/>
          <w:sz w:val="28"/>
          <w:szCs w:val="28"/>
        </w:rPr>
      </w:pPr>
      <w:r w:rsidRPr="00666177">
        <w:rPr>
          <w:color w:val="000000" w:themeColor="text1"/>
          <w:sz w:val="28"/>
          <w:szCs w:val="28"/>
          <w:lang w:val="ru-RU"/>
        </w:rPr>
        <w:t>2</w:t>
      </w:r>
      <w:r w:rsidRPr="002D06FE">
        <w:rPr>
          <w:color w:val="000000" w:themeColor="text1"/>
          <w:sz w:val="28"/>
          <w:szCs w:val="28"/>
        </w:rPr>
        <w:t xml:space="preserve">. </w:t>
      </w:r>
      <w:proofErr w:type="spellStart"/>
      <w:r w:rsidRPr="002D06FE">
        <w:rPr>
          <w:color w:val="000000" w:themeColor="text1"/>
          <w:sz w:val="28"/>
          <w:szCs w:val="28"/>
        </w:rPr>
        <w:t>Міненко</w:t>
      </w:r>
      <w:proofErr w:type="spellEnd"/>
      <w:r w:rsidRPr="002D06FE">
        <w:rPr>
          <w:color w:val="000000" w:themeColor="text1"/>
          <w:sz w:val="28"/>
          <w:szCs w:val="28"/>
        </w:rPr>
        <w:t xml:space="preserve"> М.А. Публічне управління: теорія та методологія : монографія / М.А. </w:t>
      </w:r>
      <w:proofErr w:type="spellStart"/>
      <w:r w:rsidRPr="002D06FE">
        <w:rPr>
          <w:color w:val="000000" w:themeColor="text1"/>
          <w:sz w:val="28"/>
          <w:szCs w:val="28"/>
        </w:rPr>
        <w:t>Міненко</w:t>
      </w:r>
      <w:proofErr w:type="spellEnd"/>
      <w:r w:rsidRPr="002D06FE">
        <w:rPr>
          <w:color w:val="000000" w:themeColor="text1"/>
          <w:sz w:val="28"/>
          <w:szCs w:val="28"/>
        </w:rPr>
        <w:t xml:space="preserve">. К. : Київ. </w:t>
      </w:r>
      <w:proofErr w:type="spellStart"/>
      <w:r w:rsidRPr="002D06FE">
        <w:rPr>
          <w:color w:val="000000" w:themeColor="text1"/>
          <w:sz w:val="28"/>
          <w:szCs w:val="28"/>
        </w:rPr>
        <w:t>нац</w:t>
      </w:r>
      <w:proofErr w:type="spellEnd"/>
      <w:r w:rsidRPr="002D06FE">
        <w:rPr>
          <w:color w:val="000000" w:themeColor="text1"/>
          <w:sz w:val="28"/>
          <w:szCs w:val="28"/>
        </w:rPr>
        <w:t>. торг.-</w:t>
      </w:r>
      <w:proofErr w:type="spellStart"/>
      <w:r w:rsidRPr="002D06FE">
        <w:rPr>
          <w:color w:val="000000" w:themeColor="text1"/>
          <w:sz w:val="28"/>
          <w:szCs w:val="28"/>
        </w:rPr>
        <w:t>екон</w:t>
      </w:r>
      <w:proofErr w:type="spellEnd"/>
      <w:r w:rsidRPr="002D06FE">
        <w:rPr>
          <w:color w:val="000000" w:themeColor="text1"/>
          <w:sz w:val="28"/>
          <w:szCs w:val="28"/>
        </w:rPr>
        <w:t xml:space="preserve">. ун-т, 2014. 404 с. </w:t>
      </w:r>
    </w:p>
    <w:p w:rsidR="004E7E81" w:rsidRPr="00666177" w:rsidRDefault="004E7E81" w:rsidP="004E7E81">
      <w:pPr>
        <w:ind w:firstLine="720"/>
        <w:jc w:val="both"/>
        <w:rPr>
          <w:color w:val="000000" w:themeColor="text1"/>
          <w:sz w:val="28"/>
          <w:szCs w:val="28"/>
          <w:lang w:val="ru-RU"/>
        </w:rPr>
      </w:pPr>
      <w:r w:rsidRPr="00666177">
        <w:rPr>
          <w:color w:val="000000" w:themeColor="text1"/>
          <w:sz w:val="28"/>
          <w:szCs w:val="28"/>
        </w:rPr>
        <w:t>3</w:t>
      </w:r>
      <w:r w:rsidRPr="002D06FE">
        <w:rPr>
          <w:color w:val="000000" w:themeColor="text1"/>
          <w:sz w:val="28"/>
          <w:szCs w:val="28"/>
        </w:rPr>
        <w:t xml:space="preserve">. Поплавський В.Ю. Сучасні наукові підходи до класифікації державно-службових відносин / В.Ю. </w:t>
      </w:r>
      <w:proofErr w:type="spellStart"/>
      <w:r w:rsidRPr="002D06FE">
        <w:rPr>
          <w:color w:val="000000" w:themeColor="text1"/>
          <w:sz w:val="28"/>
          <w:szCs w:val="28"/>
        </w:rPr>
        <w:t>Пославський</w:t>
      </w:r>
      <w:proofErr w:type="spellEnd"/>
      <w:r w:rsidRPr="002D06FE">
        <w:rPr>
          <w:color w:val="000000" w:themeColor="text1"/>
          <w:sz w:val="28"/>
          <w:szCs w:val="28"/>
        </w:rPr>
        <w:t xml:space="preserve"> // Право і суспільство. 2015. №3, Ч.2, </w:t>
      </w:r>
      <w:r>
        <w:rPr>
          <w:color w:val="000000" w:themeColor="text1"/>
          <w:sz w:val="28"/>
          <w:szCs w:val="28"/>
          <w:lang w:val="en-US"/>
        </w:rPr>
        <w:t>C</w:t>
      </w:r>
      <w:r w:rsidRPr="00666177">
        <w:rPr>
          <w:color w:val="000000" w:themeColor="text1"/>
          <w:sz w:val="28"/>
          <w:szCs w:val="28"/>
          <w:lang w:val="ru-RU"/>
        </w:rPr>
        <w:t>.</w:t>
      </w:r>
      <w:r w:rsidRPr="002D06FE">
        <w:rPr>
          <w:color w:val="000000" w:themeColor="text1"/>
          <w:sz w:val="28"/>
          <w:szCs w:val="28"/>
        </w:rPr>
        <w:t>133-136</w:t>
      </w:r>
    </w:p>
    <w:p w:rsidR="004E7E81" w:rsidRPr="002D06FE" w:rsidRDefault="004E7E81" w:rsidP="004E7E81">
      <w:pPr>
        <w:ind w:firstLine="720"/>
        <w:jc w:val="both"/>
        <w:rPr>
          <w:color w:val="000000" w:themeColor="text1"/>
          <w:sz w:val="28"/>
          <w:szCs w:val="28"/>
        </w:rPr>
      </w:pPr>
      <w:r w:rsidRPr="00666177">
        <w:rPr>
          <w:color w:val="000000" w:themeColor="text1"/>
          <w:sz w:val="28"/>
          <w:szCs w:val="28"/>
          <w:lang w:val="ru-RU"/>
        </w:rPr>
        <w:t>4</w:t>
      </w:r>
      <w:r w:rsidRPr="002D06FE">
        <w:rPr>
          <w:color w:val="000000" w:themeColor="text1"/>
          <w:sz w:val="28"/>
          <w:szCs w:val="28"/>
        </w:rPr>
        <w:t xml:space="preserve">. Прояви корупції в системі освіти: запобігання та протидія: </w:t>
      </w:r>
      <w:proofErr w:type="spellStart"/>
      <w:r w:rsidRPr="002D06FE">
        <w:rPr>
          <w:color w:val="000000" w:themeColor="text1"/>
          <w:sz w:val="28"/>
          <w:szCs w:val="28"/>
        </w:rPr>
        <w:t>навч</w:t>
      </w:r>
      <w:proofErr w:type="spellEnd"/>
      <w:r w:rsidRPr="002D06FE">
        <w:rPr>
          <w:color w:val="000000" w:themeColor="text1"/>
          <w:sz w:val="28"/>
          <w:szCs w:val="28"/>
        </w:rPr>
        <w:t xml:space="preserve">.-мет. </w:t>
      </w:r>
      <w:proofErr w:type="spellStart"/>
      <w:r w:rsidRPr="002D06FE">
        <w:rPr>
          <w:color w:val="000000" w:themeColor="text1"/>
          <w:sz w:val="28"/>
          <w:szCs w:val="28"/>
        </w:rPr>
        <w:t>посіб</w:t>
      </w:r>
      <w:proofErr w:type="spellEnd"/>
      <w:r w:rsidRPr="002D06FE">
        <w:rPr>
          <w:color w:val="000000" w:themeColor="text1"/>
          <w:sz w:val="28"/>
          <w:szCs w:val="28"/>
        </w:rPr>
        <w:t xml:space="preserve">. 2-ге вид., перероб. та </w:t>
      </w:r>
      <w:proofErr w:type="spellStart"/>
      <w:r w:rsidRPr="002D06FE">
        <w:rPr>
          <w:color w:val="000000" w:themeColor="text1"/>
          <w:sz w:val="28"/>
          <w:szCs w:val="28"/>
        </w:rPr>
        <w:t>доп</w:t>
      </w:r>
      <w:proofErr w:type="spellEnd"/>
      <w:r w:rsidRPr="002D06FE">
        <w:rPr>
          <w:color w:val="000000" w:themeColor="text1"/>
          <w:sz w:val="28"/>
          <w:szCs w:val="28"/>
        </w:rPr>
        <w:t xml:space="preserve">. / </w:t>
      </w:r>
      <w:proofErr w:type="spellStart"/>
      <w:r w:rsidRPr="002D06FE">
        <w:rPr>
          <w:color w:val="000000" w:themeColor="text1"/>
          <w:sz w:val="28"/>
          <w:szCs w:val="28"/>
        </w:rPr>
        <w:t>К.А.Бабенко</w:t>
      </w:r>
      <w:proofErr w:type="spellEnd"/>
      <w:r w:rsidRPr="002D06FE">
        <w:rPr>
          <w:color w:val="000000" w:themeColor="text1"/>
          <w:sz w:val="28"/>
          <w:szCs w:val="28"/>
        </w:rPr>
        <w:t xml:space="preserve">, </w:t>
      </w:r>
      <w:proofErr w:type="spellStart"/>
      <w:r w:rsidRPr="002D06FE">
        <w:rPr>
          <w:color w:val="000000" w:themeColor="text1"/>
          <w:sz w:val="28"/>
          <w:szCs w:val="28"/>
        </w:rPr>
        <w:t>Н.Г.Діденко</w:t>
      </w:r>
      <w:proofErr w:type="spellEnd"/>
      <w:r w:rsidRPr="002D06FE">
        <w:rPr>
          <w:color w:val="000000" w:themeColor="text1"/>
          <w:sz w:val="28"/>
          <w:szCs w:val="28"/>
        </w:rPr>
        <w:t xml:space="preserve">, </w:t>
      </w:r>
      <w:proofErr w:type="spellStart"/>
      <w:r w:rsidRPr="002D06FE">
        <w:rPr>
          <w:color w:val="000000" w:themeColor="text1"/>
          <w:sz w:val="28"/>
          <w:szCs w:val="28"/>
        </w:rPr>
        <w:t>М.В.Кондрашова</w:t>
      </w:r>
      <w:proofErr w:type="spellEnd"/>
      <w:r w:rsidRPr="002D06FE">
        <w:rPr>
          <w:color w:val="000000" w:themeColor="text1"/>
          <w:sz w:val="28"/>
          <w:szCs w:val="28"/>
        </w:rPr>
        <w:t xml:space="preserve">, </w:t>
      </w:r>
      <w:proofErr w:type="spellStart"/>
      <w:r w:rsidRPr="002D06FE">
        <w:rPr>
          <w:color w:val="000000" w:themeColor="text1"/>
          <w:sz w:val="28"/>
          <w:szCs w:val="28"/>
        </w:rPr>
        <w:t>С.Ж.Лазаренко</w:t>
      </w:r>
      <w:proofErr w:type="spellEnd"/>
      <w:r w:rsidRPr="002D06FE">
        <w:rPr>
          <w:color w:val="000000" w:themeColor="text1"/>
          <w:sz w:val="28"/>
          <w:szCs w:val="28"/>
        </w:rPr>
        <w:t xml:space="preserve">, </w:t>
      </w:r>
      <w:proofErr w:type="spellStart"/>
      <w:r w:rsidRPr="002D06FE">
        <w:rPr>
          <w:color w:val="000000" w:themeColor="text1"/>
          <w:sz w:val="28"/>
          <w:szCs w:val="28"/>
        </w:rPr>
        <w:t>О.Г.Хремлі</w:t>
      </w:r>
      <w:proofErr w:type="spellEnd"/>
      <w:r w:rsidRPr="002D06FE">
        <w:rPr>
          <w:color w:val="000000" w:themeColor="text1"/>
          <w:sz w:val="28"/>
          <w:szCs w:val="28"/>
        </w:rPr>
        <w:t xml:space="preserve">, </w:t>
      </w:r>
      <w:proofErr w:type="spellStart"/>
      <w:r w:rsidRPr="002D06FE">
        <w:rPr>
          <w:color w:val="000000" w:themeColor="text1"/>
          <w:sz w:val="28"/>
          <w:szCs w:val="28"/>
        </w:rPr>
        <w:t>Н.І.Яковець</w:t>
      </w:r>
      <w:proofErr w:type="spellEnd"/>
      <w:r w:rsidRPr="002D06FE">
        <w:rPr>
          <w:color w:val="000000" w:themeColor="text1"/>
          <w:sz w:val="28"/>
          <w:szCs w:val="28"/>
        </w:rPr>
        <w:t>. К.: МП «Леся», 2016. 236 с.</w:t>
      </w:r>
    </w:p>
    <w:p w:rsidR="004E7E81" w:rsidRPr="002D06FE" w:rsidRDefault="004E7E81" w:rsidP="004E7E81">
      <w:pPr>
        <w:pStyle w:val="12"/>
        <w:tabs>
          <w:tab w:val="left" w:pos="567"/>
        </w:tabs>
        <w:spacing w:after="0" w:line="240" w:lineRule="auto"/>
        <w:ind w:firstLine="720"/>
        <w:jc w:val="both"/>
        <w:rPr>
          <w:rFonts w:cs="Times New Roman"/>
          <w:color w:val="000000" w:themeColor="text1"/>
          <w:sz w:val="28"/>
          <w:szCs w:val="28"/>
          <w:lang w:val="uk-UA"/>
        </w:rPr>
      </w:pPr>
      <w:r w:rsidRPr="007D11AE">
        <w:rPr>
          <w:rFonts w:cs="Times New Roman"/>
          <w:color w:val="000000" w:themeColor="text1"/>
          <w:spacing w:val="-6"/>
          <w:sz w:val="28"/>
          <w:szCs w:val="28"/>
        </w:rPr>
        <w:t>5</w:t>
      </w:r>
      <w:r w:rsidRPr="002D06FE">
        <w:rPr>
          <w:rFonts w:cs="Times New Roman"/>
          <w:color w:val="000000" w:themeColor="text1"/>
          <w:spacing w:val="-6"/>
          <w:sz w:val="28"/>
          <w:szCs w:val="28"/>
          <w:lang w:val="uk-UA"/>
        </w:rPr>
        <w:t>.Соловйов, Віктор Миколайович. Запобігання і протидія корупції в державному управлінні України / В. М. Соловйов; Ін-т закон</w:t>
      </w:r>
      <w:r>
        <w:rPr>
          <w:rFonts w:cs="Times New Roman"/>
          <w:color w:val="000000" w:themeColor="text1"/>
          <w:spacing w:val="-6"/>
          <w:sz w:val="28"/>
          <w:szCs w:val="28"/>
          <w:lang w:val="uk-UA"/>
        </w:rPr>
        <w:t xml:space="preserve">одавства </w:t>
      </w:r>
      <w:proofErr w:type="spellStart"/>
      <w:r>
        <w:rPr>
          <w:rFonts w:cs="Times New Roman"/>
          <w:color w:val="000000" w:themeColor="text1"/>
          <w:spacing w:val="-6"/>
          <w:sz w:val="28"/>
          <w:szCs w:val="28"/>
          <w:lang w:val="uk-UA"/>
        </w:rPr>
        <w:t>Верхов</w:t>
      </w:r>
      <w:proofErr w:type="spellEnd"/>
      <w:r>
        <w:rPr>
          <w:rFonts w:cs="Times New Roman"/>
          <w:color w:val="000000" w:themeColor="text1"/>
          <w:spacing w:val="-6"/>
          <w:sz w:val="28"/>
          <w:szCs w:val="28"/>
          <w:lang w:val="uk-UA"/>
        </w:rPr>
        <w:t xml:space="preserve">. Ради України. </w:t>
      </w:r>
      <w:r w:rsidRPr="002D06FE">
        <w:rPr>
          <w:rFonts w:cs="Times New Roman"/>
          <w:color w:val="000000" w:themeColor="text1"/>
          <w:spacing w:val="-6"/>
          <w:sz w:val="28"/>
          <w:szCs w:val="28"/>
          <w:lang w:val="uk-UA"/>
        </w:rPr>
        <w:t>К.: Ін-т законодавств</w:t>
      </w:r>
      <w:r>
        <w:rPr>
          <w:rFonts w:cs="Times New Roman"/>
          <w:color w:val="000000" w:themeColor="text1"/>
          <w:spacing w:val="-6"/>
          <w:sz w:val="28"/>
          <w:szCs w:val="28"/>
          <w:lang w:val="uk-UA"/>
        </w:rPr>
        <w:t xml:space="preserve">а </w:t>
      </w:r>
      <w:proofErr w:type="spellStart"/>
      <w:r>
        <w:rPr>
          <w:rFonts w:cs="Times New Roman"/>
          <w:color w:val="000000" w:themeColor="text1"/>
          <w:spacing w:val="-6"/>
          <w:sz w:val="28"/>
          <w:szCs w:val="28"/>
          <w:lang w:val="uk-UA"/>
        </w:rPr>
        <w:t>Верхов</w:t>
      </w:r>
      <w:proofErr w:type="spellEnd"/>
      <w:r>
        <w:rPr>
          <w:rFonts w:cs="Times New Roman"/>
          <w:color w:val="000000" w:themeColor="text1"/>
          <w:spacing w:val="-6"/>
          <w:sz w:val="28"/>
          <w:szCs w:val="28"/>
          <w:lang w:val="uk-UA"/>
        </w:rPr>
        <w:t xml:space="preserve">. Ради України, 2012. </w:t>
      </w:r>
      <w:r w:rsidRPr="002D06FE">
        <w:rPr>
          <w:rFonts w:cs="Times New Roman"/>
          <w:color w:val="000000" w:themeColor="text1"/>
          <w:spacing w:val="-6"/>
          <w:sz w:val="28"/>
          <w:szCs w:val="28"/>
          <w:lang w:val="uk-UA"/>
        </w:rPr>
        <w:t>507 с.</w:t>
      </w:r>
    </w:p>
    <w:p w:rsidR="004E7E81" w:rsidRPr="002D06FE" w:rsidRDefault="004E7E81" w:rsidP="004E7E81">
      <w:pPr>
        <w:ind w:firstLine="720"/>
        <w:jc w:val="both"/>
        <w:rPr>
          <w:color w:val="000000" w:themeColor="text1"/>
          <w:sz w:val="28"/>
          <w:szCs w:val="28"/>
        </w:rPr>
      </w:pPr>
      <w:r w:rsidRPr="00666177">
        <w:rPr>
          <w:color w:val="000000" w:themeColor="text1"/>
          <w:sz w:val="28"/>
          <w:szCs w:val="28"/>
        </w:rPr>
        <w:t>6</w:t>
      </w:r>
      <w:r w:rsidRPr="002D06FE">
        <w:rPr>
          <w:color w:val="000000" w:themeColor="text1"/>
          <w:sz w:val="28"/>
          <w:szCs w:val="28"/>
        </w:rPr>
        <w:t>.</w:t>
      </w:r>
      <w:r w:rsidRPr="00666177">
        <w:rPr>
          <w:color w:val="000000" w:themeColor="text1"/>
          <w:sz w:val="28"/>
          <w:szCs w:val="28"/>
        </w:rPr>
        <w:t xml:space="preserve"> </w:t>
      </w:r>
      <w:r w:rsidRPr="002D06FE">
        <w:rPr>
          <w:color w:val="000000" w:themeColor="text1"/>
          <w:sz w:val="28"/>
          <w:szCs w:val="28"/>
        </w:rPr>
        <w:t>Хавронюк М.І. Дисциплінарні правопорушення і дисциплінарна відповіда</w:t>
      </w:r>
      <w:r>
        <w:rPr>
          <w:color w:val="000000" w:themeColor="text1"/>
          <w:sz w:val="28"/>
          <w:szCs w:val="28"/>
        </w:rPr>
        <w:t xml:space="preserve">льність: Навчальний посібник. К.: </w:t>
      </w:r>
      <w:proofErr w:type="spellStart"/>
      <w:r>
        <w:rPr>
          <w:color w:val="000000" w:themeColor="text1"/>
          <w:sz w:val="28"/>
          <w:szCs w:val="28"/>
        </w:rPr>
        <w:t>Атіка</w:t>
      </w:r>
      <w:proofErr w:type="spellEnd"/>
      <w:r>
        <w:rPr>
          <w:color w:val="000000" w:themeColor="text1"/>
          <w:sz w:val="28"/>
          <w:szCs w:val="28"/>
        </w:rPr>
        <w:t xml:space="preserve">, 2015. </w:t>
      </w:r>
      <w:r w:rsidRPr="002D06FE">
        <w:rPr>
          <w:color w:val="000000" w:themeColor="text1"/>
          <w:sz w:val="28"/>
          <w:szCs w:val="28"/>
        </w:rPr>
        <w:t xml:space="preserve">240 с. </w:t>
      </w:r>
    </w:p>
    <w:p w:rsidR="004E7E81" w:rsidRPr="00513EE0" w:rsidRDefault="004E7E81" w:rsidP="002D06FE">
      <w:pPr>
        <w:ind w:firstLine="709"/>
        <w:jc w:val="center"/>
        <w:rPr>
          <w:sz w:val="28"/>
          <w:szCs w:val="28"/>
        </w:rPr>
      </w:pPr>
      <w:r>
        <w:rPr>
          <w:sz w:val="28"/>
          <w:szCs w:val="28"/>
        </w:rPr>
        <w:t>Підручники та посібники</w:t>
      </w:r>
    </w:p>
    <w:p w:rsidR="002D06FE" w:rsidRPr="002D06FE" w:rsidRDefault="002D06FE" w:rsidP="002D06FE">
      <w:pPr>
        <w:ind w:firstLine="720"/>
        <w:jc w:val="both"/>
        <w:rPr>
          <w:color w:val="000000" w:themeColor="text1"/>
          <w:sz w:val="28"/>
          <w:szCs w:val="28"/>
        </w:rPr>
      </w:pPr>
      <w:r w:rsidRPr="00513EE0">
        <w:rPr>
          <w:color w:val="000000" w:themeColor="text1"/>
          <w:sz w:val="28"/>
          <w:szCs w:val="28"/>
        </w:rPr>
        <w:t xml:space="preserve">1. Адміністративне право </w:t>
      </w:r>
      <w:r w:rsidRPr="002D06FE">
        <w:rPr>
          <w:color w:val="000000" w:themeColor="text1"/>
          <w:sz w:val="28"/>
          <w:szCs w:val="28"/>
        </w:rPr>
        <w:t xml:space="preserve">України. Загальне адміністративне право: </w:t>
      </w:r>
      <w:proofErr w:type="spellStart"/>
      <w:r w:rsidRPr="002D06FE">
        <w:rPr>
          <w:color w:val="000000" w:themeColor="text1"/>
          <w:sz w:val="28"/>
          <w:szCs w:val="28"/>
        </w:rPr>
        <w:t>навч</w:t>
      </w:r>
      <w:proofErr w:type="spellEnd"/>
      <w:r w:rsidRPr="002D06FE">
        <w:rPr>
          <w:color w:val="000000" w:themeColor="text1"/>
          <w:sz w:val="28"/>
          <w:szCs w:val="28"/>
        </w:rPr>
        <w:t xml:space="preserve">. </w:t>
      </w:r>
      <w:proofErr w:type="spellStart"/>
      <w:r w:rsidRPr="002D06FE">
        <w:rPr>
          <w:color w:val="000000" w:themeColor="text1"/>
          <w:sz w:val="28"/>
          <w:szCs w:val="28"/>
        </w:rPr>
        <w:t>посіб</w:t>
      </w:r>
      <w:proofErr w:type="spellEnd"/>
      <w:r w:rsidRPr="002D06FE">
        <w:rPr>
          <w:color w:val="000000" w:themeColor="text1"/>
          <w:sz w:val="28"/>
          <w:szCs w:val="28"/>
        </w:rPr>
        <w:t xml:space="preserve">. / В. В. </w:t>
      </w:r>
      <w:proofErr w:type="spellStart"/>
      <w:r w:rsidRPr="002D06FE">
        <w:rPr>
          <w:color w:val="000000" w:themeColor="text1"/>
          <w:sz w:val="28"/>
          <w:szCs w:val="28"/>
        </w:rPr>
        <w:t>Галунько</w:t>
      </w:r>
      <w:proofErr w:type="spellEnd"/>
      <w:r w:rsidRPr="002D06FE">
        <w:rPr>
          <w:color w:val="000000" w:themeColor="text1"/>
          <w:sz w:val="28"/>
          <w:szCs w:val="28"/>
        </w:rPr>
        <w:t xml:space="preserve">, В. І. Курило, С. О. </w:t>
      </w:r>
      <w:proofErr w:type="spellStart"/>
      <w:r w:rsidRPr="002D06FE">
        <w:rPr>
          <w:color w:val="000000" w:themeColor="text1"/>
          <w:sz w:val="28"/>
          <w:szCs w:val="28"/>
        </w:rPr>
        <w:t>Короєд</w:t>
      </w:r>
      <w:proofErr w:type="spellEnd"/>
      <w:r w:rsidRPr="002D06FE">
        <w:rPr>
          <w:color w:val="000000" w:themeColor="text1"/>
          <w:sz w:val="28"/>
          <w:szCs w:val="28"/>
        </w:rPr>
        <w:t xml:space="preserve"> та ін.; за ред. В. В. </w:t>
      </w:r>
      <w:proofErr w:type="spellStart"/>
      <w:r w:rsidRPr="002D06FE">
        <w:rPr>
          <w:color w:val="000000" w:themeColor="text1"/>
          <w:sz w:val="28"/>
          <w:szCs w:val="28"/>
        </w:rPr>
        <w:t>Галунька</w:t>
      </w:r>
      <w:proofErr w:type="spellEnd"/>
      <w:r w:rsidRPr="002D06FE">
        <w:rPr>
          <w:color w:val="000000" w:themeColor="text1"/>
          <w:sz w:val="28"/>
          <w:szCs w:val="28"/>
        </w:rPr>
        <w:t>.</w:t>
      </w:r>
      <w:r>
        <w:rPr>
          <w:color w:val="000000" w:themeColor="text1"/>
          <w:sz w:val="28"/>
          <w:szCs w:val="28"/>
        </w:rPr>
        <w:t xml:space="preserve"> – Херсон : </w:t>
      </w:r>
      <w:proofErr w:type="spellStart"/>
      <w:r>
        <w:rPr>
          <w:color w:val="000000" w:themeColor="text1"/>
          <w:sz w:val="28"/>
          <w:szCs w:val="28"/>
        </w:rPr>
        <w:t>Грінь</w:t>
      </w:r>
      <w:proofErr w:type="spellEnd"/>
      <w:r>
        <w:rPr>
          <w:color w:val="000000" w:themeColor="text1"/>
          <w:sz w:val="28"/>
          <w:szCs w:val="28"/>
        </w:rPr>
        <w:t xml:space="preserve"> Д.С., 2015. Т.1. </w:t>
      </w:r>
      <w:r w:rsidRPr="002D06FE">
        <w:rPr>
          <w:color w:val="000000" w:themeColor="text1"/>
          <w:sz w:val="28"/>
          <w:szCs w:val="28"/>
        </w:rPr>
        <w:t xml:space="preserve"> 272 с. </w:t>
      </w:r>
    </w:p>
    <w:p w:rsidR="002D06FE" w:rsidRPr="002D06FE" w:rsidRDefault="002D06FE" w:rsidP="002D06FE">
      <w:pPr>
        <w:ind w:firstLine="720"/>
        <w:jc w:val="both"/>
        <w:rPr>
          <w:color w:val="000000" w:themeColor="text1"/>
          <w:sz w:val="28"/>
          <w:szCs w:val="28"/>
        </w:rPr>
      </w:pPr>
      <w:r w:rsidRPr="002D06FE">
        <w:rPr>
          <w:color w:val="000000" w:themeColor="text1"/>
          <w:sz w:val="28"/>
          <w:szCs w:val="28"/>
        </w:rPr>
        <w:t xml:space="preserve">2. </w:t>
      </w:r>
      <w:proofErr w:type="spellStart"/>
      <w:r w:rsidRPr="002D06FE">
        <w:rPr>
          <w:color w:val="000000" w:themeColor="text1"/>
          <w:sz w:val="28"/>
          <w:szCs w:val="28"/>
        </w:rPr>
        <w:t>Бакуменко</w:t>
      </w:r>
      <w:proofErr w:type="spellEnd"/>
      <w:r w:rsidRPr="002D06FE">
        <w:rPr>
          <w:color w:val="000000" w:themeColor="text1"/>
          <w:sz w:val="28"/>
          <w:szCs w:val="28"/>
        </w:rPr>
        <w:t xml:space="preserve"> В. Д. Теоретичні засади державного управління : </w:t>
      </w:r>
      <w:proofErr w:type="spellStart"/>
      <w:r w:rsidRPr="002D06FE">
        <w:rPr>
          <w:color w:val="000000" w:themeColor="text1"/>
          <w:sz w:val="28"/>
          <w:szCs w:val="28"/>
        </w:rPr>
        <w:t>навч</w:t>
      </w:r>
      <w:proofErr w:type="spellEnd"/>
      <w:r w:rsidRPr="002D06FE">
        <w:rPr>
          <w:color w:val="000000" w:themeColor="text1"/>
          <w:sz w:val="28"/>
          <w:szCs w:val="28"/>
        </w:rPr>
        <w:t xml:space="preserve">. </w:t>
      </w:r>
      <w:proofErr w:type="spellStart"/>
      <w:r w:rsidRPr="002D06FE">
        <w:rPr>
          <w:color w:val="000000" w:themeColor="text1"/>
          <w:sz w:val="28"/>
          <w:szCs w:val="28"/>
        </w:rPr>
        <w:t>посіб</w:t>
      </w:r>
      <w:proofErr w:type="spellEnd"/>
      <w:r w:rsidRPr="002D06FE">
        <w:rPr>
          <w:color w:val="000000" w:themeColor="text1"/>
          <w:sz w:val="28"/>
          <w:szCs w:val="28"/>
        </w:rPr>
        <w:t xml:space="preserve">. / В. Д. </w:t>
      </w:r>
      <w:proofErr w:type="spellStart"/>
      <w:r w:rsidRPr="002D06FE">
        <w:rPr>
          <w:color w:val="000000" w:themeColor="text1"/>
          <w:sz w:val="28"/>
          <w:szCs w:val="28"/>
        </w:rPr>
        <w:t>Бакуменко</w:t>
      </w:r>
      <w:proofErr w:type="spellEnd"/>
      <w:r w:rsidRPr="002D06FE">
        <w:rPr>
          <w:color w:val="000000" w:themeColor="text1"/>
          <w:sz w:val="28"/>
          <w:szCs w:val="28"/>
        </w:rPr>
        <w:t xml:space="preserve">, Л. М. </w:t>
      </w:r>
      <w:proofErr w:type="spellStart"/>
      <w:r w:rsidRPr="002D06FE">
        <w:rPr>
          <w:color w:val="000000" w:themeColor="text1"/>
          <w:sz w:val="28"/>
          <w:szCs w:val="28"/>
        </w:rPr>
        <w:t>Усаченко</w:t>
      </w:r>
      <w:proofErr w:type="spellEnd"/>
      <w:r w:rsidRPr="002D06FE">
        <w:rPr>
          <w:color w:val="000000" w:themeColor="text1"/>
          <w:sz w:val="28"/>
          <w:szCs w:val="28"/>
        </w:rPr>
        <w:t xml:space="preserve">, О. В. </w:t>
      </w:r>
      <w:proofErr w:type="spellStart"/>
      <w:r w:rsidRPr="002D06FE">
        <w:rPr>
          <w:color w:val="000000" w:themeColor="text1"/>
          <w:sz w:val="28"/>
          <w:szCs w:val="28"/>
        </w:rPr>
        <w:t>Червякова</w:t>
      </w:r>
      <w:proofErr w:type="spellEnd"/>
      <w:r w:rsidRPr="002D06FE">
        <w:rPr>
          <w:color w:val="000000" w:themeColor="text1"/>
          <w:sz w:val="28"/>
          <w:szCs w:val="28"/>
        </w:rPr>
        <w:t xml:space="preserve"> ; за </w:t>
      </w:r>
      <w:proofErr w:type="spellStart"/>
      <w:r w:rsidRPr="002D06FE">
        <w:rPr>
          <w:color w:val="000000" w:themeColor="text1"/>
          <w:sz w:val="28"/>
          <w:szCs w:val="28"/>
        </w:rPr>
        <w:t>заг</w:t>
      </w:r>
      <w:proofErr w:type="spellEnd"/>
      <w:r w:rsidRPr="002D06FE">
        <w:rPr>
          <w:color w:val="000000" w:themeColor="text1"/>
          <w:sz w:val="28"/>
          <w:szCs w:val="28"/>
        </w:rPr>
        <w:t xml:space="preserve">. ред. Л. М. </w:t>
      </w:r>
      <w:proofErr w:type="spellStart"/>
      <w:r w:rsidRPr="002D06FE">
        <w:rPr>
          <w:color w:val="000000" w:themeColor="text1"/>
          <w:sz w:val="28"/>
          <w:szCs w:val="28"/>
        </w:rPr>
        <w:t>Усаченко</w:t>
      </w:r>
      <w:proofErr w:type="spellEnd"/>
      <w:r w:rsidRPr="002D06FE">
        <w:rPr>
          <w:color w:val="000000" w:themeColor="text1"/>
          <w:sz w:val="28"/>
          <w:szCs w:val="28"/>
        </w:rPr>
        <w:t>.</w:t>
      </w:r>
      <w:r>
        <w:rPr>
          <w:color w:val="000000" w:themeColor="text1"/>
          <w:sz w:val="28"/>
          <w:szCs w:val="28"/>
        </w:rPr>
        <w:t xml:space="preserve"> </w:t>
      </w:r>
      <w:r w:rsidRPr="002D06FE">
        <w:rPr>
          <w:color w:val="000000" w:themeColor="text1"/>
          <w:sz w:val="28"/>
          <w:szCs w:val="28"/>
        </w:rPr>
        <w:t xml:space="preserve"> К. : </w:t>
      </w:r>
      <w:proofErr w:type="spellStart"/>
      <w:r w:rsidRPr="002D06FE">
        <w:rPr>
          <w:color w:val="000000" w:themeColor="text1"/>
          <w:sz w:val="28"/>
          <w:szCs w:val="28"/>
        </w:rPr>
        <w:t>Інтерсервіс</w:t>
      </w:r>
      <w:proofErr w:type="spellEnd"/>
      <w:r w:rsidRPr="002D06FE">
        <w:rPr>
          <w:color w:val="000000" w:themeColor="text1"/>
          <w:sz w:val="28"/>
          <w:szCs w:val="28"/>
        </w:rPr>
        <w:t xml:space="preserve">, 2013. 174 с. </w:t>
      </w:r>
    </w:p>
    <w:p w:rsidR="002D06FE" w:rsidRDefault="002D06FE" w:rsidP="002D06FE">
      <w:pPr>
        <w:ind w:firstLine="720"/>
        <w:jc w:val="both"/>
        <w:rPr>
          <w:color w:val="000000" w:themeColor="text1"/>
          <w:sz w:val="28"/>
          <w:szCs w:val="28"/>
        </w:rPr>
      </w:pPr>
      <w:r w:rsidRPr="002D06FE">
        <w:rPr>
          <w:color w:val="000000" w:themeColor="text1"/>
          <w:sz w:val="28"/>
          <w:szCs w:val="28"/>
        </w:rPr>
        <w:t xml:space="preserve">3. Конституційне право України : </w:t>
      </w:r>
      <w:proofErr w:type="spellStart"/>
      <w:r w:rsidRPr="002D06FE">
        <w:rPr>
          <w:color w:val="000000" w:themeColor="text1"/>
          <w:sz w:val="28"/>
          <w:szCs w:val="28"/>
        </w:rPr>
        <w:t>посіб</w:t>
      </w:r>
      <w:proofErr w:type="spellEnd"/>
      <w:r w:rsidRPr="002D06FE">
        <w:rPr>
          <w:color w:val="000000" w:themeColor="text1"/>
          <w:sz w:val="28"/>
          <w:szCs w:val="28"/>
        </w:rPr>
        <w:t xml:space="preserve">. для підготовки до іспитів / Ю. Г. Барабаш, Т. М. </w:t>
      </w:r>
      <w:proofErr w:type="spellStart"/>
      <w:r w:rsidRPr="002D06FE">
        <w:rPr>
          <w:color w:val="000000" w:themeColor="text1"/>
          <w:sz w:val="28"/>
          <w:szCs w:val="28"/>
        </w:rPr>
        <w:t>Слінько</w:t>
      </w:r>
      <w:proofErr w:type="spellEnd"/>
      <w:r w:rsidRPr="002D06FE">
        <w:rPr>
          <w:color w:val="000000" w:themeColor="text1"/>
          <w:sz w:val="28"/>
          <w:szCs w:val="28"/>
        </w:rPr>
        <w:t xml:space="preserve">, Л. І. </w:t>
      </w:r>
      <w:proofErr w:type="spellStart"/>
      <w:r w:rsidRPr="002D06FE">
        <w:rPr>
          <w:color w:val="000000" w:themeColor="text1"/>
          <w:sz w:val="28"/>
          <w:szCs w:val="28"/>
        </w:rPr>
        <w:t>Летнянчин</w:t>
      </w:r>
      <w:proofErr w:type="spellEnd"/>
      <w:r w:rsidRPr="002D06FE">
        <w:rPr>
          <w:color w:val="000000" w:themeColor="text1"/>
          <w:sz w:val="28"/>
          <w:szCs w:val="28"/>
        </w:rPr>
        <w:t xml:space="preserve"> та ін. 3-тє вид., перероб. та </w:t>
      </w:r>
      <w:proofErr w:type="spellStart"/>
      <w:r w:rsidRPr="002D06FE">
        <w:rPr>
          <w:color w:val="000000" w:themeColor="text1"/>
          <w:sz w:val="28"/>
          <w:szCs w:val="28"/>
        </w:rPr>
        <w:t>доп</w:t>
      </w:r>
      <w:proofErr w:type="spellEnd"/>
      <w:r w:rsidRPr="002D06FE">
        <w:rPr>
          <w:color w:val="000000" w:themeColor="text1"/>
          <w:sz w:val="28"/>
          <w:szCs w:val="28"/>
        </w:rPr>
        <w:t xml:space="preserve">. Х. : Право, 2016. 346 с. </w:t>
      </w:r>
    </w:p>
    <w:p w:rsidR="004E7E81" w:rsidRPr="002D06FE" w:rsidRDefault="004E7E81" w:rsidP="004E7E81">
      <w:pPr>
        <w:ind w:firstLine="720"/>
        <w:jc w:val="both"/>
        <w:rPr>
          <w:color w:val="000000" w:themeColor="text1"/>
          <w:sz w:val="28"/>
          <w:szCs w:val="28"/>
        </w:rPr>
      </w:pPr>
      <w:r>
        <w:rPr>
          <w:color w:val="000000" w:themeColor="text1"/>
          <w:sz w:val="28"/>
          <w:szCs w:val="28"/>
        </w:rPr>
        <w:t>4</w:t>
      </w:r>
      <w:r w:rsidRPr="002D06FE">
        <w:rPr>
          <w:color w:val="000000" w:themeColor="text1"/>
          <w:sz w:val="28"/>
          <w:szCs w:val="28"/>
        </w:rPr>
        <w:t xml:space="preserve">. Право в публічному управлінні: навчальний посібник. Полтава: </w:t>
      </w:r>
      <w:proofErr w:type="spellStart"/>
      <w:r w:rsidRPr="002D06FE">
        <w:rPr>
          <w:color w:val="000000" w:themeColor="text1"/>
          <w:sz w:val="28"/>
          <w:szCs w:val="28"/>
        </w:rPr>
        <w:t>ПолтНТУ</w:t>
      </w:r>
      <w:proofErr w:type="spellEnd"/>
      <w:r w:rsidRPr="002D06FE">
        <w:rPr>
          <w:color w:val="000000" w:themeColor="text1"/>
          <w:sz w:val="28"/>
          <w:szCs w:val="28"/>
        </w:rPr>
        <w:t>, 2018. 140 с</w:t>
      </w:r>
    </w:p>
    <w:p w:rsidR="004E7E81" w:rsidRDefault="004E7E81" w:rsidP="004E7E81">
      <w:pPr>
        <w:ind w:firstLine="720"/>
        <w:jc w:val="center"/>
        <w:rPr>
          <w:color w:val="000000" w:themeColor="text1"/>
          <w:sz w:val="28"/>
          <w:szCs w:val="28"/>
        </w:rPr>
      </w:pPr>
      <w:r>
        <w:rPr>
          <w:color w:val="000000" w:themeColor="text1"/>
          <w:sz w:val="28"/>
          <w:szCs w:val="28"/>
        </w:rPr>
        <w:t>Закони України та інші нормативно-правові документи</w:t>
      </w:r>
    </w:p>
    <w:p w:rsidR="002D06FE" w:rsidRPr="002D06FE" w:rsidRDefault="004E7E81" w:rsidP="002D06FE">
      <w:pPr>
        <w:ind w:firstLine="720"/>
        <w:jc w:val="both"/>
        <w:rPr>
          <w:color w:val="000000" w:themeColor="text1"/>
          <w:sz w:val="28"/>
          <w:szCs w:val="28"/>
        </w:rPr>
      </w:pPr>
      <w:r>
        <w:rPr>
          <w:color w:val="000000" w:themeColor="text1"/>
          <w:sz w:val="28"/>
          <w:szCs w:val="28"/>
        </w:rPr>
        <w:t>1</w:t>
      </w:r>
      <w:r w:rsidR="002D06FE" w:rsidRPr="002D06FE">
        <w:rPr>
          <w:color w:val="000000" w:themeColor="text1"/>
          <w:sz w:val="28"/>
          <w:szCs w:val="28"/>
        </w:rPr>
        <w:t xml:space="preserve">. Закон України "Про державну службу" від 10 груд. 2015 р. № 889-VIII // Голос України. 2015. 31 груд. </w:t>
      </w:r>
    </w:p>
    <w:p w:rsidR="002D06FE" w:rsidRPr="002D06FE" w:rsidRDefault="004E7E81" w:rsidP="002D06FE">
      <w:pPr>
        <w:ind w:firstLine="720"/>
        <w:jc w:val="both"/>
        <w:rPr>
          <w:color w:val="000000" w:themeColor="text1"/>
          <w:sz w:val="28"/>
          <w:szCs w:val="28"/>
        </w:rPr>
      </w:pPr>
      <w:r>
        <w:rPr>
          <w:color w:val="000000" w:themeColor="text1"/>
          <w:sz w:val="28"/>
          <w:szCs w:val="28"/>
        </w:rPr>
        <w:t>2</w:t>
      </w:r>
      <w:r w:rsidR="002D06FE" w:rsidRPr="002D06FE">
        <w:rPr>
          <w:color w:val="000000" w:themeColor="text1"/>
          <w:sz w:val="28"/>
          <w:szCs w:val="28"/>
        </w:rPr>
        <w:t xml:space="preserve">. Закон України "Про Кабінет Міністрів України" від 27 </w:t>
      </w:r>
      <w:proofErr w:type="spellStart"/>
      <w:r w:rsidR="002D06FE" w:rsidRPr="002D06FE">
        <w:rPr>
          <w:color w:val="000000" w:themeColor="text1"/>
          <w:sz w:val="28"/>
          <w:szCs w:val="28"/>
        </w:rPr>
        <w:t>лют</w:t>
      </w:r>
      <w:proofErr w:type="spellEnd"/>
      <w:r w:rsidR="002D06FE" w:rsidRPr="002D06FE">
        <w:rPr>
          <w:color w:val="000000" w:themeColor="text1"/>
          <w:sz w:val="28"/>
          <w:szCs w:val="28"/>
        </w:rPr>
        <w:t xml:space="preserve">. 2014 р. № 794-VII // Голос України. 2014. 1 берез. </w:t>
      </w:r>
    </w:p>
    <w:p w:rsidR="002D06FE" w:rsidRPr="002D06FE" w:rsidRDefault="004E7E81" w:rsidP="002D06FE">
      <w:pPr>
        <w:ind w:firstLine="720"/>
        <w:jc w:val="both"/>
        <w:rPr>
          <w:color w:val="000000" w:themeColor="text1"/>
          <w:sz w:val="28"/>
          <w:szCs w:val="28"/>
        </w:rPr>
      </w:pPr>
      <w:r>
        <w:rPr>
          <w:color w:val="000000" w:themeColor="text1"/>
          <w:sz w:val="28"/>
          <w:szCs w:val="28"/>
        </w:rPr>
        <w:t>3</w:t>
      </w:r>
      <w:r w:rsidR="002D06FE" w:rsidRPr="002D06FE">
        <w:rPr>
          <w:color w:val="000000" w:themeColor="text1"/>
          <w:sz w:val="28"/>
          <w:szCs w:val="28"/>
        </w:rPr>
        <w:t>.</w:t>
      </w:r>
      <w:r w:rsidR="002D06FE">
        <w:rPr>
          <w:color w:val="000000" w:themeColor="text1"/>
          <w:sz w:val="28"/>
          <w:szCs w:val="28"/>
        </w:rPr>
        <w:t xml:space="preserve"> </w:t>
      </w:r>
      <w:r w:rsidR="002D06FE" w:rsidRPr="002D06FE">
        <w:rPr>
          <w:color w:val="000000" w:themeColor="text1"/>
          <w:sz w:val="28"/>
          <w:szCs w:val="28"/>
        </w:rPr>
        <w:t xml:space="preserve">Закон України "Про Конституційний Суд України" від 13 лип. 2017 р. № 2136-VIII // Голос України. 2017. 2 серп. </w:t>
      </w:r>
    </w:p>
    <w:p w:rsidR="002D06FE" w:rsidRPr="002D06FE" w:rsidRDefault="004E7E81" w:rsidP="002D06FE">
      <w:pPr>
        <w:ind w:firstLine="720"/>
        <w:jc w:val="both"/>
        <w:rPr>
          <w:color w:val="000000" w:themeColor="text1"/>
          <w:sz w:val="28"/>
          <w:szCs w:val="28"/>
        </w:rPr>
      </w:pPr>
      <w:r>
        <w:rPr>
          <w:color w:val="000000" w:themeColor="text1"/>
          <w:sz w:val="28"/>
          <w:szCs w:val="28"/>
        </w:rPr>
        <w:t>4</w:t>
      </w:r>
      <w:r w:rsidR="002D06FE" w:rsidRPr="002D06FE">
        <w:rPr>
          <w:color w:val="000000" w:themeColor="text1"/>
          <w:sz w:val="28"/>
          <w:szCs w:val="28"/>
        </w:rPr>
        <w:t>.</w:t>
      </w:r>
      <w:r w:rsidR="002D06FE">
        <w:rPr>
          <w:color w:val="000000" w:themeColor="text1"/>
          <w:sz w:val="28"/>
          <w:szCs w:val="28"/>
        </w:rPr>
        <w:t xml:space="preserve"> </w:t>
      </w:r>
      <w:r w:rsidR="002D06FE" w:rsidRPr="002D06FE">
        <w:rPr>
          <w:color w:val="000000" w:themeColor="text1"/>
          <w:sz w:val="28"/>
          <w:szCs w:val="28"/>
        </w:rPr>
        <w:t xml:space="preserve">Закон України "Про місцеве самоврядування в Україні" від 21 трав. </w:t>
      </w:r>
      <w:r w:rsidR="002D06FE" w:rsidRPr="002D06FE">
        <w:rPr>
          <w:color w:val="000000" w:themeColor="text1"/>
          <w:sz w:val="28"/>
          <w:szCs w:val="28"/>
        </w:rPr>
        <w:lastRenderedPageBreak/>
        <w:t xml:space="preserve">1997 р. № 280/97-ВР // Голос України. 1997. 12 черв. </w:t>
      </w:r>
    </w:p>
    <w:p w:rsidR="002D06FE" w:rsidRPr="002D06FE" w:rsidRDefault="004E7E81" w:rsidP="002D06FE">
      <w:pPr>
        <w:ind w:firstLine="720"/>
        <w:jc w:val="both"/>
        <w:rPr>
          <w:color w:val="000000" w:themeColor="text1"/>
          <w:sz w:val="28"/>
          <w:szCs w:val="28"/>
        </w:rPr>
      </w:pPr>
      <w:r>
        <w:rPr>
          <w:color w:val="000000" w:themeColor="text1"/>
          <w:sz w:val="28"/>
          <w:szCs w:val="28"/>
        </w:rPr>
        <w:t>5</w:t>
      </w:r>
      <w:r w:rsidR="002D06FE" w:rsidRPr="002D06FE">
        <w:rPr>
          <w:color w:val="000000" w:themeColor="text1"/>
          <w:sz w:val="28"/>
          <w:szCs w:val="28"/>
        </w:rPr>
        <w:t xml:space="preserve">.Закон України "Про місцеві державні адміністрації" від 9 квіт. 1999 р. № 586-XIV // Уряд. кур'єр. 1999. 15 трав. </w:t>
      </w:r>
    </w:p>
    <w:p w:rsidR="002D06FE" w:rsidRPr="002D06FE" w:rsidRDefault="004E7E81" w:rsidP="002D06FE">
      <w:pPr>
        <w:ind w:firstLine="720"/>
        <w:jc w:val="both"/>
        <w:rPr>
          <w:color w:val="000000" w:themeColor="text1"/>
          <w:sz w:val="28"/>
          <w:szCs w:val="28"/>
        </w:rPr>
      </w:pPr>
      <w:r>
        <w:rPr>
          <w:color w:val="000000" w:themeColor="text1"/>
          <w:sz w:val="28"/>
          <w:szCs w:val="28"/>
        </w:rPr>
        <w:t>6</w:t>
      </w:r>
      <w:r w:rsidR="002D06FE" w:rsidRPr="002D06FE">
        <w:rPr>
          <w:color w:val="000000" w:themeColor="text1"/>
          <w:sz w:val="28"/>
          <w:szCs w:val="28"/>
        </w:rPr>
        <w:t xml:space="preserve">.Закон України "Про Раду національної безпеки і оборони України" від 5 берез. 1998 р. № 183/98-ВР // Голос України. 1998. 3 квіт. </w:t>
      </w:r>
    </w:p>
    <w:p w:rsidR="002D06FE" w:rsidRPr="002D06FE" w:rsidRDefault="004E7E81" w:rsidP="002D06FE">
      <w:pPr>
        <w:ind w:firstLine="720"/>
        <w:jc w:val="both"/>
        <w:rPr>
          <w:color w:val="000000" w:themeColor="text1"/>
          <w:sz w:val="28"/>
          <w:szCs w:val="28"/>
        </w:rPr>
      </w:pPr>
      <w:r>
        <w:rPr>
          <w:color w:val="000000" w:themeColor="text1"/>
          <w:sz w:val="28"/>
          <w:szCs w:val="28"/>
        </w:rPr>
        <w:t>7</w:t>
      </w:r>
      <w:r w:rsidR="002D06FE" w:rsidRPr="002D06FE">
        <w:rPr>
          <w:color w:val="000000" w:themeColor="text1"/>
          <w:sz w:val="28"/>
          <w:szCs w:val="28"/>
        </w:rPr>
        <w:t>.</w:t>
      </w:r>
      <w:r>
        <w:rPr>
          <w:color w:val="000000" w:themeColor="text1"/>
          <w:sz w:val="28"/>
          <w:szCs w:val="28"/>
        </w:rPr>
        <w:t xml:space="preserve"> </w:t>
      </w:r>
      <w:r w:rsidR="002D06FE" w:rsidRPr="002D06FE">
        <w:rPr>
          <w:color w:val="000000" w:themeColor="text1"/>
          <w:sz w:val="28"/>
          <w:szCs w:val="28"/>
        </w:rPr>
        <w:t xml:space="preserve">Закон України "Про Рахункову палату" від 2 лип. 2015 р. № 576-VIII // Голос України. 2015. 8 серп. </w:t>
      </w:r>
    </w:p>
    <w:p w:rsidR="002D06FE" w:rsidRPr="002D06FE" w:rsidRDefault="004E7E81" w:rsidP="002D06FE">
      <w:pPr>
        <w:ind w:firstLine="720"/>
        <w:jc w:val="both"/>
        <w:rPr>
          <w:color w:val="000000" w:themeColor="text1"/>
          <w:sz w:val="28"/>
          <w:szCs w:val="28"/>
        </w:rPr>
      </w:pPr>
      <w:r>
        <w:rPr>
          <w:color w:val="000000" w:themeColor="text1"/>
          <w:sz w:val="28"/>
          <w:szCs w:val="28"/>
        </w:rPr>
        <w:t>8</w:t>
      </w:r>
      <w:r w:rsidR="002D06FE" w:rsidRPr="002D06FE">
        <w:rPr>
          <w:color w:val="000000" w:themeColor="text1"/>
          <w:sz w:val="28"/>
          <w:szCs w:val="28"/>
        </w:rPr>
        <w:t xml:space="preserve">.Закон України "Про Регламент Верховної Ради України" від 10 </w:t>
      </w:r>
      <w:proofErr w:type="spellStart"/>
      <w:r w:rsidR="002D06FE" w:rsidRPr="002D06FE">
        <w:rPr>
          <w:color w:val="000000" w:themeColor="text1"/>
          <w:sz w:val="28"/>
          <w:szCs w:val="28"/>
        </w:rPr>
        <w:t>лют</w:t>
      </w:r>
      <w:proofErr w:type="spellEnd"/>
      <w:r w:rsidR="002D06FE" w:rsidRPr="002D06FE">
        <w:rPr>
          <w:color w:val="000000" w:themeColor="text1"/>
          <w:sz w:val="28"/>
          <w:szCs w:val="28"/>
        </w:rPr>
        <w:t xml:space="preserve">. 2010 р. № 1861-VI // Голос України. </w:t>
      </w:r>
      <w:r w:rsidR="002D06FE">
        <w:rPr>
          <w:color w:val="000000" w:themeColor="text1"/>
          <w:sz w:val="28"/>
          <w:szCs w:val="28"/>
        </w:rPr>
        <w:t xml:space="preserve">2010. </w:t>
      </w:r>
      <w:r w:rsidR="002D06FE" w:rsidRPr="002D06FE">
        <w:rPr>
          <w:color w:val="000000" w:themeColor="text1"/>
          <w:sz w:val="28"/>
          <w:szCs w:val="28"/>
        </w:rPr>
        <w:t xml:space="preserve">17 </w:t>
      </w:r>
      <w:proofErr w:type="spellStart"/>
      <w:r w:rsidR="002D06FE" w:rsidRPr="002D06FE">
        <w:rPr>
          <w:color w:val="000000" w:themeColor="text1"/>
          <w:sz w:val="28"/>
          <w:szCs w:val="28"/>
        </w:rPr>
        <w:t>лют</w:t>
      </w:r>
      <w:proofErr w:type="spellEnd"/>
      <w:r w:rsidR="002D06FE" w:rsidRPr="002D06FE">
        <w:rPr>
          <w:color w:val="000000" w:themeColor="text1"/>
          <w:sz w:val="28"/>
          <w:szCs w:val="28"/>
        </w:rPr>
        <w:t xml:space="preserve">. </w:t>
      </w:r>
    </w:p>
    <w:p w:rsidR="002D06FE" w:rsidRPr="002D06FE" w:rsidRDefault="004E7E81" w:rsidP="002D06FE">
      <w:pPr>
        <w:ind w:firstLine="720"/>
        <w:jc w:val="both"/>
        <w:rPr>
          <w:color w:val="000000" w:themeColor="text1"/>
          <w:sz w:val="28"/>
          <w:szCs w:val="28"/>
        </w:rPr>
      </w:pPr>
      <w:r>
        <w:rPr>
          <w:color w:val="000000" w:themeColor="text1"/>
          <w:sz w:val="28"/>
          <w:szCs w:val="28"/>
        </w:rPr>
        <w:t>9</w:t>
      </w:r>
      <w:r w:rsidR="002D06FE" w:rsidRPr="002D06FE">
        <w:rPr>
          <w:color w:val="000000" w:themeColor="text1"/>
          <w:sz w:val="28"/>
          <w:szCs w:val="28"/>
        </w:rPr>
        <w:t xml:space="preserve">.Закон України "Про судоустрій і статус суддів" від 2 черв. 2016 р. № 1402- VIII // Голос України. 2016. 16 лип. </w:t>
      </w:r>
    </w:p>
    <w:p w:rsidR="002D06FE" w:rsidRDefault="004E7E81" w:rsidP="002D06FE">
      <w:pPr>
        <w:ind w:firstLine="720"/>
        <w:jc w:val="both"/>
        <w:rPr>
          <w:color w:val="000000" w:themeColor="text1"/>
          <w:sz w:val="28"/>
          <w:szCs w:val="28"/>
        </w:rPr>
      </w:pPr>
      <w:r>
        <w:rPr>
          <w:color w:val="000000" w:themeColor="text1"/>
          <w:sz w:val="28"/>
          <w:szCs w:val="28"/>
        </w:rPr>
        <w:t>10</w:t>
      </w:r>
      <w:r w:rsidR="002D06FE" w:rsidRPr="002D06FE">
        <w:rPr>
          <w:color w:val="000000" w:themeColor="text1"/>
          <w:sz w:val="28"/>
          <w:szCs w:val="28"/>
        </w:rPr>
        <w:t xml:space="preserve">.Закон України "Про Уповноваженого Верховної Ради України з прав людини" від 23 груд. 1997 р. № 776/97-ВР // Голос України. </w:t>
      </w:r>
      <w:r w:rsidR="002D06FE">
        <w:rPr>
          <w:color w:val="000000" w:themeColor="text1"/>
          <w:sz w:val="28"/>
          <w:szCs w:val="28"/>
        </w:rPr>
        <w:t xml:space="preserve">1998. </w:t>
      </w:r>
      <w:r w:rsidR="002D06FE" w:rsidRPr="002D06FE">
        <w:rPr>
          <w:color w:val="000000" w:themeColor="text1"/>
          <w:sz w:val="28"/>
          <w:szCs w:val="28"/>
        </w:rPr>
        <w:t xml:space="preserve">20 січ. </w:t>
      </w:r>
    </w:p>
    <w:p w:rsidR="002D06FE" w:rsidRPr="002D06FE" w:rsidRDefault="004E7E81" w:rsidP="002D06FE">
      <w:pPr>
        <w:ind w:firstLine="720"/>
        <w:jc w:val="both"/>
        <w:rPr>
          <w:color w:val="000000" w:themeColor="text1"/>
          <w:sz w:val="28"/>
          <w:szCs w:val="28"/>
        </w:rPr>
      </w:pPr>
      <w:r>
        <w:rPr>
          <w:color w:val="000000" w:themeColor="text1"/>
          <w:sz w:val="28"/>
          <w:szCs w:val="28"/>
        </w:rPr>
        <w:t>11</w:t>
      </w:r>
      <w:r w:rsidR="002D06FE" w:rsidRPr="002D06FE">
        <w:rPr>
          <w:color w:val="000000" w:themeColor="text1"/>
          <w:sz w:val="28"/>
          <w:szCs w:val="28"/>
        </w:rPr>
        <w:t xml:space="preserve">.Закон України "Про центральні органи виконавчої влади" від 17 берез. 2011 </w:t>
      </w:r>
      <w:r w:rsidR="002D06FE">
        <w:rPr>
          <w:color w:val="000000" w:themeColor="text1"/>
          <w:sz w:val="28"/>
          <w:szCs w:val="28"/>
        </w:rPr>
        <w:t xml:space="preserve">р. № 3166-VI // Уряд. кур'єр. 2011. </w:t>
      </w:r>
      <w:r w:rsidR="002D06FE" w:rsidRPr="002D06FE">
        <w:rPr>
          <w:color w:val="000000" w:themeColor="text1"/>
          <w:sz w:val="28"/>
          <w:szCs w:val="28"/>
        </w:rPr>
        <w:t xml:space="preserve">12 квіт. </w:t>
      </w:r>
    </w:p>
    <w:p w:rsidR="002D06FE" w:rsidRPr="002D06FE" w:rsidRDefault="004E7E81" w:rsidP="002D06FE">
      <w:pPr>
        <w:ind w:firstLine="720"/>
        <w:jc w:val="both"/>
        <w:rPr>
          <w:color w:val="000000" w:themeColor="text1"/>
          <w:sz w:val="28"/>
          <w:szCs w:val="28"/>
        </w:rPr>
      </w:pPr>
      <w:r>
        <w:rPr>
          <w:color w:val="000000" w:themeColor="text1"/>
          <w:sz w:val="28"/>
          <w:szCs w:val="28"/>
        </w:rPr>
        <w:t>12</w:t>
      </w:r>
      <w:r w:rsidR="002D06FE">
        <w:rPr>
          <w:color w:val="000000" w:themeColor="text1"/>
          <w:sz w:val="28"/>
          <w:szCs w:val="28"/>
        </w:rPr>
        <w:t>.</w:t>
      </w:r>
      <w:r w:rsidR="002D06FE" w:rsidRPr="002D06FE">
        <w:rPr>
          <w:color w:val="000000" w:themeColor="text1"/>
          <w:sz w:val="28"/>
          <w:szCs w:val="28"/>
        </w:rPr>
        <w:t>.Закон України «Про запобігання корупції»</w:t>
      </w:r>
      <w:r w:rsidR="002D06FE">
        <w:rPr>
          <w:color w:val="000000" w:themeColor="text1"/>
          <w:sz w:val="28"/>
          <w:szCs w:val="28"/>
        </w:rPr>
        <w:t xml:space="preserve"> </w:t>
      </w:r>
      <w:r w:rsidR="002D06FE">
        <w:rPr>
          <w:color w:val="000000" w:themeColor="text1"/>
          <w:sz w:val="28"/>
          <w:szCs w:val="28"/>
          <w:lang w:val="en-US"/>
        </w:rPr>
        <w:t>URL</w:t>
      </w:r>
      <w:r w:rsidR="002D06FE" w:rsidRPr="007D11AE">
        <w:rPr>
          <w:color w:val="000000" w:themeColor="text1"/>
          <w:sz w:val="28"/>
          <w:szCs w:val="28"/>
        </w:rPr>
        <w:t>:</w:t>
      </w:r>
      <w:r w:rsidR="002D06FE" w:rsidRPr="002D06FE">
        <w:rPr>
          <w:color w:val="000000" w:themeColor="text1"/>
          <w:sz w:val="28"/>
          <w:szCs w:val="28"/>
        </w:rPr>
        <w:t xml:space="preserve"> </w:t>
      </w:r>
      <w:hyperlink r:id="rId8" w:history="1">
        <w:r w:rsidR="002D06FE" w:rsidRPr="002D06FE">
          <w:rPr>
            <w:rStyle w:val="ab"/>
            <w:rFonts w:eastAsiaTheme="majorEastAsia"/>
            <w:color w:val="000000" w:themeColor="text1"/>
            <w:sz w:val="28"/>
            <w:szCs w:val="28"/>
          </w:rPr>
          <w:t>http://zakon1.rada.gov.ua/laws/show/1700-18</w:t>
        </w:r>
      </w:hyperlink>
      <w:r w:rsidR="002D06FE" w:rsidRPr="002D06FE">
        <w:rPr>
          <w:color w:val="000000" w:themeColor="text1"/>
          <w:sz w:val="28"/>
          <w:szCs w:val="28"/>
        </w:rPr>
        <w:t>.</w:t>
      </w:r>
    </w:p>
    <w:p w:rsidR="002D06FE" w:rsidRPr="002D06FE" w:rsidRDefault="004E7E81" w:rsidP="002D06FE">
      <w:pPr>
        <w:ind w:firstLine="720"/>
        <w:jc w:val="both"/>
        <w:rPr>
          <w:color w:val="000000" w:themeColor="text1"/>
          <w:sz w:val="28"/>
          <w:szCs w:val="28"/>
        </w:rPr>
      </w:pPr>
      <w:r>
        <w:rPr>
          <w:color w:val="000000" w:themeColor="text1"/>
          <w:sz w:val="28"/>
          <w:szCs w:val="28"/>
          <w:lang w:val="ru-RU"/>
        </w:rPr>
        <w:t>13</w:t>
      </w:r>
      <w:r w:rsidR="002D06FE" w:rsidRPr="002D06FE">
        <w:rPr>
          <w:color w:val="000000" w:themeColor="text1"/>
          <w:sz w:val="28"/>
          <w:szCs w:val="28"/>
        </w:rPr>
        <w:t xml:space="preserve">. Закон України «Про очищення влади» </w:t>
      </w:r>
      <w:r w:rsidR="002D06FE">
        <w:rPr>
          <w:color w:val="000000" w:themeColor="text1"/>
          <w:sz w:val="28"/>
          <w:szCs w:val="28"/>
          <w:lang w:val="en-US"/>
        </w:rPr>
        <w:t>URL</w:t>
      </w:r>
      <w:r w:rsidR="002D06FE" w:rsidRPr="002D06FE">
        <w:rPr>
          <w:color w:val="000000" w:themeColor="text1"/>
          <w:sz w:val="28"/>
          <w:szCs w:val="28"/>
          <w:lang w:val="ru-RU"/>
        </w:rPr>
        <w:t>:</w:t>
      </w:r>
      <w:r w:rsidR="002D06FE" w:rsidRPr="002D06FE">
        <w:rPr>
          <w:color w:val="000000" w:themeColor="text1"/>
          <w:sz w:val="28"/>
          <w:szCs w:val="28"/>
        </w:rPr>
        <w:t xml:space="preserve"> </w:t>
      </w:r>
      <w:hyperlink r:id="rId9" w:history="1">
        <w:r w:rsidR="002D06FE" w:rsidRPr="002D06FE">
          <w:rPr>
            <w:rStyle w:val="ab"/>
            <w:rFonts w:eastAsiaTheme="majorEastAsia"/>
            <w:color w:val="000000" w:themeColor="text1"/>
            <w:sz w:val="28"/>
            <w:szCs w:val="28"/>
          </w:rPr>
          <w:t>http://zakon3.rada.gov.ua/laws/show/1682-18</w:t>
        </w:r>
      </w:hyperlink>
      <w:r w:rsidR="002D06FE" w:rsidRPr="002D06FE">
        <w:rPr>
          <w:color w:val="000000" w:themeColor="text1"/>
          <w:sz w:val="28"/>
          <w:szCs w:val="28"/>
        </w:rPr>
        <w:t>.</w:t>
      </w:r>
    </w:p>
    <w:p w:rsidR="002D06FE" w:rsidRPr="002D06FE" w:rsidRDefault="004E7E81" w:rsidP="002D06FE">
      <w:pPr>
        <w:pStyle w:val="Style8"/>
        <w:widowControl/>
        <w:spacing w:line="240" w:lineRule="auto"/>
        <w:ind w:firstLine="720"/>
        <w:rPr>
          <w:rStyle w:val="FontStyle19"/>
          <w:color w:val="000000" w:themeColor="text1"/>
          <w:sz w:val="28"/>
          <w:szCs w:val="28"/>
          <w:lang w:val="ru-RU" w:eastAsia="uk-UA"/>
        </w:rPr>
      </w:pPr>
      <w:proofErr w:type="gramStart"/>
      <w:r>
        <w:rPr>
          <w:color w:val="000000" w:themeColor="text1"/>
          <w:sz w:val="28"/>
          <w:szCs w:val="28"/>
          <w:lang w:val="ru-RU"/>
        </w:rPr>
        <w:t>14</w:t>
      </w:r>
      <w:r w:rsidR="00666177" w:rsidRPr="00666177">
        <w:rPr>
          <w:color w:val="000000" w:themeColor="text1"/>
          <w:sz w:val="28"/>
          <w:szCs w:val="28"/>
          <w:lang w:val="ru-RU"/>
        </w:rPr>
        <w:t xml:space="preserve"> </w:t>
      </w:r>
      <w:r w:rsidR="002D06FE" w:rsidRPr="002D06FE">
        <w:rPr>
          <w:color w:val="000000" w:themeColor="text1"/>
          <w:sz w:val="28"/>
          <w:szCs w:val="28"/>
          <w:lang w:val="uk-UA"/>
        </w:rPr>
        <w:t>.Закон</w:t>
      </w:r>
      <w:proofErr w:type="gramEnd"/>
      <w:r w:rsidR="002D06FE" w:rsidRPr="002D06FE">
        <w:rPr>
          <w:color w:val="000000" w:themeColor="text1"/>
          <w:sz w:val="28"/>
          <w:szCs w:val="28"/>
          <w:lang w:val="uk-UA"/>
        </w:rPr>
        <w:t xml:space="preserve"> України «</w:t>
      </w:r>
      <w:r w:rsidR="002D06FE" w:rsidRPr="002D06FE">
        <w:rPr>
          <w:rStyle w:val="FontStyle19"/>
          <w:color w:val="000000" w:themeColor="text1"/>
          <w:sz w:val="28"/>
          <w:szCs w:val="28"/>
          <w:lang w:val="ru-RU" w:eastAsia="uk-UA"/>
        </w:rPr>
        <w:t xml:space="preserve">Про службу в органах </w:t>
      </w:r>
      <w:proofErr w:type="spellStart"/>
      <w:r w:rsidR="002D06FE" w:rsidRPr="002D06FE">
        <w:rPr>
          <w:rStyle w:val="FontStyle19"/>
          <w:color w:val="000000" w:themeColor="text1"/>
          <w:sz w:val="28"/>
          <w:szCs w:val="28"/>
          <w:lang w:val="ru-RU" w:eastAsia="uk-UA"/>
        </w:rPr>
        <w:t>місцевого</w:t>
      </w:r>
      <w:proofErr w:type="spellEnd"/>
      <w:r w:rsidR="002D06FE" w:rsidRPr="002D06FE">
        <w:rPr>
          <w:rStyle w:val="FontStyle19"/>
          <w:color w:val="000000" w:themeColor="text1"/>
          <w:sz w:val="28"/>
          <w:szCs w:val="28"/>
          <w:lang w:val="ru-RU" w:eastAsia="uk-UA"/>
        </w:rPr>
        <w:t xml:space="preserve"> </w:t>
      </w:r>
      <w:proofErr w:type="spellStart"/>
      <w:r w:rsidR="002D06FE" w:rsidRPr="002D06FE">
        <w:rPr>
          <w:rStyle w:val="FontStyle19"/>
          <w:color w:val="000000" w:themeColor="text1"/>
          <w:sz w:val="28"/>
          <w:szCs w:val="28"/>
          <w:lang w:val="ru-RU" w:eastAsia="uk-UA"/>
        </w:rPr>
        <w:t>самоврядування</w:t>
      </w:r>
      <w:proofErr w:type="spellEnd"/>
      <w:r w:rsidR="002D06FE" w:rsidRPr="002D06FE">
        <w:rPr>
          <w:color w:val="000000" w:themeColor="text1"/>
          <w:sz w:val="28"/>
          <w:szCs w:val="28"/>
          <w:lang w:val="uk-UA"/>
        </w:rPr>
        <w:t>»</w:t>
      </w:r>
      <w:r w:rsidR="002D06FE" w:rsidRPr="002D06FE">
        <w:rPr>
          <w:rStyle w:val="FontStyle19"/>
          <w:color w:val="000000" w:themeColor="text1"/>
          <w:sz w:val="28"/>
          <w:szCs w:val="28"/>
          <w:lang w:val="ru-RU" w:eastAsia="uk-UA"/>
        </w:rPr>
        <w:t xml:space="preserve"> </w:t>
      </w:r>
      <w:proofErr w:type="spellStart"/>
      <w:r w:rsidR="002D06FE" w:rsidRPr="002D06FE">
        <w:rPr>
          <w:rStyle w:val="FontStyle19"/>
          <w:color w:val="000000" w:themeColor="text1"/>
          <w:sz w:val="28"/>
          <w:szCs w:val="28"/>
          <w:lang w:val="ru-RU" w:eastAsia="uk-UA"/>
        </w:rPr>
        <w:t>від</w:t>
      </w:r>
      <w:proofErr w:type="spellEnd"/>
      <w:r w:rsidR="002D06FE" w:rsidRPr="002D06FE">
        <w:rPr>
          <w:rStyle w:val="FontStyle19"/>
          <w:color w:val="000000" w:themeColor="text1"/>
          <w:sz w:val="28"/>
          <w:szCs w:val="28"/>
          <w:lang w:val="ru-RU" w:eastAsia="uk-UA"/>
        </w:rPr>
        <w:t xml:space="preserve"> 07 </w:t>
      </w:r>
      <w:proofErr w:type="spellStart"/>
      <w:r w:rsidR="002D06FE" w:rsidRPr="002D06FE">
        <w:rPr>
          <w:rStyle w:val="FontStyle19"/>
          <w:color w:val="000000" w:themeColor="text1"/>
          <w:sz w:val="28"/>
          <w:szCs w:val="28"/>
          <w:lang w:val="ru-RU" w:eastAsia="uk-UA"/>
        </w:rPr>
        <w:t>червня</w:t>
      </w:r>
      <w:proofErr w:type="spellEnd"/>
      <w:r w:rsidR="002D06FE" w:rsidRPr="002D06FE">
        <w:rPr>
          <w:rStyle w:val="FontStyle19"/>
          <w:color w:val="000000" w:themeColor="text1"/>
          <w:sz w:val="28"/>
          <w:szCs w:val="28"/>
          <w:lang w:val="ru-RU" w:eastAsia="uk-UA"/>
        </w:rPr>
        <w:t xml:space="preserve"> 2001 р. № 2493-ІІІ.</w:t>
      </w:r>
      <w:r w:rsidR="00666177" w:rsidRPr="00666177">
        <w:rPr>
          <w:color w:val="000000" w:themeColor="text1"/>
          <w:sz w:val="28"/>
          <w:szCs w:val="28"/>
          <w:lang w:val="ru-RU"/>
        </w:rPr>
        <w:t xml:space="preserve"> </w:t>
      </w:r>
      <w:r w:rsidR="00666177">
        <w:rPr>
          <w:color w:val="000000" w:themeColor="text1"/>
          <w:sz w:val="28"/>
          <w:szCs w:val="28"/>
        </w:rPr>
        <w:t>URL</w:t>
      </w:r>
      <w:r w:rsidR="00666177" w:rsidRPr="002D06FE">
        <w:rPr>
          <w:color w:val="000000" w:themeColor="text1"/>
          <w:sz w:val="28"/>
          <w:szCs w:val="28"/>
          <w:lang w:val="ru-RU"/>
        </w:rPr>
        <w:t>:</w:t>
      </w:r>
      <w:r w:rsidR="00666177" w:rsidRPr="002D06FE">
        <w:rPr>
          <w:color w:val="000000" w:themeColor="text1"/>
          <w:sz w:val="28"/>
          <w:szCs w:val="28"/>
          <w:lang w:val="uk-UA"/>
        </w:rPr>
        <w:t xml:space="preserve"> </w:t>
      </w:r>
      <w:hyperlink r:id="rId10" w:history="1">
        <w:r w:rsidR="002D06FE" w:rsidRPr="002D06FE">
          <w:rPr>
            <w:rStyle w:val="ab"/>
            <w:rFonts w:eastAsiaTheme="majorEastAsia"/>
            <w:color w:val="000000" w:themeColor="text1"/>
            <w:sz w:val="28"/>
            <w:szCs w:val="28"/>
            <w:lang w:eastAsia="uk-UA"/>
          </w:rPr>
          <w:t>www</w:t>
        </w:r>
        <w:r w:rsidR="002D06FE" w:rsidRPr="002D06FE">
          <w:rPr>
            <w:rStyle w:val="ab"/>
            <w:rFonts w:eastAsiaTheme="majorEastAsia"/>
            <w:color w:val="000000" w:themeColor="text1"/>
            <w:sz w:val="28"/>
            <w:szCs w:val="28"/>
            <w:lang w:val="ru-RU" w:eastAsia="uk-UA"/>
          </w:rPr>
          <w:t xml:space="preserve">. </w:t>
        </w:r>
        <w:proofErr w:type="spellStart"/>
        <w:r w:rsidR="002D06FE" w:rsidRPr="002D06FE">
          <w:rPr>
            <w:rStyle w:val="ab"/>
            <w:rFonts w:eastAsiaTheme="majorEastAsia"/>
            <w:color w:val="000000" w:themeColor="text1"/>
            <w:sz w:val="28"/>
            <w:szCs w:val="28"/>
            <w:lang w:eastAsia="uk-UA"/>
          </w:rPr>
          <w:t>rada</w:t>
        </w:r>
        <w:proofErr w:type="spellEnd"/>
        <w:r w:rsidR="002D06FE" w:rsidRPr="002D06FE">
          <w:rPr>
            <w:rStyle w:val="ab"/>
            <w:rFonts w:eastAsiaTheme="majorEastAsia"/>
            <w:color w:val="000000" w:themeColor="text1"/>
            <w:sz w:val="28"/>
            <w:szCs w:val="28"/>
            <w:lang w:val="ru-RU" w:eastAsia="uk-UA"/>
          </w:rPr>
          <w:t>.</w:t>
        </w:r>
        <w:proofErr w:type="spellStart"/>
        <w:r w:rsidR="002D06FE" w:rsidRPr="002D06FE">
          <w:rPr>
            <w:rStyle w:val="ab"/>
            <w:rFonts w:eastAsiaTheme="majorEastAsia"/>
            <w:color w:val="000000" w:themeColor="text1"/>
            <w:sz w:val="28"/>
            <w:szCs w:val="28"/>
            <w:lang w:eastAsia="uk-UA"/>
          </w:rPr>
          <w:t>gov</w:t>
        </w:r>
        <w:proofErr w:type="spellEnd"/>
        <w:r w:rsidR="002D06FE" w:rsidRPr="002D06FE">
          <w:rPr>
            <w:rStyle w:val="ab"/>
            <w:rFonts w:eastAsiaTheme="majorEastAsia"/>
            <w:color w:val="000000" w:themeColor="text1"/>
            <w:sz w:val="28"/>
            <w:szCs w:val="28"/>
            <w:lang w:val="ru-RU" w:eastAsia="uk-UA"/>
          </w:rPr>
          <w:t>.</w:t>
        </w:r>
        <w:proofErr w:type="spellStart"/>
        <w:r w:rsidR="002D06FE" w:rsidRPr="002D06FE">
          <w:rPr>
            <w:rStyle w:val="ab"/>
            <w:rFonts w:eastAsiaTheme="majorEastAsia"/>
            <w:color w:val="000000" w:themeColor="text1"/>
            <w:sz w:val="28"/>
            <w:szCs w:val="28"/>
            <w:lang w:eastAsia="uk-UA"/>
          </w:rPr>
          <w:t>ua</w:t>
        </w:r>
        <w:proofErr w:type="spellEnd"/>
      </w:hyperlink>
      <w:r w:rsidR="002D06FE" w:rsidRPr="002D06FE">
        <w:rPr>
          <w:rStyle w:val="FontStyle26"/>
          <w:rFonts w:ascii="Times New Roman" w:hAnsi="Times New Roman" w:cs="Times New Roman"/>
          <w:b w:val="0"/>
          <w:color w:val="000000" w:themeColor="text1"/>
          <w:sz w:val="28"/>
          <w:szCs w:val="28"/>
          <w:lang w:val="uk-UA" w:eastAsia="uk-UA"/>
        </w:rPr>
        <w:t>.</w:t>
      </w:r>
    </w:p>
    <w:p w:rsidR="002D06FE" w:rsidRPr="002D06FE" w:rsidRDefault="004E7E81" w:rsidP="002D06FE">
      <w:pPr>
        <w:ind w:firstLine="720"/>
        <w:jc w:val="both"/>
        <w:rPr>
          <w:color w:val="000000" w:themeColor="text1"/>
          <w:sz w:val="28"/>
          <w:szCs w:val="28"/>
        </w:rPr>
      </w:pPr>
      <w:r>
        <w:rPr>
          <w:color w:val="000000" w:themeColor="text1"/>
          <w:sz w:val="28"/>
          <w:szCs w:val="28"/>
          <w:lang w:val="ru-RU"/>
        </w:rPr>
        <w:t>15</w:t>
      </w:r>
      <w:r w:rsidR="002D06FE" w:rsidRPr="002D06FE">
        <w:rPr>
          <w:color w:val="000000" w:themeColor="text1"/>
          <w:sz w:val="28"/>
          <w:szCs w:val="28"/>
        </w:rPr>
        <w:t>. Кодекс адміністративного судочинства України від 6 лип. 2005 р.</w:t>
      </w:r>
      <w:r w:rsidR="00666177">
        <w:rPr>
          <w:color w:val="000000" w:themeColor="text1"/>
          <w:sz w:val="28"/>
          <w:szCs w:val="28"/>
        </w:rPr>
        <w:t xml:space="preserve"> № 2747- IV // Голос України. 2005. </w:t>
      </w:r>
      <w:r w:rsidR="002D06FE" w:rsidRPr="002D06FE">
        <w:rPr>
          <w:color w:val="000000" w:themeColor="text1"/>
          <w:sz w:val="28"/>
          <w:szCs w:val="28"/>
        </w:rPr>
        <w:t xml:space="preserve">23 серп. </w:t>
      </w:r>
    </w:p>
    <w:p w:rsidR="002D06FE" w:rsidRPr="002D06FE" w:rsidRDefault="004E7E81" w:rsidP="002D06FE">
      <w:pPr>
        <w:ind w:firstLine="720"/>
        <w:jc w:val="both"/>
        <w:rPr>
          <w:color w:val="000000" w:themeColor="text1"/>
          <w:sz w:val="28"/>
          <w:szCs w:val="28"/>
        </w:rPr>
      </w:pPr>
      <w:r>
        <w:rPr>
          <w:color w:val="000000" w:themeColor="text1"/>
          <w:sz w:val="28"/>
          <w:szCs w:val="28"/>
        </w:rPr>
        <w:t>16</w:t>
      </w:r>
      <w:r w:rsidR="002D06FE" w:rsidRPr="002D06FE">
        <w:rPr>
          <w:color w:val="000000" w:themeColor="text1"/>
          <w:sz w:val="28"/>
          <w:szCs w:val="28"/>
        </w:rPr>
        <w:t>.</w:t>
      </w:r>
      <w:r w:rsidR="00666177" w:rsidRPr="007D11AE">
        <w:rPr>
          <w:color w:val="000000" w:themeColor="text1"/>
          <w:sz w:val="28"/>
          <w:szCs w:val="28"/>
          <w:lang w:val="ru-RU"/>
        </w:rPr>
        <w:t xml:space="preserve"> </w:t>
      </w:r>
      <w:r w:rsidR="002D06FE" w:rsidRPr="002D06FE">
        <w:rPr>
          <w:color w:val="000000" w:themeColor="text1"/>
          <w:sz w:val="28"/>
          <w:szCs w:val="28"/>
        </w:rPr>
        <w:t xml:space="preserve">Конституція України. Прийнята на п’ятій сесії Верховної Ради України 28 черв. 1996 р. – </w:t>
      </w:r>
      <w:hyperlink r:id="rId11" w:history="1">
        <w:r w:rsidR="002D06FE" w:rsidRPr="002D06FE">
          <w:rPr>
            <w:rStyle w:val="ab"/>
            <w:rFonts w:eastAsiaTheme="majorEastAsia"/>
            <w:color w:val="000000" w:themeColor="text1"/>
            <w:sz w:val="28"/>
            <w:szCs w:val="28"/>
          </w:rPr>
          <w:t>http://zakon4.rada.gov.ua</w:t>
        </w:r>
      </w:hyperlink>
    </w:p>
    <w:p w:rsidR="002D06FE" w:rsidRPr="002D06FE" w:rsidRDefault="004E7E81" w:rsidP="002D06FE">
      <w:pPr>
        <w:ind w:firstLine="720"/>
        <w:jc w:val="both"/>
        <w:rPr>
          <w:color w:val="000000" w:themeColor="text1"/>
          <w:sz w:val="28"/>
          <w:szCs w:val="28"/>
        </w:rPr>
      </w:pPr>
      <w:r>
        <w:rPr>
          <w:color w:val="000000" w:themeColor="text1"/>
          <w:sz w:val="28"/>
          <w:szCs w:val="28"/>
        </w:rPr>
        <w:t>17</w:t>
      </w:r>
      <w:r w:rsidR="002D06FE" w:rsidRPr="002D06FE">
        <w:rPr>
          <w:color w:val="000000" w:themeColor="text1"/>
          <w:sz w:val="28"/>
          <w:szCs w:val="28"/>
        </w:rPr>
        <w:t xml:space="preserve">. Про затвердження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і внесення змін до деяких постанов Кабінету Міністрів України : постанова Кабінету Міністрів України від 25 берез. 2015 р. № 171 // Уряд. кур’єр. 2015. 9 квіт. </w:t>
      </w:r>
    </w:p>
    <w:p w:rsidR="002D06FE" w:rsidRPr="002D06FE" w:rsidRDefault="004E7E81" w:rsidP="002D06FE">
      <w:pPr>
        <w:ind w:firstLine="720"/>
        <w:jc w:val="both"/>
        <w:rPr>
          <w:color w:val="000000" w:themeColor="text1"/>
          <w:sz w:val="28"/>
          <w:szCs w:val="28"/>
        </w:rPr>
      </w:pPr>
      <w:r>
        <w:rPr>
          <w:color w:val="000000" w:themeColor="text1"/>
          <w:sz w:val="28"/>
          <w:szCs w:val="28"/>
        </w:rPr>
        <w:t>18</w:t>
      </w:r>
      <w:r w:rsidR="002D06FE" w:rsidRPr="002D06FE">
        <w:rPr>
          <w:color w:val="000000" w:themeColor="text1"/>
          <w:sz w:val="28"/>
          <w:szCs w:val="28"/>
        </w:rPr>
        <w:t>.</w:t>
      </w:r>
      <w:r>
        <w:rPr>
          <w:color w:val="000000" w:themeColor="text1"/>
          <w:sz w:val="28"/>
          <w:szCs w:val="28"/>
        </w:rPr>
        <w:t xml:space="preserve"> </w:t>
      </w:r>
      <w:r w:rsidR="002D06FE" w:rsidRPr="002D06FE">
        <w:rPr>
          <w:color w:val="000000" w:themeColor="text1"/>
          <w:sz w:val="28"/>
          <w:szCs w:val="28"/>
        </w:rPr>
        <w:t xml:space="preserve">Про затвердження Правил етичної поведінки державних службовців : постанова Кабінету Міністрів України від 11 </w:t>
      </w:r>
      <w:proofErr w:type="spellStart"/>
      <w:r w:rsidR="002D06FE" w:rsidRPr="002D06FE">
        <w:rPr>
          <w:color w:val="000000" w:themeColor="text1"/>
          <w:sz w:val="28"/>
          <w:szCs w:val="28"/>
        </w:rPr>
        <w:t>лют</w:t>
      </w:r>
      <w:proofErr w:type="spellEnd"/>
      <w:r w:rsidR="002D06FE" w:rsidRPr="002D06FE">
        <w:rPr>
          <w:color w:val="000000" w:themeColor="text1"/>
          <w:sz w:val="28"/>
          <w:szCs w:val="28"/>
        </w:rPr>
        <w:t xml:space="preserve">. 2016 р. </w:t>
      </w:r>
      <w:r w:rsidR="00666177">
        <w:rPr>
          <w:color w:val="000000" w:themeColor="text1"/>
          <w:sz w:val="28"/>
          <w:szCs w:val="28"/>
        </w:rPr>
        <w:t xml:space="preserve">№ 65 // Уряд. кур’єр. 2016. </w:t>
      </w:r>
      <w:r w:rsidR="002D06FE" w:rsidRPr="002D06FE">
        <w:rPr>
          <w:color w:val="000000" w:themeColor="text1"/>
          <w:sz w:val="28"/>
          <w:szCs w:val="28"/>
        </w:rPr>
        <w:t xml:space="preserve">20 </w:t>
      </w:r>
      <w:proofErr w:type="spellStart"/>
      <w:r w:rsidR="002D06FE" w:rsidRPr="002D06FE">
        <w:rPr>
          <w:color w:val="000000" w:themeColor="text1"/>
          <w:sz w:val="28"/>
          <w:szCs w:val="28"/>
        </w:rPr>
        <w:t>лют</w:t>
      </w:r>
      <w:proofErr w:type="spellEnd"/>
      <w:r w:rsidR="002D06FE" w:rsidRPr="002D06FE">
        <w:rPr>
          <w:color w:val="000000" w:themeColor="text1"/>
          <w:sz w:val="28"/>
          <w:szCs w:val="28"/>
        </w:rPr>
        <w:t xml:space="preserve">. </w:t>
      </w:r>
    </w:p>
    <w:p w:rsidR="002D06FE" w:rsidRPr="00513EE0" w:rsidRDefault="002D06FE" w:rsidP="00513EE0">
      <w:pPr>
        <w:ind w:firstLine="720"/>
        <w:jc w:val="center"/>
        <w:rPr>
          <w:color w:val="000000" w:themeColor="text1"/>
          <w:sz w:val="28"/>
          <w:szCs w:val="28"/>
        </w:rPr>
      </w:pPr>
      <w:r w:rsidRPr="00513EE0">
        <w:rPr>
          <w:color w:val="000000" w:themeColor="text1"/>
          <w:sz w:val="28"/>
          <w:szCs w:val="28"/>
        </w:rPr>
        <w:t>Інформаційні ресурси</w:t>
      </w:r>
    </w:p>
    <w:p w:rsidR="002D06FE" w:rsidRPr="002D06FE" w:rsidRDefault="002D06FE" w:rsidP="002D06FE">
      <w:pPr>
        <w:pStyle w:val="a5"/>
        <w:widowControl/>
        <w:numPr>
          <w:ilvl w:val="0"/>
          <w:numId w:val="13"/>
        </w:numPr>
        <w:autoSpaceDE/>
        <w:autoSpaceDN/>
        <w:ind w:left="0" w:firstLine="720"/>
        <w:contextualSpacing/>
        <w:rPr>
          <w:color w:val="000000" w:themeColor="text1"/>
          <w:sz w:val="28"/>
          <w:szCs w:val="28"/>
        </w:rPr>
      </w:pPr>
      <w:r w:rsidRPr="002D06FE">
        <w:rPr>
          <w:color w:val="000000" w:themeColor="text1"/>
          <w:sz w:val="28"/>
          <w:szCs w:val="28"/>
        </w:rPr>
        <w:t xml:space="preserve">http://www.zakon.rada.gov.ua – База «Загальне законодавство» Верховної Ради України. </w:t>
      </w:r>
    </w:p>
    <w:p w:rsidR="002D06FE" w:rsidRPr="002D06FE" w:rsidRDefault="002D06FE" w:rsidP="002D06FE">
      <w:pPr>
        <w:pStyle w:val="a5"/>
        <w:widowControl/>
        <w:numPr>
          <w:ilvl w:val="0"/>
          <w:numId w:val="13"/>
        </w:numPr>
        <w:autoSpaceDE/>
        <w:autoSpaceDN/>
        <w:ind w:left="0" w:firstLine="720"/>
        <w:contextualSpacing/>
        <w:rPr>
          <w:color w:val="000000" w:themeColor="text1"/>
          <w:sz w:val="28"/>
          <w:szCs w:val="28"/>
        </w:rPr>
      </w:pPr>
      <w:r w:rsidRPr="002D06FE">
        <w:rPr>
          <w:color w:val="000000" w:themeColor="text1"/>
          <w:sz w:val="28"/>
          <w:szCs w:val="28"/>
        </w:rPr>
        <w:t xml:space="preserve">http://www.kmu.gov.ua – Офіційний сайт Кабінету Міністрів України. </w:t>
      </w:r>
    </w:p>
    <w:p w:rsidR="002D06FE" w:rsidRPr="002D06FE" w:rsidRDefault="002D06FE" w:rsidP="002D06FE">
      <w:pPr>
        <w:pStyle w:val="a5"/>
        <w:widowControl/>
        <w:numPr>
          <w:ilvl w:val="0"/>
          <w:numId w:val="13"/>
        </w:numPr>
        <w:autoSpaceDE/>
        <w:autoSpaceDN/>
        <w:ind w:left="0" w:firstLine="720"/>
        <w:contextualSpacing/>
        <w:rPr>
          <w:color w:val="000000" w:themeColor="text1"/>
          <w:sz w:val="28"/>
          <w:szCs w:val="28"/>
        </w:rPr>
      </w:pPr>
      <w:r w:rsidRPr="002D06FE">
        <w:rPr>
          <w:color w:val="000000" w:themeColor="text1"/>
          <w:sz w:val="28"/>
          <w:szCs w:val="28"/>
        </w:rPr>
        <w:t>http://www</w:t>
      </w:r>
      <w:r w:rsidRPr="002D06FE">
        <w:rPr>
          <w:color w:val="000000" w:themeColor="text1"/>
          <w:sz w:val="28"/>
          <w:szCs w:val="28"/>
          <w:shd w:val="clear" w:color="auto" w:fill="FFFFFF"/>
        </w:rPr>
        <w:t>nads.gov.ua – Офіційний сайт Національного агентства з питань державної служби</w:t>
      </w:r>
    </w:p>
    <w:p w:rsidR="002D06FE" w:rsidRPr="002D06FE" w:rsidRDefault="002D06FE" w:rsidP="002D06FE">
      <w:pPr>
        <w:pStyle w:val="a5"/>
        <w:widowControl/>
        <w:numPr>
          <w:ilvl w:val="0"/>
          <w:numId w:val="13"/>
        </w:numPr>
        <w:autoSpaceDE/>
        <w:autoSpaceDN/>
        <w:ind w:left="0" w:firstLine="720"/>
        <w:contextualSpacing/>
        <w:rPr>
          <w:color w:val="000000" w:themeColor="text1"/>
          <w:sz w:val="28"/>
          <w:szCs w:val="28"/>
        </w:rPr>
      </w:pPr>
      <w:r w:rsidRPr="002D06FE">
        <w:rPr>
          <w:color w:val="000000" w:themeColor="text1"/>
          <w:sz w:val="28"/>
          <w:szCs w:val="28"/>
        </w:rPr>
        <w:t xml:space="preserve">http://www.ukrstat.gov.ua – Офіційний сайт Державного комітету статистики України. </w:t>
      </w:r>
    </w:p>
    <w:p w:rsidR="002D06FE" w:rsidRPr="002D06FE" w:rsidRDefault="00002237" w:rsidP="002D06FE">
      <w:pPr>
        <w:pStyle w:val="a5"/>
        <w:widowControl/>
        <w:numPr>
          <w:ilvl w:val="0"/>
          <w:numId w:val="13"/>
        </w:numPr>
        <w:autoSpaceDE/>
        <w:autoSpaceDN/>
        <w:ind w:left="0" w:firstLine="720"/>
        <w:contextualSpacing/>
        <w:rPr>
          <w:color w:val="000000" w:themeColor="text1"/>
          <w:sz w:val="28"/>
          <w:szCs w:val="28"/>
        </w:rPr>
      </w:pPr>
      <w:hyperlink r:id="rId12" w:history="1">
        <w:r w:rsidR="002D06FE" w:rsidRPr="002D06FE">
          <w:rPr>
            <w:rStyle w:val="ab"/>
            <w:rFonts w:eastAsiaTheme="majorEastAsia"/>
            <w:color w:val="000000" w:themeColor="text1"/>
            <w:sz w:val="28"/>
            <w:szCs w:val="28"/>
          </w:rPr>
          <w:t>http://instzak.rada.gov.ua</w:t>
        </w:r>
      </w:hyperlink>
      <w:r w:rsidR="002D06FE" w:rsidRPr="002D06FE">
        <w:rPr>
          <w:color w:val="000000" w:themeColor="text1"/>
          <w:sz w:val="28"/>
          <w:szCs w:val="28"/>
        </w:rPr>
        <w:t xml:space="preserve"> - Інститут законодавства Верховної Ради України</w:t>
      </w:r>
    </w:p>
    <w:p w:rsidR="002D06FE" w:rsidRPr="002D06FE" w:rsidRDefault="00002237" w:rsidP="002D06FE">
      <w:pPr>
        <w:pStyle w:val="a5"/>
        <w:widowControl/>
        <w:numPr>
          <w:ilvl w:val="0"/>
          <w:numId w:val="13"/>
        </w:numPr>
        <w:autoSpaceDE/>
        <w:autoSpaceDN/>
        <w:ind w:left="0" w:firstLine="720"/>
        <w:contextualSpacing/>
        <w:rPr>
          <w:color w:val="000000" w:themeColor="text1"/>
          <w:sz w:val="28"/>
          <w:szCs w:val="28"/>
        </w:rPr>
      </w:pPr>
      <w:hyperlink r:id="rId13" w:history="1">
        <w:r w:rsidR="002D06FE" w:rsidRPr="002D06FE">
          <w:rPr>
            <w:rStyle w:val="ab"/>
            <w:rFonts w:eastAsiaTheme="majorEastAsia"/>
            <w:color w:val="000000" w:themeColor="text1"/>
            <w:sz w:val="28"/>
            <w:szCs w:val="28"/>
          </w:rPr>
          <w:t>http://www.president.gov.ua</w:t>
        </w:r>
      </w:hyperlink>
      <w:r w:rsidR="002D06FE" w:rsidRPr="002D06FE">
        <w:rPr>
          <w:color w:val="000000" w:themeColor="text1"/>
          <w:sz w:val="28"/>
          <w:szCs w:val="28"/>
        </w:rPr>
        <w:t xml:space="preserve"> - Президент України. Офіційне інтернет-представництво.</w:t>
      </w:r>
    </w:p>
    <w:p w:rsidR="002D06FE" w:rsidRPr="002D06FE" w:rsidRDefault="00002237" w:rsidP="002D06FE">
      <w:pPr>
        <w:pStyle w:val="a5"/>
        <w:widowControl/>
        <w:numPr>
          <w:ilvl w:val="0"/>
          <w:numId w:val="13"/>
        </w:numPr>
        <w:autoSpaceDE/>
        <w:autoSpaceDN/>
        <w:ind w:left="0" w:firstLine="720"/>
        <w:contextualSpacing/>
        <w:rPr>
          <w:color w:val="000000" w:themeColor="text1"/>
          <w:sz w:val="28"/>
          <w:szCs w:val="28"/>
        </w:rPr>
      </w:pPr>
      <w:hyperlink r:id="rId14" w:history="1">
        <w:r w:rsidR="002D06FE" w:rsidRPr="002D06FE">
          <w:rPr>
            <w:rStyle w:val="ab"/>
            <w:rFonts w:eastAsiaTheme="majorEastAsia"/>
            <w:color w:val="000000" w:themeColor="text1"/>
            <w:sz w:val="28"/>
            <w:szCs w:val="28"/>
          </w:rPr>
          <w:t>http://www.kmu.gov.ua/ua</w:t>
        </w:r>
      </w:hyperlink>
      <w:r w:rsidR="002D06FE" w:rsidRPr="002D06FE">
        <w:rPr>
          <w:color w:val="000000" w:themeColor="text1"/>
          <w:sz w:val="28"/>
          <w:szCs w:val="28"/>
        </w:rPr>
        <w:t xml:space="preserve"> - Урядовий портал. Єдиний веб-портал органів виконавчої влади України</w:t>
      </w:r>
    </w:p>
    <w:p w:rsidR="002D06FE" w:rsidRPr="002D06FE" w:rsidRDefault="00002237" w:rsidP="002D06FE">
      <w:pPr>
        <w:pStyle w:val="a5"/>
        <w:widowControl/>
        <w:numPr>
          <w:ilvl w:val="0"/>
          <w:numId w:val="13"/>
        </w:numPr>
        <w:autoSpaceDE/>
        <w:autoSpaceDN/>
        <w:ind w:left="0" w:firstLine="720"/>
        <w:contextualSpacing/>
        <w:rPr>
          <w:color w:val="000000" w:themeColor="text1"/>
          <w:sz w:val="28"/>
          <w:szCs w:val="28"/>
        </w:rPr>
      </w:pPr>
      <w:hyperlink r:id="rId15" w:history="1">
        <w:r w:rsidR="002D06FE" w:rsidRPr="002D06FE">
          <w:rPr>
            <w:rStyle w:val="ab"/>
            <w:rFonts w:eastAsiaTheme="majorEastAsia"/>
            <w:color w:val="000000" w:themeColor="text1"/>
            <w:sz w:val="28"/>
            <w:szCs w:val="28"/>
          </w:rPr>
          <w:t>http://www.pravo.org.ua</w:t>
        </w:r>
      </w:hyperlink>
      <w:r w:rsidR="002D06FE" w:rsidRPr="002D06FE">
        <w:rPr>
          <w:color w:val="000000" w:themeColor="text1"/>
          <w:sz w:val="28"/>
          <w:szCs w:val="28"/>
        </w:rPr>
        <w:t xml:space="preserve"> - Центр політико-правових реформ</w:t>
      </w:r>
    </w:p>
    <w:p w:rsidR="002D06FE" w:rsidRPr="002D06FE" w:rsidRDefault="002D06FE" w:rsidP="002D06FE">
      <w:pPr>
        <w:pStyle w:val="Default"/>
        <w:ind w:firstLine="720"/>
        <w:contextualSpacing/>
        <w:jc w:val="both"/>
        <w:rPr>
          <w:b/>
          <w:color w:val="000000" w:themeColor="text1"/>
          <w:sz w:val="28"/>
          <w:szCs w:val="28"/>
          <w:lang w:val="uk-UA"/>
        </w:rPr>
      </w:pPr>
    </w:p>
    <w:p w:rsidR="0051259E" w:rsidRPr="000A2190" w:rsidRDefault="0051259E" w:rsidP="0051259E">
      <w:pPr>
        <w:pStyle w:val="1"/>
        <w:tabs>
          <w:tab w:val="left" w:pos="1777"/>
          <w:tab w:val="left" w:pos="1778"/>
        </w:tabs>
        <w:ind w:left="0"/>
        <w:jc w:val="center"/>
        <w:rPr>
          <w:color w:val="000000" w:themeColor="text1"/>
        </w:rPr>
      </w:pPr>
      <w:r w:rsidRPr="000A2190">
        <w:rPr>
          <w:color w:val="000000" w:themeColor="text1"/>
          <w:spacing w:val="-3"/>
        </w:rPr>
        <w:t xml:space="preserve">4. РЕЙТИНГОВА СИСТЕМА ОЦІНЮВАННЯ НАБУТИХ </w:t>
      </w:r>
      <w:r w:rsidRPr="000A2190">
        <w:rPr>
          <w:color w:val="000000" w:themeColor="text1"/>
        </w:rPr>
        <w:t>ЗНАНЬ ТА</w:t>
      </w:r>
      <w:r w:rsidRPr="000A2190">
        <w:rPr>
          <w:color w:val="000000" w:themeColor="text1"/>
          <w:spacing w:val="-16"/>
        </w:rPr>
        <w:t xml:space="preserve"> </w:t>
      </w:r>
      <w:r w:rsidRPr="000A2190">
        <w:rPr>
          <w:color w:val="000000" w:themeColor="text1"/>
        </w:rPr>
        <w:t>ВМІНЬ</w:t>
      </w:r>
    </w:p>
    <w:p w:rsidR="0051259E" w:rsidRPr="000A2190" w:rsidRDefault="0051259E" w:rsidP="0051259E">
      <w:pPr>
        <w:pStyle w:val="a5"/>
        <w:numPr>
          <w:ilvl w:val="1"/>
          <w:numId w:val="26"/>
        </w:numPr>
        <w:tabs>
          <w:tab w:val="left" w:pos="1361"/>
        </w:tabs>
        <w:ind w:left="0" w:firstLine="680"/>
        <w:jc w:val="both"/>
        <w:rPr>
          <w:color w:val="000000" w:themeColor="text1"/>
          <w:sz w:val="28"/>
          <w:szCs w:val="28"/>
        </w:rPr>
      </w:pPr>
      <w:r w:rsidRPr="000A2190">
        <w:rPr>
          <w:color w:val="000000" w:themeColor="text1"/>
          <w:sz w:val="28"/>
          <w:szCs w:val="28"/>
        </w:rPr>
        <w:t>Методи контролю та схема нарахування</w:t>
      </w:r>
      <w:r w:rsidRPr="000A2190">
        <w:rPr>
          <w:color w:val="000000" w:themeColor="text1"/>
          <w:spacing w:val="-8"/>
          <w:sz w:val="28"/>
          <w:szCs w:val="28"/>
        </w:rPr>
        <w:t xml:space="preserve"> </w:t>
      </w:r>
      <w:r w:rsidRPr="000A2190">
        <w:rPr>
          <w:color w:val="000000" w:themeColor="text1"/>
          <w:sz w:val="28"/>
          <w:szCs w:val="28"/>
        </w:rPr>
        <w:t>балів</w:t>
      </w:r>
    </w:p>
    <w:p w:rsidR="0051259E" w:rsidRPr="000A2190" w:rsidRDefault="0051259E" w:rsidP="0051259E">
      <w:pPr>
        <w:pStyle w:val="a3"/>
        <w:ind w:left="0" w:firstLine="680"/>
        <w:jc w:val="both"/>
        <w:rPr>
          <w:color w:val="000000" w:themeColor="text1"/>
        </w:rPr>
      </w:pPr>
      <w:r w:rsidRPr="000A2190">
        <w:rPr>
          <w:color w:val="000000" w:themeColor="text1"/>
        </w:rPr>
        <w:t>Оцінювання окремих видів виконаної слухачем навчальної роботи здійснюється в балах відповідно до табл. 4.1.</w:t>
      </w:r>
    </w:p>
    <w:p w:rsidR="0051259E" w:rsidRPr="000A2190" w:rsidRDefault="0051259E" w:rsidP="0051259E">
      <w:pPr>
        <w:ind w:firstLine="680"/>
        <w:jc w:val="right"/>
        <w:rPr>
          <w:color w:val="000000" w:themeColor="text1"/>
          <w:sz w:val="26"/>
          <w:szCs w:val="26"/>
        </w:rPr>
      </w:pPr>
      <w:r w:rsidRPr="000A2190">
        <w:rPr>
          <w:color w:val="000000" w:themeColor="text1"/>
          <w:sz w:val="26"/>
          <w:szCs w:val="26"/>
        </w:rPr>
        <w:t>Таблиця 4.1</w:t>
      </w:r>
    </w:p>
    <w:tbl>
      <w:tblPr>
        <w:tblStyle w:val="TableNormal"/>
        <w:tblW w:w="95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7"/>
        <w:gridCol w:w="1701"/>
        <w:gridCol w:w="50"/>
      </w:tblGrid>
      <w:tr w:rsidR="0051259E" w:rsidRPr="000A2190" w:rsidTr="00CD21F6">
        <w:trPr>
          <w:trHeight w:val="549"/>
        </w:trPr>
        <w:tc>
          <w:tcPr>
            <w:tcW w:w="7797" w:type="dxa"/>
            <w:tcBorders>
              <w:bottom w:val="single" w:sz="6" w:space="0" w:color="000000"/>
            </w:tcBorders>
          </w:tcPr>
          <w:p w:rsidR="0051259E" w:rsidRPr="000A2190" w:rsidRDefault="0051259E" w:rsidP="00CD21F6">
            <w:pPr>
              <w:pStyle w:val="TableParagraph"/>
              <w:spacing w:line="240" w:lineRule="auto"/>
              <w:ind w:left="0"/>
              <w:rPr>
                <w:color w:val="000000" w:themeColor="text1"/>
                <w:sz w:val="26"/>
                <w:szCs w:val="26"/>
              </w:rPr>
            </w:pPr>
            <w:r w:rsidRPr="000A2190">
              <w:rPr>
                <w:color w:val="000000" w:themeColor="text1"/>
                <w:sz w:val="26"/>
                <w:szCs w:val="26"/>
              </w:rPr>
              <w:t>Вид навчальної роботи</w:t>
            </w:r>
          </w:p>
        </w:tc>
        <w:tc>
          <w:tcPr>
            <w:tcW w:w="1701" w:type="dxa"/>
            <w:tcBorders>
              <w:bottom w:val="single" w:sz="6" w:space="0" w:color="000000"/>
            </w:tcBorders>
          </w:tcPr>
          <w:p w:rsidR="0051259E" w:rsidRPr="000A2190" w:rsidRDefault="0051259E" w:rsidP="00CD21F6">
            <w:pPr>
              <w:pStyle w:val="TableParagraph"/>
              <w:spacing w:line="240" w:lineRule="auto"/>
              <w:ind w:left="0"/>
              <w:jc w:val="center"/>
              <w:rPr>
                <w:color w:val="000000" w:themeColor="text1"/>
                <w:sz w:val="26"/>
                <w:szCs w:val="26"/>
              </w:rPr>
            </w:pPr>
            <w:r w:rsidRPr="000A2190">
              <w:rPr>
                <w:color w:val="000000" w:themeColor="text1"/>
                <w:sz w:val="26"/>
                <w:szCs w:val="26"/>
              </w:rPr>
              <w:t>Мах кількість</w:t>
            </w:r>
          </w:p>
          <w:p w:rsidR="0051259E" w:rsidRPr="000A2190" w:rsidRDefault="0051259E" w:rsidP="00CD21F6">
            <w:pPr>
              <w:pStyle w:val="TableParagraph"/>
              <w:spacing w:line="240" w:lineRule="auto"/>
              <w:ind w:left="0"/>
              <w:jc w:val="center"/>
              <w:rPr>
                <w:color w:val="000000" w:themeColor="text1"/>
                <w:sz w:val="26"/>
                <w:szCs w:val="26"/>
              </w:rPr>
            </w:pPr>
            <w:r w:rsidRPr="000A2190">
              <w:rPr>
                <w:color w:val="000000" w:themeColor="text1"/>
                <w:sz w:val="26"/>
                <w:szCs w:val="26"/>
              </w:rPr>
              <w:t>Балів</w:t>
            </w:r>
          </w:p>
        </w:tc>
        <w:tc>
          <w:tcPr>
            <w:tcW w:w="50" w:type="dxa"/>
            <w:vMerge w:val="restart"/>
            <w:tcBorders>
              <w:top w:val="nil"/>
            </w:tcBorders>
            <w:shd w:val="clear" w:color="auto" w:fill="D9D9D9"/>
          </w:tcPr>
          <w:p w:rsidR="0051259E" w:rsidRPr="000A2190" w:rsidRDefault="0051259E" w:rsidP="00CD21F6">
            <w:pPr>
              <w:rPr>
                <w:color w:val="000000" w:themeColor="text1"/>
                <w:sz w:val="26"/>
                <w:szCs w:val="26"/>
              </w:rPr>
            </w:pPr>
          </w:p>
        </w:tc>
      </w:tr>
      <w:tr w:rsidR="0051259E" w:rsidRPr="000A2190" w:rsidTr="00CD21F6">
        <w:trPr>
          <w:trHeight w:val="273"/>
        </w:trPr>
        <w:tc>
          <w:tcPr>
            <w:tcW w:w="7797" w:type="dxa"/>
            <w:tcBorders>
              <w:top w:val="single" w:sz="6" w:space="0" w:color="000000"/>
            </w:tcBorders>
          </w:tcPr>
          <w:p w:rsidR="0051259E" w:rsidRPr="000A2190" w:rsidRDefault="0051259E" w:rsidP="00CD21F6">
            <w:pPr>
              <w:pStyle w:val="TableParagraph"/>
              <w:spacing w:line="240" w:lineRule="auto"/>
              <w:ind w:left="0"/>
              <w:rPr>
                <w:color w:val="000000" w:themeColor="text1"/>
                <w:sz w:val="26"/>
                <w:szCs w:val="26"/>
              </w:rPr>
            </w:pPr>
            <w:r w:rsidRPr="000A2190">
              <w:rPr>
                <w:color w:val="000000" w:themeColor="text1"/>
                <w:sz w:val="26"/>
                <w:szCs w:val="26"/>
              </w:rPr>
              <w:t>Виконання та захист індивідуальної залікової роботи</w:t>
            </w:r>
          </w:p>
        </w:tc>
        <w:tc>
          <w:tcPr>
            <w:tcW w:w="1701" w:type="dxa"/>
            <w:tcBorders>
              <w:top w:val="single" w:sz="6" w:space="0" w:color="000000"/>
            </w:tcBorders>
          </w:tcPr>
          <w:p w:rsidR="0051259E" w:rsidRPr="000A2190" w:rsidRDefault="0051259E" w:rsidP="00CD21F6">
            <w:pPr>
              <w:pStyle w:val="TableParagraph"/>
              <w:spacing w:line="240" w:lineRule="auto"/>
              <w:ind w:left="0"/>
              <w:jc w:val="center"/>
              <w:rPr>
                <w:color w:val="000000" w:themeColor="text1"/>
                <w:sz w:val="26"/>
                <w:szCs w:val="26"/>
              </w:rPr>
            </w:pPr>
            <w:r w:rsidRPr="000A2190">
              <w:rPr>
                <w:color w:val="000000" w:themeColor="text1"/>
                <w:sz w:val="26"/>
                <w:szCs w:val="26"/>
              </w:rPr>
              <w:t>25</w:t>
            </w:r>
          </w:p>
        </w:tc>
        <w:tc>
          <w:tcPr>
            <w:tcW w:w="50" w:type="dxa"/>
            <w:vMerge/>
            <w:tcBorders>
              <w:top w:val="nil"/>
            </w:tcBorders>
            <w:shd w:val="clear" w:color="auto" w:fill="D9D9D9"/>
          </w:tcPr>
          <w:p w:rsidR="0051259E" w:rsidRPr="000A2190" w:rsidRDefault="0051259E" w:rsidP="00CD21F6">
            <w:pPr>
              <w:rPr>
                <w:color w:val="000000" w:themeColor="text1"/>
                <w:sz w:val="26"/>
                <w:szCs w:val="26"/>
              </w:rPr>
            </w:pPr>
          </w:p>
        </w:tc>
      </w:tr>
      <w:tr w:rsidR="0051259E" w:rsidRPr="000A2190" w:rsidTr="00CD21F6">
        <w:trPr>
          <w:trHeight w:val="961"/>
        </w:trPr>
        <w:tc>
          <w:tcPr>
            <w:tcW w:w="7797" w:type="dxa"/>
          </w:tcPr>
          <w:p w:rsidR="0051259E" w:rsidRPr="000A2190" w:rsidRDefault="0051259E" w:rsidP="00CD21F6">
            <w:pPr>
              <w:pStyle w:val="TableParagraph"/>
              <w:jc w:val="both"/>
              <w:rPr>
                <w:color w:val="000000" w:themeColor="text1"/>
                <w:sz w:val="26"/>
                <w:szCs w:val="26"/>
              </w:rPr>
            </w:pPr>
            <w:r w:rsidRPr="000A2190">
              <w:rPr>
                <w:color w:val="000000" w:themeColor="text1"/>
                <w:sz w:val="26"/>
                <w:szCs w:val="26"/>
              </w:rPr>
              <w:t>Участь в роботі під час практичних занять</w:t>
            </w:r>
            <w:r w:rsidRPr="000A2190">
              <w:rPr>
                <w:color w:val="000000" w:themeColor="text1"/>
                <w:spacing w:val="-3"/>
                <w:sz w:val="26"/>
                <w:szCs w:val="26"/>
              </w:rPr>
              <w:t xml:space="preserve"> (відповіді </w:t>
            </w:r>
            <w:r w:rsidRPr="000A2190">
              <w:rPr>
                <w:color w:val="000000" w:themeColor="text1"/>
                <w:sz w:val="26"/>
                <w:szCs w:val="26"/>
              </w:rPr>
              <w:t xml:space="preserve">на питання, </w:t>
            </w:r>
            <w:r w:rsidRPr="000A2190">
              <w:rPr>
                <w:color w:val="000000" w:themeColor="text1"/>
                <w:spacing w:val="-3"/>
                <w:sz w:val="26"/>
                <w:szCs w:val="26"/>
              </w:rPr>
              <w:t xml:space="preserve">участь </w:t>
            </w:r>
            <w:r w:rsidRPr="000A2190">
              <w:rPr>
                <w:color w:val="000000" w:themeColor="text1"/>
                <w:sz w:val="26"/>
                <w:szCs w:val="26"/>
              </w:rPr>
              <w:t xml:space="preserve">в </w:t>
            </w:r>
            <w:r w:rsidRPr="000A2190">
              <w:rPr>
                <w:color w:val="000000" w:themeColor="text1"/>
                <w:spacing w:val="-3"/>
                <w:sz w:val="26"/>
                <w:szCs w:val="26"/>
              </w:rPr>
              <w:t xml:space="preserve">обговоренні, експрес- опитування </w:t>
            </w:r>
            <w:r w:rsidRPr="000A2190">
              <w:rPr>
                <w:color w:val="000000" w:themeColor="text1"/>
                <w:sz w:val="26"/>
                <w:szCs w:val="26"/>
              </w:rPr>
              <w:t xml:space="preserve">(з </w:t>
            </w:r>
            <w:r w:rsidRPr="000A2190">
              <w:rPr>
                <w:color w:val="000000" w:themeColor="text1"/>
                <w:spacing w:val="-3"/>
                <w:sz w:val="26"/>
                <w:szCs w:val="26"/>
              </w:rPr>
              <w:t xml:space="preserve">урахуванням виконання завдань, отриманих </w:t>
            </w:r>
            <w:r w:rsidRPr="000A2190">
              <w:rPr>
                <w:color w:val="000000" w:themeColor="text1"/>
                <w:sz w:val="26"/>
                <w:szCs w:val="26"/>
              </w:rPr>
              <w:t xml:space="preserve">під час </w:t>
            </w:r>
            <w:r w:rsidRPr="000A2190">
              <w:rPr>
                <w:color w:val="000000" w:themeColor="text1"/>
                <w:spacing w:val="-3"/>
                <w:sz w:val="26"/>
                <w:szCs w:val="26"/>
              </w:rPr>
              <w:t xml:space="preserve">настановної сесії) (10 </w:t>
            </w:r>
            <w:r w:rsidRPr="000A2190">
              <w:rPr>
                <w:color w:val="000000" w:themeColor="text1"/>
                <w:sz w:val="26"/>
                <w:szCs w:val="26"/>
              </w:rPr>
              <w:t>балів*2)</w:t>
            </w:r>
          </w:p>
        </w:tc>
        <w:tc>
          <w:tcPr>
            <w:tcW w:w="1701" w:type="dxa"/>
          </w:tcPr>
          <w:p w:rsidR="0051259E" w:rsidRPr="000A2190" w:rsidRDefault="0051259E" w:rsidP="00CD21F6">
            <w:pPr>
              <w:pStyle w:val="TableParagraph"/>
              <w:spacing w:line="240" w:lineRule="auto"/>
              <w:ind w:left="0"/>
              <w:jc w:val="center"/>
              <w:rPr>
                <w:color w:val="000000" w:themeColor="text1"/>
                <w:sz w:val="26"/>
                <w:szCs w:val="26"/>
              </w:rPr>
            </w:pPr>
            <w:r w:rsidRPr="000A2190">
              <w:rPr>
                <w:color w:val="000000" w:themeColor="text1"/>
                <w:sz w:val="26"/>
                <w:szCs w:val="26"/>
              </w:rPr>
              <w:t>35</w:t>
            </w:r>
          </w:p>
        </w:tc>
        <w:tc>
          <w:tcPr>
            <w:tcW w:w="50" w:type="dxa"/>
            <w:vMerge/>
            <w:tcBorders>
              <w:top w:val="nil"/>
            </w:tcBorders>
            <w:shd w:val="clear" w:color="auto" w:fill="D9D9D9"/>
          </w:tcPr>
          <w:p w:rsidR="0051259E" w:rsidRPr="000A2190" w:rsidRDefault="0051259E" w:rsidP="00CD21F6">
            <w:pPr>
              <w:rPr>
                <w:color w:val="000000" w:themeColor="text1"/>
                <w:sz w:val="26"/>
                <w:szCs w:val="26"/>
              </w:rPr>
            </w:pPr>
          </w:p>
        </w:tc>
      </w:tr>
      <w:tr w:rsidR="0051259E" w:rsidRPr="000A2190" w:rsidTr="00CD21F6">
        <w:trPr>
          <w:trHeight w:val="423"/>
        </w:trPr>
        <w:tc>
          <w:tcPr>
            <w:tcW w:w="9498" w:type="dxa"/>
            <w:gridSpan w:val="2"/>
          </w:tcPr>
          <w:p w:rsidR="0051259E" w:rsidRPr="000A2190" w:rsidRDefault="0051259E" w:rsidP="00CD21F6">
            <w:pPr>
              <w:pStyle w:val="TableParagraph"/>
              <w:spacing w:line="240" w:lineRule="auto"/>
              <w:ind w:left="0"/>
              <w:rPr>
                <w:i/>
                <w:color w:val="000000" w:themeColor="text1"/>
                <w:sz w:val="26"/>
                <w:szCs w:val="26"/>
              </w:rPr>
            </w:pPr>
            <w:r w:rsidRPr="000A2190">
              <w:rPr>
                <w:i/>
                <w:color w:val="000000" w:themeColor="text1"/>
                <w:sz w:val="26"/>
                <w:szCs w:val="26"/>
              </w:rPr>
              <w:t xml:space="preserve">Для допуску до заліку необхідно набрати 60 балів </w:t>
            </w:r>
          </w:p>
        </w:tc>
        <w:tc>
          <w:tcPr>
            <w:tcW w:w="50" w:type="dxa"/>
            <w:vMerge/>
            <w:tcBorders>
              <w:top w:val="nil"/>
              <w:bottom w:val="nil"/>
            </w:tcBorders>
            <w:shd w:val="clear" w:color="auto" w:fill="D9D9D9"/>
          </w:tcPr>
          <w:p w:rsidR="0051259E" w:rsidRPr="000A2190" w:rsidRDefault="0051259E" w:rsidP="00CD21F6">
            <w:pPr>
              <w:rPr>
                <w:color w:val="000000" w:themeColor="text1"/>
                <w:sz w:val="26"/>
                <w:szCs w:val="26"/>
              </w:rPr>
            </w:pPr>
          </w:p>
        </w:tc>
      </w:tr>
      <w:tr w:rsidR="0051259E" w:rsidRPr="000A2190" w:rsidTr="00CD21F6">
        <w:trPr>
          <w:trHeight w:val="423"/>
        </w:trPr>
        <w:tc>
          <w:tcPr>
            <w:tcW w:w="9498" w:type="dxa"/>
            <w:gridSpan w:val="2"/>
          </w:tcPr>
          <w:p w:rsidR="0051259E" w:rsidRPr="000A2190" w:rsidRDefault="0051259E" w:rsidP="00CD21F6">
            <w:pPr>
              <w:pStyle w:val="TableParagraph"/>
              <w:rPr>
                <w:i/>
                <w:color w:val="000000" w:themeColor="text1"/>
                <w:sz w:val="26"/>
                <w:szCs w:val="26"/>
              </w:rPr>
            </w:pPr>
            <w:r w:rsidRPr="000A2190">
              <w:rPr>
                <w:i/>
                <w:color w:val="000000" w:themeColor="text1"/>
                <w:sz w:val="26"/>
                <w:szCs w:val="26"/>
              </w:rPr>
              <w:t>Залік</w:t>
            </w:r>
          </w:p>
        </w:tc>
        <w:tc>
          <w:tcPr>
            <w:tcW w:w="50" w:type="dxa"/>
            <w:tcBorders>
              <w:top w:val="nil"/>
              <w:bottom w:val="nil"/>
            </w:tcBorders>
            <w:shd w:val="clear" w:color="auto" w:fill="D9D9D9"/>
          </w:tcPr>
          <w:p w:rsidR="0051259E" w:rsidRPr="000A2190" w:rsidRDefault="0051259E" w:rsidP="00CD21F6">
            <w:pPr>
              <w:rPr>
                <w:color w:val="000000" w:themeColor="text1"/>
                <w:sz w:val="26"/>
                <w:szCs w:val="26"/>
              </w:rPr>
            </w:pPr>
          </w:p>
        </w:tc>
      </w:tr>
      <w:tr w:rsidR="0051259E" w:rsidRPr="000A2190" w:rsidTr="00CD21F6">
        <w:trPr>
          <w:trHeight w:val="423"/>
        </w:trPr>
        <w:tc>
          <w:tcPr>
            <w:tcW w:w="9498" w:type="dxa"/>
            <w:gridSpan w:val="2"/>
          </w:tcPr>
          <w:p w:rsidR="0051259E" w:rsidRPr="000A2190" w:rsidRDefault="0051259E" w:rsidP="00CD21F6">
            <w:pPr>
              <w:pStyle w:val="TableParagraph"/>
              <w:jc w:val="center"/>
              <w:rPr>
                <w:i/>
                <w:color w:val="000000" w:themeColor="text1"/>
                <w:sz w:val="26"/>
                <w:szCs w:val="26"/>
              </w:rPr>
            </w:pPr>
            <w:r w:rsidRPr="000A2190">
              <w:rPr>
                <w:i/>
                <w:color w:val="000000" w:themeColor="text1"/>
                <w:sz w:val="26"/>
                <w:szCs w:val="26"/>
              </w:rPr>
              <w:t>Всього   100 балів</w:t>
            </w:r>
          </w:p>
        </w:tc>
        <w:tc>
          <w:tcPr>
            <w:tcW w:w="50" w:type="dxa"/>
            <w:tcBorders>
              <w:top w:val="nil"/>
            </w:tcBorders>
            <w:shd w:val="clear" w:color="auto" w:fill="D9D9D9"/>
          </w:tcPr>
          <w:p w:rsidR="0051259E" w:rsidRPr="000A2190" w:rsidRDefault="0051259E" w:rsidP="00CD21F6">
            <w:pPr>
              <w:rPr>
                <w:color w:val="000000" w:themeColor="text1"/>
                <w:sz w:val="26"/>
                <w:szCs w:val="26"/>
              </w:rPr>
            </w:pPr>
          </w:p>
        </w:tc>
      </w:tr>
    </w:tbl>
    <w:p w:rsidR="009E4DE7" w:rsidRPr="009E4DE7" w:rsidRDefault="009E4DE7" w:rsidP="009E4DE7">
      <w:pPr>
        <w:pStyle w:val="a5"/>
        <w:tabs>
          <w:tab w:val="left" w:pos="1562"/>
        </w:tabs>
        <w:ind w:left="1360" w:firstLine="0"/>
        <w:jc w:val="left"/>
        <w:rPr>
          <w:color w:val="000000" w:themeColor="text1"/>
          <w:sz w:val="28"/>
          <w:szCs w:val="28"/>
        </w:rPr>
      </w:pPr>
    </w:p>
    <w:p w:rsidR="0051259E" w:rsidRPr="000A2190" w:rsidRDefault="0051259E" w:rsidP="0051259E">
      <w:pPr>
        <w:pStyle w:val="a5"/>
        <w:numPr>
          <w:ilvl w:val="1"/>
          <w:numId w:val="27"/>
        </w:numPr>
        <w:tabs>
          <w:tab w:val="left" w:pos="1562"/>
        </w:tabs>
        <w:jc w:val="left"/>
        <w:rPr>
          <w:color w:val="000000" w:themeColor="text1"/>
          <w:sz w:val="28"/>
          <w:szCs w:val="28"/>
        </w:rPr>
      </w:pPr>
      <w:r w:rsidRPr="000A2190">
        <w:rPr>
          <w:color w:val="000000" w:themeColor="text1"/>
          <w:spacing w:val="3"/>
          <w:sz w:val="28"/>
          <w:szCs w:val="28"/>
        </w:rPr>
        <w:t xml:space="preserve">Виконані </w:t>
      </w:r>
      <w:r w:rsidRPr="000A2190">
        <w:rPr>
          <w:color w:val="000000" w:themeColor="text1"/>
          <w:sz w:val="28"/>
          <w:szCs w:val="28"/>
        </w:rPr>
        <w:t xml:space="preserve">види навчальної роботи зараховуються слухачу, якщо він </w:t>
      </w:r>
      <w:r w:rsidRPr="000A2190">
        <w:rPr>
          <w:color w:val="000000" w:themeColor="text1"/>
          <w:spacing w:val="-3"/>
          <w:sz w:val="28"/>
          <w:szCs w:val="28"/>
        </w:rPr>
        <w:t xml:space="preserve">отримав </w:t>
      </w:r>
      <w:r w:rsidRPr="000A2190">
        <w:rPr>
          <w:color w:val="000000" w:themeColor="text1"/>
          <w:sz w:val="28"/>
          <w:szCs w:val="28"/>
        </w:rPr>
        <w:t xml:space="preserve">за них </w:t>
      </w:r>
      <w:r w:rsidRPr="000A2190">
        <w:rPr>
          <w:color w:val="000000" w:themeColor="text1"/>
          <w:spacing w:val="-3"/>
          <w:sz w:val="28"/>
          <w:szCs w:val="28"/>
        </w:rPr>
        <w:t>позитивну рейтингову оцінку (табл.</w:t>
      </w:r>
      <w:r w:rsidRPr="000A2190">
        <w:rPr>
          <w:color w:val="000000" w:themeColor="text1"/>
          <w:spacing w:val="-25"/>
          <w:sz w:val="28"/>
          <w:szCs w:val="28"/>
        </w:rPr>
        <w:t xml:space="preserve"> </w:t>
      </w:r>
      <w:r w:rsidRPr="000A2190">
        <w:rPr>
          <w:color w:val="000000" w:themeColor="text1"/>
          <w:spacing w:val="-3"/>
          <w:sz w:val="28"/>
          <w:szCs w:val="28"/>
        </w:rPr>
        <w:t>4.2).</w:t>
      </w:r>
    </w:p>
    <w:p w:rsidR="0051259E" w:rsidRPr="000A2190" w:rsidRDefault="0051259E" w:rsidP="0051259E">
      <w:pPr>
        <w:pStyle w:val="a3"/>
        <w:ind w:left="0" w:firstLine="680"/>
        <w:jc w:val="right"/>
        <w:rPr>
          <w:color w:val="000000" w:themeColor="text1"/>
        </w:rPr>
      </w:pPr>
      <w:r w:rsidRPr="000A2190">
        <w:rPr>
          <w:color w:val="000000" w:themeColor="text1"/>
        </w:rPr>
        <w:t xml:space="preserve">Таблиця 4.2 </w:t>
      </w:r>
    </w:p>
    <w:p w:rsidR="0051259E" w:rsidRPr="000A2190" w:rsidRDefault="0051259E" w:rsidP="0051259E">
      <w:pPr>
        <w:pStyle w:val="a3"/>
        <w:ind w:left="0" w:firstLine="680"/>
        <w:jc w:val="center"/>
        <w:rPr>
          <w:color w:val="000000" w:themeColor="text1"/>
        </w:rPr>
      </w:pPr>
      <w:r w:rsidRPr="000A2190">
        <w:rPr>
          <w:color w:val="000000" w:themeColor="text1"/>
        </w:rPr>
        <w:t>Відповідність рейтингових оцінок за окремі види навчальної роботи</w:t>
      </w:r>
    </w:p>
    <w:p w:rsidR="0051259E" w:rsidRPr="000A2190" w:rsidRDefault="0051259E" w:rsidP="0051259E">
      <w:pPr>
        <w:pStyle w:val="a3"/>
        <w:ind w:left="0" w:firstLine="680"/>
        <w:jc w:val="center"/>
        <w:rPr>
          <w:color w:val="000000" w:themeColor="text1"/>
        </w:rPr>
      </w:pPr>
      <w:r w:rsidRPr="000A2190">
        <w:rPr>
          <w:smallCaps/>
          <w:color w:val="000000" w:themeColor="text1"/>
          <w:w w:val="88"/>
        </w:rPr>
        <w:t>в</w:t>
      </w:r>
      <w:r w:rsidRPr="000A2190">
        <w:rPr>
          <w:color w:val="000000" w:themeColor="text1"/>
          <w:spacing w:val="-2"/>
        </w:rPr>
        <w:t xml:space="preserve"> </w:t>
      </w:r>
      <w:r w:rsidRPr="000A2190">
        <w:rPr>
          <w:color w:val="000000" w:themeColor="text1"/>
        </w:rPr>
        <w:t>балах</w:t>
      </w:r>
      <w:r w:rsidRPr="000A2190">
        <w:rPr>
          <w:color w:val="000000" w:themeColor="text1"/>
          <w:spacing w:val="-3"/>
        </w:rPr>
        <w:t xml:space="preserve"> </w:t>
      </w:r>
      <w:r w:rsidRPr="000A2190">
        <w:rPr>
          <w:color w:val="000000" w:themeColor="text1"/>
        </w:rPr>
        <w:t>о</w:t>
      </w:r>
      <w:r w:rsidRPr="000A2190">
        <w:rPr>
          <w:color w:val="000000" w:themeColor="text1"/>
          <w:spacing w:val="-2"/>
        </w:rPr>
        <w:t>ц</w:t>
      </w:r>
      <w:r w:rsidRPr="000A2190">
        <w:rPr>
          <w:color w:val="000000" w:themeColor="text1"/>
        </w:rPr>
        <w:t>і</w:t>
      </w:r>
      <w:r w:rsidRPr="000A2190">
        <w:rPr>
          <w:color w:val="000000" w:themeColor="text1"/>
          <w:spacing w:val="-2"/>
        </w:rPr>
        <w:t>н</w:t>
      </w:r>
      <w:r w:rsidRPr="000A2190">
        <w:rPr>
          <w:color w:val="000000" w:themeColor="text1"/>
        </w:rPr>
        <w:t xml:space="preserve">кам </w:t>
      </w:r>
      <w:r w:rsidRPr="000A2190">
        <w:rPr>
          <w:color w:val="000000" w:themeColor="text1"/>
          <w:spacing w:val="-1"/>
        </w:rPr>
        <w:t>з</w:t>
      </w:r>
      <w:r w:rsidRPr="000A2190">
        <w:rPr>
          <w:color w:val="000000" w:themeColor="text1"/>
        </w:rPr>
        <w:t>а</w:t>
      </w:r>
      <w:r w:rsidRPr="000A2190">
        <w:rPr>
          <w:color w:val="000000" w:themeColor="text1"/>
          <w:spacing w:val="-2"/>
        </w:rPr>
        <w:t xml:space="preserve"> н</w:t>
      </w:r>
      <w:r w:rsidRPr="000A2190">
        <w:rPr>
          <w:color w:val="000000" w:themeColor="text1"/>
        </w:rPr>
        <w:t>ац</w:t>
      </w:r>
      <w:r w:rsidRPr="000A2190">
        <w:rPr>
          <w:color w:val="000000" w:themeColor="text1"/>
          <w:spacing w:val="-2"/>
        </w:rPr>
        <w:t>іо</w:t>
      </w:r>
      <w:r w:rsidRPr="000A2190">
        <w:rPr>
          <w:color w:val="000000" w:themeColor="text1"/>
        </w:rPr>
        <w:t>нал</w:t>
      </w:r>
      <w:r w:rsidRPr="000A2190">
        <w:rPr>
          <w:color w:val="000000" w:themeColor="text1"/>
          <w:spacing w:val="-2"/>
        </w:rPr>
        <w:t>ьн</w:t>
      </w:r>
      <w:r w:rsidRPr="000A2190">
        <w:rPr>
          <w:color w:val="000000" w:themeColor="text1"/>
        </w:rPr>
        <w:t>ою</w:t>
      </w:r>
      <w:r w:rsidRPr="000A2190">
        <w:rPr>
          <w:color w:val="000000" w:themeColor="text1"/>
          <w:spacing w:val="-1"/>
        </w:rPr>
        <w:t xml:space="preserve"> </w:t>
      </w:r>
      <w:r w:rsidRPr="000A2190">
        <w:rPr>
          <w:color w:val="000000" w:themeColor="text1"/>
        </w:rPr>
        <w:t>шка</w:t>
      </w:r>
      <w:r w:rsidRPr="000A2190">
        <w:rPr>
          <w:color w:val="000000" w:themeColor="text1"/>
          <w:spacing w:val="-2"/>
        </w:rPr>
        <w:t>ло</w:t>
      </w:r>
      <w:r w:rsidRPr="000A2190">
        <w:rPr>
          <w:color w:val="000000" w:themeColor="text1"/>
        </w:rPr>
        <w:t>ю</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0"/>
        <w:gridCol w:w="1701"/>
        <w:gridCol w:w="3402"/>
        <w:gridCol w:w="1995"/>
      </w:tblGrid>
      <w:tr w:rsidR="0051259E" w:rsidRPr="000A2190" w:rsidTr="00CD21F6">
        <w:trPr>
          <w:trHeight w:val="275"/>
        </w:trPr>
        <w:tc>
          <w:tcPr>
            <w:tcW w:w="7503" w:type="dxa"/>
            <w:gridSpan w:val="3"/>
          </w:tcPr>
          <w:p w:rsidR="0051259E" w:rsidRPr="000A2190" w:rsidRDefault="0051259E" w:rsidP="00CD21F6">
            <w:pPr>
              <w:pStyle w:val="TableParagraph"/>
              <w:jc w:val="center"/>
              <w:rPr>
                <w:color w:val="000000" w:themeColor="text1"/>
                <w:sz w:val="28"/>
                <w:szCs w:val="28"/>
              </w:rPr>
            </w:pPr>
          </w:p>
          <w:p w:rsidR="0051259E" w:rsidRPr="000A2190" w:rsidRDefault="0051259E" w:rsidP="00CD21F6">
            <w:pPr>
              <w:pStyle w:val="TableParagraph"/>
              <w:jc w:val="center"/>
              <w:rPr>
                <w:color w:val="000000" w:themeColor="text1"/>
                <w:sz w:val="28"/>
                <w:szCs w:val="28"/>
              </w:rPr>
            </w:pPr>
          </w:p>
          <w:p w:rsidR="0051259E" w:rsidRPr="000A2190" w:rsidRDefault="0051259E" w:rsidP="00CD21F6">
            <w:pPr>
              <w:pStyle w:val="TableParagraph"/>
              <w:spacing w:line="240" w:lineRule="auto"/>
              <w:ind w:left="0"/>
              <w:jc w:val="center"/>
              <w:rPr>
                <w:color w:val="000000" w:themeColor="text1"/>
                <w:sz w:val="28"/>
                <w:szCs w:val="28"/>
              </w:rPr>
            </w:pPr>
            <w:r w:rsidRPr="000A2190">
              <w:rPr>
                <w:color w:val="000000" w:themeColor="text1"/>
                <w:sz w:val="28"/>
                <w:szCs w:val="28"/>
              </w:rPr>
              <w:t>Рейтингова оцінка в балах</w:t>
            </w:r>
          </w:p>
        </w:tc>
        <w:tc>
          <w:tcPr>
            <w:tcW w:w="1995" w:type="dxa"/>
            <w:vMerge w:val="restart"/>
          </w:tcPr>
          <w:p w:rsidR="0051259E" w:rsidRPr="000A2190" w:rsidRDefault="0051259E" w:rsidP="00CD21F6">
            <w:pPr>
              <w:pStyle w:val="TableParagraph"/>
              <w:spacing w:line="240" w:lineRule="auto"/>
              <w:ind w:left="0"/>
              <w:jc w:val="both"/>
              <w:rPr>
                <w:color w:val="000000" w:themeColor="text1"/>
                <w:sz w:val="28"/>
                <w:szCs w:val="28"/>
              </w:rPr>
            </w:pPr>
          </w:p>
          <w:p w:rsidR="0051259E" w:rsidRPr="000A2190" w:rsidRDefault="0051259E" w:rsidP="00CD21F6">
            <w:pPr>
              <w:pStyle w:val="TableParagraph"/>
              <w:spacing w:line="240" w:lineRule="auto"/>
              <w:ind w:left="0"/>
              <w:jc w:val="both"/>
              <w:rPr>
                <w:color w:val="000000" w:themeColor="text1"/>
                <w:sz w:val="28"/>
                <w:szCs w:val="28"/>
              </w:rPr>
            </w:pPr>
          </w:p>
          <w:p w:rsidR="0051259E" w:rsidRPr="000A2190" w:rsidRDefault="0051259E" w:rsidP="00CD21F6">
            <w:pPr>
              <w:pStyle w:val="TableParagraph"/>
              <w:spacing w:line="240" w:lineRule="auto"/>
              <w:ind w:left="0"/>
              <w:jc w:val="center"/>
              <w:rPr>
                <w:color w:val="000000" w:themeColor="text1"/>
                <w:sz w:val="28"/>
                <w:szCs w:val="28"/>
              </w:rPr>
            </w:pPr>
            <w:r w:rsidRPr="000A2190">
              <w:rPr>
                <w:color w:val="000000" w:themeColor="text1"/>
                <w:sz w:val="28"/>
                <w:szCs w:val="28"/>
              </w:rPr>
              <w:t>Оцінка</w:t>
            </w:r>
          </w:p>
          <w:p w:rsidR="0051259E" w:rsidRPr="000A2190" w:rsidRDefault="0051259E" w:rsidP="00CD21F6">
            <w:pPr>
              <w:pStyle w:val="TableParagraph"/>
              <w:spacing w:line="240" w:lineRule="auto"/>
              <w:ind w:left="0"/>
              <w:jc w:val="center"/>
              <w:rPr>
                <w:color w:val="000000" w:themeColor="text1"/>
                <w:sz w:val="28"/>
                <w:szCs w:val="28"/>
              </w:rPr>
            </w:pPr>
            <w:r w:rsidRPr="000A2190">
              <w:rPr>
                <w:color w:val="000000" w:themeColor="text1"/>
                <w:sz w:val="28"/>
                <w:szCs w:val="28"/>
              </w:rPr>
              <w:t>за національною шкалою</w:t>
            </w:r>
          </w:p>
        </w:tc>
      </w:tr>
      <w:tr w:rsidR="0051259E" w:rsidRPr="000A2190" w:rsidTr="00CD21F6">
        <w:trPr>
          <w:trHeight w:val="1380"/>
        </w:trPr>
        <w:tc>
          <w:tcPr>
            <w:tcW w:w="2400" w:type="dxa"/>
          </w:tcPr>
          <w:p w:rsidR="0051259E" w:rsidRPr="000A2190" w:rsidRDefault="0051259E" w:rsidP="00CD21F6">
            <w:pPr>
              <w:pStyle w:val="TableParagraph"/>
              <w:spacing w:line="240" w:lineRule="auto"/>
              <w:ind w:left="0"/>
              <w:jc w:val="center"/>
              <w:rPr>
                <w:color w:val="000000" w:themeColor="text1"/>
                <w:sz w:val="28"/>
                <w:szCs w:val="28"/>
              </w:rPr>
            </w:pPr>
            <w:r w:rsidRPr="000A2190">
              <w:rPr>
                <w:color w:val="000000" w:themeColor="text1"/>
                <w:sz w:val="28"/>
                <w:szCs w:val="28"/>
              </w:rPr>
              <w:t>Виконання та захист індивідуальної залікової роботи</w:t>
            </w:r>
          </w:p>
        </w:tc>
        <w:tc>
          <w:tcPr>
            <w:tcW w:w="1701" w:type="dxa"/>
          </w:tcPr>
          <w:p w:rsidR="0051259E" w:rsidRPr="000A2190" w:rsidRDefault="0051259E" w:rsidP="00CD21F6">
            <w:pPr>
              <w:pStyle w:val="TableParagraph"/>
              <w:spacing w:line="240" w:lineRule="auto"/>
              <w:ind w:left="0"/>
              <w:jc w:val="center"/>
              <w:rPr>
                <w:color w:val="000000" w:themeColor="text1"/>
                <w:sz w:val="28"/>
                <w:szCs w:val="28"/>
              </w:rPr>
            </w:pPr>
            <w:r w:rsidRPr="000A2190">
              <w:rPr>
                <w:color w:val="000000" w:themeColor="text1"/>
                <w:spacing w:val="-3"/>
                <w:sz w:val="28"/>
                <w:szCs w:val="28"/>
              </w:rPr>
              <w:t xml:space="preserve">Участь </w:t>
            </w:r>
            <w:r w:rsidRPr="000A2190">
              <w:rPr>
                <w:color w:val="000000" w:themeColor="text1"/>
                <w:sz w:val="28"/>
                <w:szCs w:val="28"/>
              </w:rPr>
              <w:t xml:space="preserve">в </w:t>
            </w:r>
            <w:r w:rsidRPr="000A2190">
              <w:rPr>
                <w:color w:val="000000" w:themeColor="text1"/>
                <w:spacing w:val="-3"/>
                <w:sz w:val="28"/>
                <w:szCs w:val="28"/>
              </w:rPr>
              <w:t xml:space="preserve">роботі </w:t>
            </w:r>
            <w:r w:rsidRPr="000A2190">
              <w:rPr>
                <w:color w:val="000000" w:themeColor="text1"/>
                <w:sz w:val="28"/>
                <w:szCs w:val="28"/>
              </w:rPr>
              <w:t xml:space="preserve">під час  </w:t>
            </w:r>
            <w:r w:rsidRPr="000A2190">
              <w:rPr>
                <w:color w:val="000000" w:themeColor="text1"/>
                <w:spacing w:val="-3"/>
                <w:sz w:val="28"/>
                <w:szCs w:val="28"/>
              </w:rPr>
              <w:t>практичних</w:t>
            </w:r>
          </w:p>
          <w:p w:rsidR="0051259E" w:rsidRPr="000A2190" w:rsidRDefault="0051259E" w:rsidP="00CD21F6">
            <w:pPr>
              <w:pStyle w:val="TableParagraph"/>
              <w:spacing w:line="240" w:lineRule="auto"/>
              <w:ind w:left="0"/>
              <w:jc w:val="center"/>
              <w:rPr>
                <w:color w:val="000000" w:themeColor="text1"/>
                <w:sz w:val="28"/>
                <w:szCs w:val="28"/>
              </w:rPr>
            </w:pPr>
            <w:r w:rsidRPr="000A2190">
              <w:rPr>
                <w:color w:val="000000" w:themeColor="text1"/>
                <w:sz w:val="28"/>
                <w:szCs w:val="28"/>
              </w:rPr>
              <w:t>занять</w:t>
            </w:r>
          </w:p>
        </w:tc>
        <w:tc>
          <w:tcPr>
            <w:tcW w:w="3402" w:type="dxa"/>
          </w:tcPr>
          <w:p w:rsidR="0051259E" w:rsidRPr="000A2190" w:rsidRDefault="0051259E" w:rsidP="00CD21F6">
            <w:pPr>
              <w:pStyle w:val="TableParagraph"/>
              <w:spacing w:line="240" w:lineRule="auto"/>
              <w:ind w:left="0"/>
              <w:jc w:val="center"/>
              <w:rPr>
                <w:color w:val="000000" w:themeColor="text1"/>
                <w:sz w:val="28"/>
                <w:szCs w:val="28"/>
              </w:rPr>
            </w:pPr>
            <w:r w:rsidRPr="000A2190">
              <w:rPr>
                <w:color w:val="000000" w:themeColor="text1"/>
                <w:sz w:val="28"/>
                <w:szCs w:val="28"/>
              </w:rPr>
              <w:t>Залік (тестування)</w:t>
            </w:r>
          </w:p>
        </w:tc>
        <w:tc>
          <w:tcPr>
            <w:tcW w:w="1995" w:type="dxa"/>
            <w:vMerge/>
            <w:tcBorders>
              <w:top w:val="nil"/>
            </w:tcBorders>
          </w:tcPr>
          <w:p w:rsidR="0051259E" w:rsidRPr="000A2190" w:rsidRDefault="0051259E" w:rsidP="00CD21F6">
            <w:pPr>
              <w:jc w:val="both"/>
              <w:rPr>
                <w:color w:val="000000" w:themeColor="text1"/>
                <w:sz w:val="28"/>
                <w:szCs w:val="28"/>
              </w:rPr>
            </w:pPr>
          </w:p>
        </w:tc>
      </w:tr>
      <w:tr w:rsidR="0051259E" w:rsidRPr="000A2190" w:rsidTr="00CD21F6">
        <w:trPr>
          <w:trHeight w:val="278"/>
        </w:trPr>
        <w:tc>
          <w:tcPr>
            <w:tcW w:w="2400" w:type="dxa"/>
          </w:tcPr>
          <w:p w:rsidR="0051259E" w:rsidRPr="000A2190" w:rsidRDefault="0051259E" w:rsidP="00CD21F6">
            <w:pPr>
              <w:pStyle w:val="TableParagraph"/>
              <w:spacing w:line="240" w:lineRule="auto"/>
              <w:ind w:left="0"/>
              <w:jc w:val="both"/>
              <w:rPr>
                <w:color w:val="000000" w:themeColor="text1"/>
                <w:sz w:val="28"/>
                <w:szCs w:val="28"/>
              </w:rPr>
            </w:pPr>
            <w:r w:rsidRPr="000A2190">
              <w:rPr>
                <w:color w:val="000000" w:themeColor="text1"/>
                <w:sz w:val="28"/>
                <w:szCs w:val="28"/>
              </w:rPr>
              <w:t>20-25</w:t>
            </w:r>
          </w:p>
        </w:tc>
        <w:tc>
          <w:tcPr>
            <w:tcW w:w="1701" w:type="dxa"/>
          </w:tcPr>
          <w:p w:rsidR="0051259E" w:rsidRPr="000A2190" w:rsidRDefault="0051259E" w:rsidP="00CD21F6">
            <w:pPr>
              <w:pStyle w:val="TableParagraph"/>
              <w:spacing w:line="240" w:lineRule="auto"/>
              <w:ind w:left="0"/>
              <w:jc w:val="both"/>
              <w:rPr>
                <w:color w:val="000000" w:themeColor="text1"/>
                <w:sz w:val="28"/>
                <w:szCs w:val="28"/>
              </w:rPr>
            </w:pPr>
            <w:r w:rsidRPr="000A2190">
              <w:rPr>
                <w:color w:val="000000" w:themeColor="text1"/>
                <w:sz w:val="28"/>
                <w:szCs w:val="28"/>
              </w:rPr>
              <w:t>9-10</w:t>
            </w:r>
          </w:p>
        </w:tc>
        <w:tc>
          <w:tcPr>
            <w:tcW w:w="3402" w:type="dxa"/>
          </w:tcPr>
          <w:p w:rsidR="0051259E" w:rsidRPr="000A2190" w:rsidRDefault="0051259E" w:rsidP="00CD21F6">
            <w:pPr>
              <w:pStyle w:val="TableParagraph"/>
              <w:spacing w:line="240" w:lineRule="auto"/>
              <w:ind w:left="0"/>
              <w:jc w:val="both"/>
              <w:rPr>
                <w:color w:val="000000" w:themeColor="text1"/>
                <w:sz w:val="28"/>
                <w:szCs w:val="28"/>
              </w:rPr>
            </w:pPr>
            <w:r w:rsidRPr="000A2190">
              <w:rPr>
                <w:color w:val="000000" w:themeColor="text1"/>
                <w:sz w:val="28"/>
                <w:szCs w:val="28"/>
              </w:rPr>
              <w:t>35-40</w:t>
            </w:r>
          </w:p>
        </w:tc>
        <w:tc>
          <w:tcPr>
            <w:tcW w:w="1995" w:type="dxa"/>
          </w:tcPr>
          <w:p w:rsidR="0051259E" w:rsidRPr="000A2190" w:rsidRDefault="0051259E" w:rsidP="00CD21F6">
            <w:pPr>
              <w:pStyle w:val="TableParagraph"/>
              <w:spacing w:line="240" w:lineRule="auto"/>
              <w:ind w:left="0"/>
              <w:jc w:val="both"/>
              <w:rPr>
                <w:color w:val="000000" w:themeColor="text1"/>
                <w:sz w:val="28"/>
                <w:szCs w:val="28"/>
              </w:rPr>
            </w:pPr>
            <w:r w:rsidRPr="000A2190">
              <w:rPr>
                <w:color w:val="000000" w:themeColor="text1"/>
                <w:sz w:val="28"/>
                <w:szCs w:val="28"/>
              </w:rPr>
              <w:t>Відмінно</w:t>
            </w:r>
          </w:p>
        </w:tc>
      </w:tr>
      <w:tr w:rsidR="0051259E" w:rsidRPr="000A2190" w:rsidTr="00CD21F6">
        <w:trPr>
          <w:trHeight w:val="275"/>
        </w:trPr>
        <w:tc>
          <w:tcPr>
            <w:tcW w:w="2400" w:type="dxa"/>
          </w:tcPr>
          <w:p w:rsidR="0051259E" w:rsidRPr="000A2190" w:rsidRDefault="0051259E" w:rsidP="00CD21F6">
            <w:pPr>
              <w:pStyle w:val="TableParagraph"/>
              <w:spacing w:line="240" w:lineRule="auto"/>
              <w:ind w:left="0"/>
              <w:jc w:val="both"/>
              <w:rPr>
                <w:color w:val="000000" w:themeColor="text1"/>
                <w:sz w:val="28"/>
                <w:szCs w:val="28"/>
              </w:rPr>
            </w:pPr>
            <w:r w:rsidRPr="000A2190">
              <w:rPr>
                <w:color w:val="000000" w:themeColor="text1"/>
                <w:sz w:val="28"/>
                <w:szCs w:val="28"/>
              </w:rPr>
              <w:t>15-20</w:t>
            </w:r>
          </w:p>
        </w:tc>
        <w:tc>
          <w:tcPr>
            <w:tcW w:w="1701" w:type="dxa"/>
          </w:tcPr>
          <w:p w:rsidR="0051259E" w:rsidRPr="000A2190" w:rsidRDefault="0051259E" w:rsidP="00CD21F6">
            <w:pPr>
              <w:pStyle w:val="TableParagraph"/>
              <w:spacing w:line="240" w:lineRule="auto"/>
              <w:ind w:left="0"/>
              <w:jc w:val="both"/>
              <w:rPr>
                <w:color w:val="000000" w:themeColor="text1"/>
                <w:sz w:val="28"/>
                <w:szCs w:val="28"/>
              </w:rPr>
            </w:pPr>
            <w:r w:rsidRPr="000A2190">
              <w:rPr>
                <w:color w:val="000000" w:themeColor="text1"/>
                <w:sz w:val="28"/>
                <w:szCs w:val="28"/>
              </w:rPr>
              <w:t>6-8</w:t>
            </w:r>
          </w:p>
        </w:tc>
        <w:tc>
          <w:tcPr>
            <w:tcW w:w="3402" w:type="dxa"/>
          </w:tcPr>
          <w:p w:rsidR="0051259E" w:rsidRPr="000A2190" w:rsidRDefault="0051259E" w:rsidP="00CD21F6">
            <w:pPr>
              <w:pStyle w:val="TableParagraph"/>
              <w:spacing w:line="240" w:lineRule="auto"/>
              <w:ind w:left="0"/>
              <w:jc w:val="both"/>
              <w:rPr>
                <w:color w:val="000000" w:themeColor="text1"/>
                <w:sz w:val="28"/>
                <w:szCs w:val="28"/>
              </w:rPr>
            </w:pPr>
            <w:r w:rsidRPr="000A2190">
              <w:rPr>
                <w:color w:val="000000" w:themeColor="text1"/>
                <w:sz w:val="28"/>
                <w:szCs w:val="28"/>
              </w:rPr>
              <w:t>30-35</w:t>
            </w:r>
          </w:p>
        </w:tc>
        <w:tc>
          <w:tcPr>
            <w:tcW w:w="1995" w:type="dxa"/>
          </w:tcPr>
          <w:p w:rsidR="0051259E" w:rsidRPr="000A2190" w:rsidRDefault="0051259E" w:rsidP="00CD21F6">
            <w:pPr>
              <w:pStyle w:val="TableParagraph"/>
              <w:spacing w:line="240" w:lineRule="auto"/>
              <w:ind w:left="0"/>
              <w:jc w:val="both"/>
              <w:rPr>
                <w:color w:val="000000" w:themeColor="text1"/>
                <w:sz w:val="28"/>
                <w:szCs w:val="28"/>
              </w:rPr>
            </w:pPr>
            <w:r w:rsidRPr="000A2190">
              <w:rPr>
                <w:color w:val="000000" w:themeColor="text1"/>
                <w:sz w:val="28"/>
                <w:szCs w:val="28"/>
              </w:rPr>
              <w:t>Добре</w:t>
            </w:r>
          </w:p>
        </w:tc>
      </w:tr>
      <w:tr w:rsidR="0051259E" w:rsidRPr="000A2190" w:rsidTr="00CD21F6">
        <w:trPr>
          <w:trHeight w:val="275"/>
        </w:trPr>
        <w:tc>
          <w:tcPr>
            <w:tcW w:w="2400" w:type="dxa"/>
          </w:tcPr>
          <w:p w:rsidR="0051259E" w:rsidRPr="000A2190" w:rsidRDefault="0051259E" w:rsidP="00CD21F6">
            <w:pPr>
              <w:pStyle w:val="TableParagraph"/>
              <w:spacing w:line="240" w:lineRule="auto"/>
              <w:ind w:left="0"/>
              <w:jc w:val="both"/>
              <w:rPr>
                <w:color w:val="000000" w:themeColor="text1"/>
                <w:sz w:val="28"/>
                <w:szCs w:val="28"/>
              </w:rPr>
            </w:pPr>
            <w:r w:rsidRPr="000A2190">
              <w:rPr>
                <w:color w:val="000000" w:themeColor="text1"/>
                <w:sz w:val="28"/>
                <w:szCs w:val="28"/>
              </w:rPr>
              <w:t>12-15</w:t>
            </w:r>
          </w:p>
        </w:tc>
        <w:tc>
          <w:tcPr>
            <w:tcW w:w="1701" w:type="dxa"/>
          </w:tcPr>
          <w:p w:rsidR="0051259E" w:rsidRPr="000A2190" w:rsidRDefault="0051259E" w:rsidP="00CD21F6">
            <w:pPr>
              <w:pStyle w:val="TableParagraph"/>
              <w:spacing w:line="240" w:lineRule="auto"/>
              <w:ind w:left="0"/>
              <w:jc w:val="both"/>
              <w:rPr>
                <w:color w:val="000000" w:themeColor="text1"/>
                <w:sz w:val="28"/>
                <w:szCs w:val="28"/>
              </w:rPr>
            </w:pPr>
            <w:r w:rsidRPr="000A2190">
              <w:rPr>
                <w:color w:val="000000" w:themeColor="text1"/>
                <w:sz w:val="28"/>
                <w:szCs w:val="28"/>
              </w:rPr>
              <w:t>5-6</w:t>
            </w:r>
          </w:p>
        </w:tc>
        <w:tc>
          <w:tcPr>
            <w:tcW w:w="3402" w:type="dxa"/>
          </w:tcPr>
          <w:p w:rsidR="0051259E" w:rsidRPr="000A2190" w:rsidRDefault="0051259E" w:rsidP="00CD21F6">
            <w:pPr>
              <w:pStyle w:val="TableParagraph"/>
              <w:spacing w:line="240" w:lineRule="auto"/>
              <w:ind w:left="0"/>
              <w:jc w:val="both"/>
              <w:rPr>
                <w:color w:val="000000" w:themeColor="text1"/>
                <w:sz w:val="28"/>
                <w:szCs w:val="28"/>
              </w:rPr>
            </w:pPr>
            <w:r w:rsidRPr="000A2190">
              <w:rPr>
                <w:color w:val="000000" w:themeColor="text1"/>
                <w:sz w:val="28"/>
                <w:szCs w:val="28"/>
              </w:rPr>
              <w:t>25-30</w:t>
            </w:r>
          </w:p>
        </w:tc>
        <w:tc>
          <w:tcPr>
            <w:tcW w:w="1995" w:type="dxa"/>
          </w:tcPr>
          <w:p w:rsidR="0051259E" w:rsidRPr="000A2190" w:rsidRDefault="0051259E" w:rsidP="00CD21F6">
            <w:pPr>
              <w:pStyle w:val="TableParagraph"/>
              <w:spacing w:line="240" w:lineRule="auto"/>
              <w:ind w:left="0"/>
              <w:jc w:val="both"/>
              <w:rPr>
                <w:color w:val="000000" w:themeColor="text1"/>
                <w:sz w:val="28"/>
                <w:szCs w:val="28"/>
              </w:rPr>
            </w:pPr>
            <w:r w:rsidRPr="000A2190">
              <w:rPr>
                <w:color w:val="000000" w:themeColor="text1"/>
                <w:sz w:val="28"/>
                <w:szCs w:val="28"/>
              </w:rPr>
              <w:t>Задовільно</w:t>
            </w:r>
          </w:p>
        </w:tc>
      </w:tr>
      <w:tr w:rsidR="0051259E" w:rsidRPr="000A2190" w:rsidTr="00CD21F6">
        <w:trPr>
          <w:trHeight w:val="275"/>
        </w:trPr>
        <w:tc>
          <w:tcPr>
            <w:tcW w:w="2400" w:type="dxa"/>
          </w:tcPr>
          <w:p w:rsidR="0051259E" w:rsidRPr="000A2190" w:rsidRDefault="0051259E" w:rsidP="00CD21F6">
            <w:pPr>
              <w:pStyle w:val="TableParagraph"/>
              <w:spacing w:line="240" w:lineRule="auto"/>
              <w:ind w:left="0"/>
              <w:jc w:val="both"/>
              <w:rPr>
                <w:color w:val="000000" w:themeColor="text1"/>
                <w:sz w:val="28"/>
                <w:szCs w:val="28"/>
              </w:rPr>
            </w:pPr>
            <w:r w:rsidRPr="000A2190">
              <w:rPr>
                <w:color w:val="000000" w:themeColor="text1"/>
                <w:sz w:val="28"/>
                <w:szCs w:val="28"/>
              </w:rPr>
              <w:t>менше 12</w:t>
            </w:r>
          </w:p>
        </w:tc>
        <w:tc>
          <w:tcPr>
            <w:tcW w:w="1701" w:type="dxa"/>
          </w:tcPr>
          <w:p w:rsidR="0051259E" w:rsidRPr="000A2190" w:rsidRDefault="0051259E" w:rsidP="00CD21F6">
            <w:pPr>
              <w:pStyle w:val="TableParagraph"/>
              <w:spacing w:line="240" w:lineRule="auto"/>
              <w:ind w:left="0"/>
              <w:jc w:val="both"/>
              <w:rPr>
                <w:color w:val="000000" w:themeColor="text1"/>
                <w:sz w:val="28"/>
                <w:szCs w:val="28"/>
              </w:rPr>
            </w:pPr>
            <w:r w:rsidRPr="000A2190">
              <w:rPr>
                <w:color w:val="000000" w:themeColor="text1"/>
                <w:sz w:val="28"/>
                <w:szCs w:val="28"/>
              </w:rPr>
              <w:t>менше 5</w:t>
            </w:r>
          </w:p>
        </w:tc>
        <w:tc>
          <w:tcPr>
            <w:tcW w:w="3402" w:type="dxa"/>
          </w:tcPr>
          <w:p w:rsidR="0051259E" w:rsidRPr="000A2190" w:rsidRDefault="0051259E" w:rsidP="00CD21F6">
            <w:pPr>
              <w:pStyle w:val="TableParagraph"/>
              <w:spacing w:line="240" w:lineRule="auto"/>
              <w:ind w:left="0"/>
              <w:jc w:val="both"/>
              <w:rPr>
                <w:color w:val="000000" w:themeColor="text1"/>
                <w:sz w:val="28"/>
                <w:szCs w:val="28"/>
              </w:rPr>
            </w:pPr>
            <w:r w:rsidRPr="000A2190">
              <w:rPr>
                <w:color w:val="000000" w:themeColor="text1"/>
                <w:sz w:val="28"/>
                <w:szCs w:val="28"/>
              </w:rPr>
              <w:t>менше 20</w:t>
            </w:r>
          </w:p>
        </w:tc>
        <w:tc>
          <w:tcPr>
            <w:tcW w:w="1995" w:type="dxa"/>
          </w:tcPr>
          <w:p w:rsidR="0051259E" w:rsidRPr="000A2190" w:rsidRDefault="0051259E" w:rsidP="00CD21F6">
            <w:pPr>
              <w:pStyle w:val="TableParagraph"/>
              <w:spacing w:line="240" w:lineRule="auto"/>
              <w:ind w:left="0"/>
              <w:jc w:val="both"/>
              <w:rPr>
                <w:color w:val="000000" w:themeColor="text1"/>
                <w:sz w:val="28"/>
                <w:szCs w:val="28"/>
              </w:rPr>
            </w:pPr>
            <w:r w:rsidRPr="000A2190">
              <w:rPr>
                <w:color w:val="000000" w:themeColor="text1"/>
                <w:sz w:val="28"/>
                <w:szCs w:val="28"/>
              </w:rPr>
              <w:t>Незадовільно</w:t>
            </w:r>
          </w:p>
        </w:tc>
      </w:tr>
    </w:tbl>
    <w:p w:rsidR="0051259E" w:rsidRPr="000A2190" w:rsidRDefault="0051259E" w:rsidP="0051259E">
      <w:pPr>
        <w:pStyle w:val="a5"/>
        <w:tabs>
          <w:tab w:val="left" w:pos="1582"/>
        </w:tabs>
        <w:ind w:left="680" w:firstLine="0"/>
        <w:rPr>
          <w:color w:val="000000" w:themeColor="text1"/>
          <w:sz w:val="28"/>
          <w:szCs w:val="28"/>
        </w:rPr>
      </w:pPr>
    </w:p>
    <w:p w:rsidR="0051259E" w:rsidRPr="000A2190" w:rsidRDefault="0051259E" w:rsidP="0051259E">
      <w:pPr>
        <w:pStyle w:val="a5"/>
        <w:numPr>
          <w:ilvl w:val="1"/>
          <w:numId w:val="27"/>
        </w:numPr>
        <w:tabs>
          <w:tab w:val="left" w:pos="1582"/>
        </w:tabs>
        <w:ind w:left="0" w:firstLine="680"/>
        <w:jc w:val="both"/>
        <w:rPr>
          <w:color w:val="000000" w:themeColor="text1"/>
          <w:sz w:val="28"/>
          <w:szCs w:val="28"/>
        </w:rPr>
      </w:pPr>
      <w:r w:rsidRPr="000A2190">
        <w:rPr>
          <w:color w:val="000000" w:themeColor="text1"/>
          <w:sz w:val="28"/>
          <w:szCs w:val="28"/>
        </w:rPr>
        <w:t xml:space="preserve">Сума </w:t>
      </w:r>
      <w:r w:rsidRPr="000A2190">
        <w:rPr>
          <w:color w:val="000000" w:themeColor="text1"/>
          <w:spacing w:val="-3"/>
          <w:sz w:val="28"/>
          <w:szCs w:val="28"/>
        </w:rPr>
        <w:t xml:space="preserve">рейтингових </w:t>
      </w:r>
      <w:r w:rsidRPr="000A2190">
        <w:rPr>
          <w:color w:val="000000" w:themeColor="text1"/>
          <w:sz w:val="28"/>
          <w:szCs w:val="28"/>
        </w:rPr>
        <w:t xml:space="preserve">оцінок, </w:t>
      </w:r>
      <w:r w:rsidRPr="000A2190">
        <w:rPr>
          <w:color w:val="000000" w:themeColor="text1"/>
          <w:spacing w:val="-3"/>
          <w:sz w:val="28"/>
          <w:szCs w:val="28"/>
        </w:rPr>
        <w:t xml:space="preserve">отриманих слухачем </w:t>
      </w:r>
      <w:r w:rsidRPr="000A2190">
        <w:rPr>
          <w:color w:val="000000" w:themeColor="text1"/>
          <w:sz w:val="28"/>
          <w:szCs w:val="28"/>
        </w:rPr>
        <w:t xml:space="preserve">за </w:t>
      </w:r>
      <w:r w:rsidRPr="000A2190">
        <w:rPr>
          <w:color w:val="000000" w:themeColor="text1"/>
          <w:spacing w:val="-3"/>
          <w:sz w:val="28"/>
          <w:szCs w:val="28"/>
        </w:rPr>
        <w:t xml:space="preserve">окремі види виконаної навчальної роботи, становить </w:t>
      </w:r>
      <w:r w:rsidRPr="000A2190">
        <w:rPr>
          <w:color w:val="000000" w:themeColor="text1"/>
          <w:sz w:val="28"/>
          <w:szCs w:val="28"/>
        </w:rPr>
        <w:t xml:space="preserve">поточну </w:t>
      </w:r>
      <w:r w:rsidRPr="000A2190">
        <w:rPr>
          <w:color w:val="000000" w:themeColor="text1"/>
          <w:spacing w:val="-3"/>
          <w:sz w:val="28"/>
          <w:szCs w:val="28"/>
        </w:rPr>
        <w:t xml:space="preserve">модульну рейтингову оцінку, </w:t>
      </w:r>
      <w:r w:rsidRPr="000A2190">
        <w:rPr>
          <w:color w:val="000000" w:themeColor="text1"/>
          <w:sz w:val="28"/>
          <w:szCs w:val="28"/>
        </w:rPr>
        <w:t>яка заноситься до відомості модульного</w:t>
      </w:r>
      <w:r w:rsidRPr="000A2190">
        <w:rPr>
          <w:color w:val="000000" w:themeColor="text1"/>
          <w:spacing w:val="-5"/>
          <w:sz w:val="28"/>
          <w:szCs w:val="28"/>
        </w:rPr>
        <w:t xml:space="preserve"> </w:t>
      </w:r>
      <w:r w:rsidRPr="000A2190">
        <w:rPr>
          <w:color w:val="000000" w:themeColor="text1"/>
          <w:sz w:val="28"/>
          <w:szCs w:val="28"/>
        </w:rPr>
        <w:t>контролю.</w:t>
      </w:r>
    </w:p>
    <w:p w:rsidR="0051259E" w:rsidRPr="000A2190" w:rsidRDefault="0051259E" w:rsidP="0051259E">
      <w:pPr>
        <w:pStyle w:val="a5"/>
        <w:numPr>
          <w:ilvl w:val="1"/>
          <w:numId w:val="27"/>
        </w:numPr>
        <w:tabs>
          <w:tab w:val="left" w:pos="1622"/>
        </w:tabs>
        <w:ind w:left="0" w:firstLine="680"/>
        <w:jc w:val="both"/>
        <w:rPr>
          <w:color w:val="000000" w:themeColor="text1"/>
          <w:sz w:val="28"/>
          <w:szCs w:val="28"/>
        </w:rPr>
      </w:pPr>
      <w:r w:rsidRPr="000A2190">
        <w:rPr>
          <w:color w:val="000000" w:themeColor="text1"/>
          <w:sz w:val="28"/>
          <w:szCs w:val="28"/>
        </w:rPr>
        <w:t xml:space="preserve">Сума </w:t>
      </w:r>
      <w:r w:rsidRPr="000A2190">
        <w:rPr>
          <w:color w:val="000000" w:themeColor="text1"/>
          <w:spacing w:val="-3"/>
          <w:sz w:val="28"/>
          <w:szCs w:val="28"/>
        </w:rPr>
        <w:t xml:space="preserve">поточної </w:t>
      </w:r>
      <w:r w:rsidRPr="000A2190">
        <w:rPr>
          <w:color w:val="000000" w:themeColor="text1"/>
          <w:sz w:val="28"/>
          <w:szCs w:val="28"/>
        </w:rPr>
        <w:t xml:space="preserve">та </w:t>
      </w:r>
      <w:r w:rsidRPr="000A2190">
        <w:rPr>
          <w:color w:val="000000" w:themeColor="text1"/>
          <w:spacing w:val="-3"/>
          <w:sz w:val="28"/>
          <w:szCs w:val="28"/>
        </w:rPr>
        <w:t xml:space="preserve">контрольної модульних рейтингових оцінок </w:t>
      </w:r>
      <w:r w:rsidRPr="000A2190">
        <w:rPr>
          <w:color w:val="000000" w:themeColor="text1"/>
          <w:spacing w:val="-3"/>
          <w:sz w:val="28"/>
          <w:szCs w:val="28"/>
        </w:rPr>
        <w:lastRenderedPageBreak/>
        <w:t xml:space="preserve">становить підсумкову модульну рейтингову </w:t>
      </w:r>
      <w:r w:rsidRPr="000A2190">
        <w:rPr>
          <w:color w:val="000000" w:themeColor="text1"/>
          <w:sz w:val="28"/>
          <w:szCs w:val="28"/>
        </w:rPr>
        <w:t xml:space="preserve">оцінку, яка </w:t>
      </w:r>
      <w:r w:rsidRPr="000A2190">
        <w:rPr>
          <w:color w:val="000000" w:themeColor="text1"/>
          <w:spacing w:val="-4"/>
          <w:sz w:val="28"/>
          <w:szCs w:val="28"/>
        </w:rPr>
        <w:t xml:space="preserve">перераховується </w:t>
      </w:r>
      <w:r w:rsidRPr="000A2190">
        <w:rPr>
          <w:color w:val="000000" w:themeColor="text1"/>
          <w:sz w:val="28"/>
          <w:szCs w:val="28"/>
        </w:rPr>
        <w:t xml:space="preserve">в </w:t>
      </w:r>
      <w:r w:rsidRPr="000A2190">
        <w:rPr>
          <w:color w:val="000000" w:themeColor="text1"/>
          <w:spacing w:val="-4"/>
          <w:sz w:val="28"/>
          <w:szCs w:val="28"/>
        </w:rPr>
        <w:t xml:space="preserve">оцінку </w:t>
      </w:r>
      <w:r w:rsidRPr="000A2190">
        <w:rPr>
          <w:color w:val="000000" w:themeColor="text1"/>
          <w:spacing w:val="-3"/>
          <w:sz w:val="28"/>
          <w:szCs w:val="28"/>
        </w:rPr>
        <w:t xml:space="preserve">за </w:t>
      </w:r>
      <w:r w:rsidRPr="000A2190">
        <w:rPr>
          <w:color w:val="000000" w:themeColor="text1"/>
          <w:spacing w:val="-4"/>
          <w:sz w:val="28"/>
          <w:szCs w:val="28"/>
        </w:rPr>
        <w:t xml:space="preserve">національною шкалою. </w:t>
      </w:r>
    </w:p>
    <w:p w:rsidR="0051259E" w:rsidRPr="000A2190" w:rsidRDefault="0051259E" w:rsidP="0051259E">
      <w:pPr>
        <w:pStyle w:val="a5"/>
        <w:numPr>
          <w:ilvl w:val="1"/>
          <w:numId w:val="27"/>
        </w:numPr>
        <w:tabs>
          <w:tab w:val="left" w:pos="1622"/>
        </w:tabs>
        <w:ind w:left="0" w:firstLine="680"/>
        <w:jc w:val="both"/>
        <w:rPr>
          <w:color w:val="000000" w:themeColor="text1"/>
          <w:sz w:val="28"/>
          <w:szCs w:val="28"/>
        </w:rPr>
      </w:pPr>
      <w:r w:rsidRPr="000A2190">
        <w:rPr>
          <w:color w:val="000000" w:themeColor="text1"/>
          <w:sz w:val="28"/>
          <w:szCs w:val="28"/>
        </w:rPr>
        <w:t>Сума підсумкової семестрової модульної та залікової рейтингових оцінок у балах становить підсумкову семестрову рейтингову оцінку, яка перераховується в оцінки за національною шкалою та шкалою ECTS (табл.</w:t>
      </w:r>
      <w:r w:rsidRPr="000A2190">
        <w:rPr>
          <w:color w:val="000000" w:themeColor="text1"/>
          <w:spacing w:val="-2"/>
          <w:sz w:val="28"/>
          <w:szCs w:val="28"/>
        </w:rPr>
        <w:t xml:space="preserve"> </w:t>
      </w:r>
      <w:r w:rsidRPr="000A2190">
        <w:rPr>
          <w:color w:val="000000" w:themeColor="text1"/>
          <w:sz w:val="28"/>
          <w:szCs w:val="28"/>
        </w:rPr>
        <w:t>4.5).</w:t>
      </w:r>
    </w:p>
    <w:p w:rsidR="009E4DE7" w:rsidRDefault="009E4DE7" w:rsidP="009E4DE7">
      <w:pPr>
        <w:tabs>
          <w:tab w:val="left" w:pos="8160"/>
          <w:tab w:val="right" w:pos="9631"/>
        </w:tabs>
        <w:ind w:firstLine="680"/>
        <w:rPr>
          <w:color w:val="000000" w:themeColor="text1"/>
          <w:spacing w:val="-3"/>
          <w:sz w:val="26"/>
          <w:szCs w:val="26"/>
        </w:rPr>
      </w:pPr>
      <w:r>
        <w:rPr>
          <w:color w:val="000000" w:themeColor="text1"/>
          <w:spacing w:val="-3"/>
          <w:sz w:val="26"/>
          <w:szCs w:val="26"/>
        </w:rPr>
        <w:tab/>
      </w:r>
    </w:p>
    <w:p w:rsidR="0051259E" w:rsidRPr="000A2190" w:rsidRDefault="009E4DE7" w:rsidP="009E4DE7">
      <w:pPr>
        <w:tabs>
          <w:tab w:val="left" w:pos="8160"/>
          <w:tab w:val="right" w:pos="9631"/>
        </w:tabs>
        <w:ind w:firstLine="680"/>
        <w:rPr>
          <w:color w:val="000000" w:themeColor="text1"/>
          <w:spacing w:val="-3"/>
          <w:sz w:val="26"/>
          <w:szCs w:val="26"/>
        </w:rPr>
      </w:pPr>
      <w:r>
        <w:rPr>
          <w:color w:val="000000" w:themeColor="text1"/>
          <w:spacing w:val="-3"/>
          <w:sz w:val="26"/>
          <w:szCs w:val="26"/>
        </w:rPr>
        <w:tab/>
      </w:r>
      <w:r w:rsidR="0051259E" w:rsidRPr="000A2190">
        <w:rPr>
          <w:color w:val="000000" w:themeColor="text1"/>
          <w:spacing w:val="-3"/>
          <w:sz w:val="26"/>
          <w:szCs w:val="26"/>
        </w:rPr>
        <w:t xml:space="preserve">Таблиця 4.5. </w:t>
      </w:r>
    </w:p>
    <w:p w:rsidR="0051259E" w:rsidRPr="000A2190" w:rsidRDefault="0051259E" w:rsidP="0051259E">
      <w:pPr>
        <w:ind w:firstLine="680"/>
        <w:jc w:val="center"/>
        <w:rPr>
          <w:color w:val="000000" w:themeColor="text1"/>
          <w:sz w:val="28"/>
          <w:szCs w:val="28"/>
        </w:rPr>
      </w:pPr>
      <w:r w:rsidRPr="000A2190">
        <w:rPr>
          <w:color w:val="000000" w:themeColor="text1"/>
          <w:sz w:val="26"/>
          <w:szCs w:val="26"/>
        </w:rPr>
        <w:t xml:space="preserve">Відповідність </w:t>
      </w:r>
      <w:r w:rsidRPr="000A2190">
        <w:rPr>
          <w:color w:val="000000" w:themeColor="text1"/>
          <w:spacing w:val="-4"/>
          <w:sz w:val="26"/>
          <w:szCs w:val="26"/>
        </w:rPr>
        <w:t xml:space="preserve">підсумкової </w:t>
      </w:r>
      <w:r w:rsidRPr="000A2190">
        <w:rPr>
          <w:color w:val="000000" w:themeColor="text1"/>
          <w:sz w:val="26"/>
          <w:szCs w:val="26"/>
        </w:rPr>
        <w:t xml:space="preserve">семестрової рейтингової оцінки в </w:t>
      </w:r>
      <w:r w:rsidRPr="000A2190">
        <w:rPr>
          <w:color w:val="000000" w:themeColor="text1"/>
          <w:spacing w:val="-3"/>
          <w:sz w:val="26"/>
          <w:szCs w:val="26"/>
        </w:rPr>
        <w:t>балах</w:t>
      </w:r>
      <w:r w:rsidRPr="000A2190">
        <w:rPr>
          <w:color w:val="000000" w:themeColor="text1"/>
          <w:sz w:val="26"/>
          <w:szCs w:val="26"/>
        </w:rPr>
        <w:t xml:space="preserve"> оцінці за національною шкалою та шкалою ЕСТS</w:t>
      </w:r>
    </w:p>
    <w:tbl>
      <w:tblPr>
        <w:tblStyle w:val="a7"/>
        <w:tblW w:w="0" w:type="auto"/>
        <w:tblLook w:val="04A0" w:firstRow="1" w:lastRow="0" w:firstColumn="1" w:lastColumn="0" w:noHBand="0" w:noVBand="1"/>
      </w:tblPr>
      <w:tblGrid>
        <w:gridCol w:w="1951"/>
        <w:gridCol w:w="2834"/>
        <w:gridCol w:w="1135"/>
        <w:gridCol w:w="3651"/>
      </w:tblGrid>
      <w:tr w:rsidR="0051259E" w:rsidRPr="000A2190" w:rsidTr="00CD21F6">
        <w:tc>
          <w:tcPr>
            <w:tcW w:w="1951" w:type="dxa"/>
            <w:vMerge w:val="restart"/>
          </w:tcPr>
          <w:p w:rsidR="0051259E" w:rsidRPr="000A2190" w:rsidRDefault="0051259E" w:rsidP="00CD21F6">
            <w:pPr>
              <w:pStyle w:val="TableParagraph"/>
              <w:spacing w:line="240" w:lineRule="auto"/>
              <w:ind w:left="0"/>
              <w:jc w:val="center"/>
              <w:rPr>
                <w:color w:val="000000" w:themeColor="text1"/>
                <w:sz w:val="26"/>
                <w:szCs w:val="26"/>
              </w:rPr>
            </w:pPr>
            <w:r w:rsidRPr="000A2190">
              <w:rPr>
                <w:color w:val="000000" w:themeColor="text1"/>
                <w:sz w:val="26"/>
                <w:szCs w:val="26"/>
              </w:rPr>
              <w:t>Оцінка в балах</w:t>
            </w:r>
          </w:p>
        </w:tc>
        <w:tc>
          <w:tcPr>
            <w:tcW w:w="2834" w:type="dxa"/>
            <w:vMerge w:val="restart"/>
          </w:tcPr>
          <w:p w:rsidR="0051259E" w:rsidRPr="000A2190" w:rsidRDefault="0051259E" w:rsidP="00CD21F6">
            <w:pPr>
              <w:pStyle w:val="TableParagraph"/>
              <w:spacing w:line="240" w:lineRule="auto"/>
              <w:ind w:left="0"/>
              <w:jc w:val="both"/>
              <w:rPr>
                <w:color w:val="000000" w:themeColor="text1"/>
                <w:sz w:val="26"/>
                <w:szCs w:val="26"/>
              </w:rPr>
            </w:pPr>
            <w:r w:rsidRPr="000A2190">
              <w:rPr>
                <w:color w:val="000000" w:themeColor="text1"/>
                <w:sz w:val="26"/>
                <w:szCs w:val="26"/>
              </w:rPr>
              <w:t>Оцінка за національною шкалою</w:t>
            </w:r>
          </w:p>
        </w:tc>
        <w:tc>
          <w:tcPr>
            <w:tcW w:w="4786" w:type="dxa"/>
            <w:gridSpan w:val="2"/>
          </w:tcPr>
          <w:p w:rsidR="0051259E" w:rsidRPr="000A2190" w:rsidRDefault="0051259E" w:rsidP="00CD21F6">
            <w:pPr>
              <w:jc w:val="center"/>
              <w:rPr>
                <w:color w:val="000000" w:themeColor="text1"/>
                <w:sz w:val="26"/>
                <w:szCs w:val="26"/>
              </w:rPr>
            </w:pPr>
            <w:r w:rsidRPr="000A2190">
              <w:rPr>
                <w:color w:val="000000" w:themeColor="text1"/>
                <w:sz w:val="26"/>
                <w:szCs w:val="26"/>
              </w:rPr>
              <w:t>Оцінка за шкалою ЕСТS</w:t>
            </w:r>
          </w:p>
        </w:tc>
      </w:tr>
      <w:tr w:rsidR="0051259E" w:rsidRPr="000A2190" w:rsidTr="00CD21F6">
        <w:tc>
          <w:tcPr>
            <w:tcW w:w="1951" w:type="dxa"/>
            <w:vMerge/>
          </w:tcPr>
          <w:p w:rsidR="0051259E" w:rsidRPr="000A2190" w:rsidRDefault="0051259E" w:rsidP="00CD21F6">
            <w:pPr>
              <w:jc w:val="center"/>
              <w:rPr>
                <w:color w:val="000000" w:themeColor="text1"/>
                <w:sz w:val="26"/>
                <w:szCs w:val="26"/>
              </w:rPr>
            </w:pPr>
          </w:p>
        </w:tc>
        <w:tc>
          <w:tcPr>
            <w:tcW w:w="2834" w:type="dxa"/>
            <w:vMerge/>
          </w:tcPr>
          <w:p w:rsidR="0051259E" w:rsidRPr="000A2190" w:rsidRDefault="0051259E" w:rsidP="00CD21F6">
            <w:pPr>
              <w:jc w:val="center"/>
              <w:rPr>
                <w:color w:val="000000" w:themeColor="text1"/>
                <w:sz w:val="26"/>
                <w:szCs w:val="26"/>
              </w:rPr>
            </w:pPr>
          </w:p>
        </w:tc>
        <w:tc>
          <w:tcPr>
            <w:tcW w:w="1135" w:type="dxa"/>
          </w:tcPr>
          <w:p w:rsidR="0051259E" w:rsidRPr="000A2190" w:rsidRDefault="0051259E" w:rsidP="00CD21F6">
            <w:pPr>
              <w:jc w:val="center"/>
              <w:rPr>
                <w:color w:val="000000" w:themeColor="text1"/>
                <w:sz w:val="26"/>
                <w:szCs w:val="26"/>
              </w:rPr>
            </w:pPr>
            <w:r w:rsidRPr="000A2190">
              <w:rPr>
                <w:color w:val="000000" w:themeColor="text1"/>
                <w:sz w:val="26"/>
                <w:szCs w:val="26"/>
              </w:rPr>
              <w:t>Оцінка</w:t>
            </w:r>
          </w:p>
        </w:tc>
        <w:tc>
          <w:tcPr>
            <w:tcW w:w="3651" w:type="dxa"/>
          </w:tcPr>
          <w:p w:rsidR="0051259E" w:rsidRPr="000A2190" w:rsidRDefault="0051259E" w:rsidP="00CD21F6">
            <w:pPr>
              <w:jc w:val="center"/>
              <w:rPr>
                <w:color w:val="000000" w:themeColor="text1"/>
                <w:sz w:val="26"/>
                <w:szCs w:val="26"/>
              </w:rPr>
            </w:pPr>
            <w:r w:rsidRPr="000A2190">
              <w:rPr>
                <w:color w:val="000000" w:themeColor="text1"/>
                <w:sz w:val="26"/>
                <w:szCs w:val="26"/>
              </w:rPr>
              <w:t>Пояснення</w:t>
            </w:r>
          </w:p>
        </w:tc>
      </w:tr>
      <w:tr w:rsidR="0051259E" w:rsidRPr="000A2190" w:rsidTr="00CD21F6">
        <w:trPr>
          <w:trHeight w:val="385"/>
        </w:trPr>
        <w:tc>
          <w:tcPr>
            <w:tcW w:w="1951" w:type="dxa"/>
          </w:tcPr>
          <w:p w:rsidR="0051259E" w:rsidRPr="000A2190" w:rsidRDefault="0051259E" w:rsidP="00CD21F6">
            <w:pPr>
              <w:pStyle w:val="TableParagraph"/>
              <w:spacing w:line="240" w:lineRule="auto"/>
              <w:ind w:left="0"/>
              <w:jc w:val="center"/>
              <w:rPr>
                <w:color w:val="000000" w:themeColor="text1"/>
                <w:sz w:val="26"/>
                <w:szCs w:val="26"/>
              </w:rPr>
            </w:pPr>
            <w:r w:rsidRPr="000A2190">
              <w:rPr>
                <w:color w:val="000000" w:themeColor="text1"/>
                <w:sz w:val="26"/>
                <w:szCs w:val="26"/>
              </w:rPr>
              <w:t>90-100</w:t>
            </w:r>
          </w:p>
        </w:tc>
        <w:tc>
          <w:tcPr>
            <w:tcW w:w="2834" w:type="dxa"/>
          </w:tcPr>
          <w:p w:rsidR="0051259E" w:rsidRPr="000A2190" w:rsidRDefault="0051259E" w:rsidP="00CD21F6">
            <w:pPr>
              <w:pStyle w:val="TableParagraph"/>
              <w:spacing w:line="240" w:lineRule="auto"/>
              <w:ind w:left="0"/>
              <w:jc w:val="center"/>
              <w:rPr>
                <w:color w:val="000000" w:themeColor="text1"/>
                <w:sz w:val="26"/>
                <w:szCs w:val="26"/>
              </w:rPr>
            </w:pPr>
            <w:r w:rsidRPr="000A2190">
              <w:rPr>
                <w:color w:val="000000" w:themeColor="text1"/>
                <w:sz w:val="26"/>
                <w:szCs w:val="26"/>
              </w:rPr>
              <w:t>Відмінно</w:t>
            </w:r>
          </w:p>
        </w:tc>
        <w:tc>
          <w:tcPr>
            <w:tcW w:w="1135" w:type="dxa"/>
          </w:tcPr>
          <w:p w:rsidR="0051259E" w:rsidRPr="000A2190" w:rsidRDefault="0051259E" w:rsidP="00CD21F6">
            <w:pPr>
              <w:pStyle w:val="TableParagraph"/>
              <w:spacing w:line="240" w:lineRule="auto"/>
              <w:ind w:left="0"/>
              <w:jc w:val="center"/>
              <w:rPr>
                <w:color w:val="000000" w:themeColor="text1"/>
                <w:sz w:val="26"/>
                <w:szCs w:val="26"/>
              </w:rPr>
            </w:pPr>
            <w:r w:rsidRPr="000A2190">
              <w:rPr>
                <w:color w:val="000000" w:themeColor="text1"/>
                <w:sz w:val="26"/>
                <w:szCs w:val="26"/>
              </w:rPr>
              <w:t>А</w:t>
            </w:r>
          </w:p>
        </w:tc>
        <w:tc>
          <w:tcPr>
            <w:tcW w:w="3651" w:type="dxa"/>
          </w:tcPr>
          <w:p w:rsidR="0051259E" w:rsidRPr="000A2190" w:rsidRDefault="0051259E" w:rsidP="00CD21F6">
            <w:pPr>
              <w:rPr>
                <w:color w:val="000000" w:themeColor="text1"/>
                <w:sz w:val="26"/>
                <w:szCs w:val="26"/>
              </w:rPr>
            </w:pPr>
            <w:r w:rsidRPr="000A2190">
              <w:rPr>
                <w:color w:val="000000" w:themeColor="text1"/>
                <w:sz w:val="26"/>
                <w:szCs w:val="26"/>
              </w:rPr>
              <w:t>Відмінно (відмінне виконання лише з незначною</w:t>
            </w:r>
            <w:r w:rsidRPr="000A2190">
              <w:rPr>
                <w:color w:val="000000" w:themeColor="text1"/>
                <w:spacing w:val="-22"/>
                <w:sz w:val="26"/>
                <w:szCs w:val="26"/>
              </w:rPr>
              <w:t xml:space="preserve"> </w:t>
            </w:r>
            <w:r w:rsidRPr="000A2190">
              <w:rPr>
                <w:color w:val="000000" w:themeColor="text1"/>
                <w:sz w:val="26"/>
                <w:szCs w:val="26"/>
              </w:rPr>
              <w:t>кількістю помилок)</w:t>
            </w:r>
          </w:p>
        </w:tc>
      </w:tr>
      <w:tr w:rsidR="0051259E" w:rsidRPr="000A2190" w:rsidTr="00CD21F6">
        <w:tc>
          <w:tcPr>
            <w:tcW w:w="1951" w:type="dxa"/>
          </w:tcPr>
          <w:p w:rsidR="0051259E" w:rsidRPr="000A2190" w:rsidRDefault="0051259E" w:rsidP="00CD21F6">
            <w:pPr>
              <w:pStyle w:val="TableParagraph"/>
              <w:spacing w:line="240" w:lineRule="auto"/>
              <w:ind w:left="0"/>
              <w:jc w:val="center"/>
              <w:rPr>
                <w:color w:val="000000" w:themeColor="text1"/>
                <w:sz w:val="26"/>
                <w:szCs w:val="26"/>
              </w:rPr>
            </w:pPr>
            <w:r w:rsidRPr="000A2190">
              <w:rPr>
                <w:color w:val="000000" w:themeColor="text1"/>
                <w:sz w:val="26"/>
                <w:szCs w:val="26"/>
              </w:rPr>
              <w:t>82-89</w:t>
            </w:r>
          </w:p>
        </w:tc>
        <w:tc>
          <w:tcPr>
            <w:tcW w:w="2834" w:type="dxa"/>
            <w:vMerge w:val="restart"/>
          </w:tcPr>
          <w:p w:rsidR="0051259E" w:rsidRPr="000A2190" w:rsidRDefault="0051259E" w:rsidP="00CD21F6">
            <w:pPr>
              <w:jc w:val="center"/>
              <w:rPr>
                <w:color w:val="000000" w:themeColor="text1"/>
                <w:sz w:val="26"/>
                <w:szCs w:val="26"/>
              </w:rPr>
            </w:pPr>
            <w:r w:rsidRPr="000A2190">
              <w:rPr>
                <w:color w:val="000000" w:themeColor="text1"/>
                <w:sz w:val="26"/>
                <w:szCs w:val="26"/>
              </w:rPr>
              <w:t>добре</w:t>
            </w:r>
          </w:p>
        </w:tc>
        <w:tc>
          <w:tcPr>
            <w:tcW w:w="1135" w:type="dxa"/>
          </w:tcPr>
          <w:p w:rsidR="0051259E" w:rsidRPr="000A2190" w:rsidRDefault="0051259E" w:rsidP="00CD21F6">
            <w:pPr>
              <w:jc w:val="center"/>
              <w:rPr>
                <w:color w:val="000000" w:themeColor="text1"/>
                <w:sz w:val="26"/>
                <w:szCs w:val="26"/>
              </w:rPr>
            </w:pPr>
            <w:r w:rsidRPr="000A2190">
              <w:rPr>
                <w:color w:val="000000" w:themeColor="text1"/>
                <w:sz w:val="26"/>
                <w:szCs w:val="26"/>
              </w:rPr>
              <w:t>В</w:t>
            </w:r>
          </w:p>
        </w:tc>
        <w:tc>
          <w:tcPr>
            <w:tcW w:w="3651" w:type="dxa"/>
          </w:tcPr>
          <w:p w:rsidR="0051259E" w:rsidRPr="000A2190" w:rsidRDefault="0051259E" w:rsidP="00CD21F6">
            <w:pPr>
              <w:jc w:val="both"/>
              <w:rPr>
                <w:color w:val="000000" w:themeColor="text1"/>
                <w:sz w:val="26"/>
                <w:szCs w:val="26"/>
              </w:rPr>
            </w:pPr>
            <w:r w:rsidRPr="000A2190">
              <w:rPr>
                <w:color w:val="000000" w:themeColor="text1"/>
                <w:sz w:val="26"/>
                <w:szCs w:val="26"/>
              </w:rPr>
              <w:t>Дуже добре (вище середнього рівня з кількома помилками)</w:t>
            </w:r>
          </w:p>
        </w:tc>
      </w:tr>
      <w:tr w:rsidR="0051259E" w:rsidRPr="000A2190" w:rsidTr="00CD21F6">
        <w:tc>
          <w:tcPr>
            <w:tcW w:w="1951" w:type="dxa"/>
          </w:tcPr>
          <w:p w:rsidR="0051259E" w:rsidRPr="000A2190" w:rsidRDefault="0051259E" w:rsidP="00CD21F6">
            <w:pPr>
              <w:pStyle w:val="TableParagraph"/>
              <w:spacing w:line="240" w:lineRule="auto"/>
              <w:ind w:left="0"/>
              <w:jc w:val="center"/>
              <w:rPr>
                <w:color w:val="000000" w:themeColor="text1"/>
                <w:sz w:val="26"/>
                <w:szCs w:val="26"/>
              </w:rPr>
            </w:pPr>
            <w:r w:rsidRPr="000A2190">
              <w:rPr>
                <w:color w:val="000000" w:themeColor="text1"/>
                <w:sz w:val="26"/>
                <w:szCs w:val="26"/>
              </w:rPr>
              <w:t>75-81</w:t>
            </w:r>
          </w:p>
        </w:tc>
        <w:tc>
          <w:tcPr>
            <w:tcW w:w="2834" w:type="dxa"/>
            <w:vMerge/>
          </w:tcPr>
          <w:p w:rsidR="0051259E" w:rsidRPr="000A2190" w:rsidRDefault="0051259E" w:rsidP="00CD21F6">
            <w:pPr>
              <w:jc w:val="center"/>
              <w:rPr>
                <w:color w:val="000000" w:themeColor="text1"/>
                <w:sz w:val="26"/>
                <w:szCs w:val="26"/>
              </w:rPr>
            </w:pPr>
          </w:p>
        </w:tc>
        <w:tc>
          <w:tcPr>
            <w:tcW w:w="1135" w:type="dxa"/>
          </w:tcPr>
          <w:p w:rsidR="0051259E" w:rsidRPr="000A2190" w:rsidRDefault="0051259E" w:rsidP="00CD21F6">
            <w:pPr>
              <w:jc w:val="center"/>
              <w:rPr>
                <w:color w:val="000000" w:themeColor="text1"/>
                <w:sz w:val="26"/>
                <w:szCs w:val="26"/>
              </w:rPr>
            </w:pPr>
            <w:r w:rsidRPr="000A2190">
              <w:rPr>
                <w:color w:val="000000" w:themeColor="text1"/>
                <w:sz w:val="26"/>
                <w:szCs w:val="26"/>
              </w:rPr>
              <w:t>С</w:t>
            </w:r>
          </w:p>
        </w:tc>
        <w:tc>
          <w:tcPr>
            <w:tcW w:w="3651" w:type="dxa"/>
          </w:tcPr>
          <w:p w:rsidR="0051259E" w:rsidRPr="000A2190" w:rsidRDefault="0051259E" w:rsidP="00CD21F6">
            <w:pPr>
              <w:jc w:val="both"/>
              <w:rPr>
                <w:color w:val="000000" w:themeColor="text1"/>
                <w:sz w:val="26"/>
                <w:szCs w:val="26"/>
              </w:rPr>
            </w:pPr>
            <w:r w:rsidRPr="000A2190">
              <w:rPr>
                <w:color w:val="000000" w:themeColor="text1"/>
                <w:sz w:val="26"/>
                <w:szCs w:val="26"/>
              </w:rPr>
              <w:t>Добре (в загальному вірне виконання з певною кількістю суттєвих помилок)</w:t>
            </w:r>
          </w:p>
        </w:tc>
      </w:tr>
      <w:tr w:rsidR="0051259E" w:rsidRPr="000A2190" w:rsidTr="00CD21F6">
        <w:tc>
          <w:tcPr>
            <w:tcW w:w="1951" w:type="dxa"/>
          </w:tcPr>
          <w:p w:rsidR="0051259E" w:rsidRPr="000A2190" w:rsidRDefault="0051259E" w:rsidP="00CD21F6">
            <w:pPr>
              <w:pStyle w:val="TableParagraph"/>
              <w:spacing w:line="240" w:lineRule="auto"/>
              <w:ind w:left="0"/>
              <w:jc w:val="center"/>
              <w:rPr>
                <w:color w:val="000000" w:themeColor="text1"/>
                <w:sz w:val="24"/>
                <w:szCs w:val="24"/>
              </w:rPr>
            </w:pPr>
            <w:r w:rsidRPr="000A2190">
              <w:rPr>
                <w:color w:val="000000" w:themeColor="text1"/>
                <w:sz w:val="24"/>
                <w:szCs w:val="24"/>
              </w:rPr>
              <w:t>67-74</w:t>
            </w:r>
          </w:p>
        </w:tc>
        <w:tc>
          <w:tcPr>
            <w:tcW w:w="2834" w:type="dxa"/>
            <w:vMerge w:val="restart"/>
          </w:tcPr>
          <w:p w:rsidR="0051259E" w:rsidRPr="000A2190" w:rsidRDefault="0051259E" w:rsidP="00CD21F6">
            <w:pPr>
              <w:jc w:val="center"/>
              <w:rPr>
                <w:color w:val="000000" w:themeColor="text1"/>
                <w:sz w:val="26"/>
                <w:szCs w:val="26"/>
              </w:rPr>
            </w:pPr>
            <w:r w:rsidRPr="000A2190">
              <w:rPr>
                <w:color w:val="000000" w:themeColor="text1"/>
                <w:sz w:val="24"/>
                <w:szCs w:val="24"/>
              </w:rPr>
              <w:t>Задовільно</w:t>
            </w:r>
          </w:p>
        </w:tc>
        <w:tc>
          <w:tcPr>
            <w:tcW w:w="1135" w:type="dxa"/>
          </w:tcPr>
          <w:p w:rsidR="0051259E" w:rsidRPr="000A2190" w:rsidRDefault="0051259E" w:rsidP="00CD21F6">
            <w:pPr>
              <w:pStyle w:val="TableParagraph"/>
              <w:spacing w:line="240" w:lineRule="auto"/>
              <w:ind w:left="0"/>
              <w:jc w:val="center"/>
              <w:rPr>
                <w:color w:val="000000" w:themeColor="text1"/>
                <w:sz w:val="24"/>
                <w:szCs w:val="24"/>
              </w:rPr>
            </w:pPr>
            <w:r w:rsidRPr="000A2190">
              <w:rPr>
                <w:color w:val="000000" w:themeColor="text1"/>
                <w:w w:val="99"/>
                <w:sz w:val="24"/>
                <w:szCs w:val="24"/>
              </w:rPr>
              <w:t>D</w:t>
            </w:r>
          </w:p>
        </w:tc>
        <w:tc>
          <w:tcPr>
            <w:tcW w:w="3651" w:type="dxa"/>
          </w:tcPr>
          <w:p w:rsidR="0051259E" w:rsidRPr="000A2190" w:rsidRDefault="0051259E" w:rsidP="00CD21F6">
            <w:pPr>
              <w:pStyle w:val="TableParagraph"/>
              <w:spacing w:line="240" w:lineRule="auto"/>
              <w:ind w:left="0"/>
              <w:rPr>
                <w:color w:val="000000" w:themeColor="text1"/>
                <w:sz w:val="24"/>
                <w:szCs w:val="24"/>
              </w:rPr>
            </w:pPr>
            <w:r w:rsidRPr="000A2190">
              <w:rPr>
                <w:color w:val="000000" w:themeColor="text1"/>
                <w:sz w:val="24"/>
                <w:szCs w:val="24"/>
              </w:rPr>
              <w:t>Задовільно (непогано, але зі значною кількістю недоліків)</w:t>
            </w:r>
          </w:p>
        </w:tc>
      </w:tr>
      <w:tr w:rsidR="0051259E" w:rsidRPr="000A2190" w:rsidTr="00CD21F6">
        <w:tc>
          <w:tcPr>
            <w:tcW w:w="1951" w:type="dxa"/>
          </w:tcPr>
          <w:p w:rsidR="0051259E" w:rsidRPr="000A2190" w:rsidRDefault="0051259E" w:rsidP="00CD21F6">
            <w:pPr>
              <w:pStyle w:val="TableParagraph"/>
              <w:spacing w:line="240" w:lineRule="auto"/>
              <w:ind w:left="0"/>
              <w:jc w:val="center"/>
              <w:rPr>
                <w:color w:val="000000" w:themeColor="text1"/>
                <w:sz w:val="24"/>
                <w:szCs w:val="24"/>
              </w:rPr>
            </w:pPr>
            <w:r w:rsidRPr="000A2190">
              <w:rPr>
                <w:color w:val="000000" w:themeColor="text1"/>
                <w:sz w:val="24"/>
                <w:szCs w:val="24"/>
              </w:rPr>
              <w:t>60-66</w:t>
            </w:r>
          </w:p>
        </w:tc>
        <w:tc>
          <w:tcPr>
            <w:tcW w:w="2834" w:type="dxa"/>
            <w:vMerge/>
          </w:tcPr>
          <w:p w:rsidR="0051259E" w:rsidRPr="000A2190" w:rsidRDefault="0051259E" w:rsidP="00CD21F6">
            <w:pPr>
              <w:jc w:val="center"/>
              <w:rPr>
                <w:color w:val="000000" w:themeColor="text1"/>
                <w:sz w:val="26"/>
                <w:szCs w:val="26"/>
              </w:rPr>
            </w:pPr>
          </w:p>
        </w:tc>
        <w:tc>
          <w:tcPr>
            <w:tcW w:w="1135" w:type="dxa"/>
          </w:tcPr>
          <w:p w:rsidR="0051259E" w:rsidRPr="000A2190" w:rsidRDefault="0051259E" w:rsidP="00CD21F6">
            <w:pPr>
              <w:pStyle w:val="TableParagraph"/>
              <w:spacing w:line="240" w:lineRule="auto"/>
              <w:ind w:left="0"/>
              <w:jc w:val="center"/>
              <w:rPr>
                <w:color w:val="000000" w:themeColor="text1"/>
                <w:sz w:val="24"/>
                <w:szCs w:val="24"/>
              </w:rPr>
            </w:pPr>
            <w:r w:rsidRPr="000A2190">
              <w:rPr>
                <w:color w:val="000000" w:themeColor="text1"/>
                <w:sz w:val="24"/>
                <w:szCs w:val="24"/>
              </w:rPr>
              <w:t>Е</w:t>
            </w:r>
          </w:p>
        </w:tc>
        <w:tc>
          <w:tcPr>
            <w:tcW w:w="3651" w:type="dxa"/>
          </w:tcPr>
          <w:p w:rsidR="0051259E" w:rsidRPr="000A2190" w:rsidRDefault="0051259E" w:rsidP="00CD21F6">
            <w:pPr>
              <w:pStyle w:val="TableParagraph"/>
              <w:rPr>
                <w:color w:val="000000" w:themeColor="text1"/>
                <w:sz w:val="24"/>
                <w:szCs w:val="24"/>
              </w:rPr>
            </w:pPr>
            <w:r w:rsidRPr="000A2190">
              <w:rPr>
                <w:color w:val="000000" w:themeColor="text1"/>
                <w:sz w:val="24"/>
                <w:szCs w:val="24"/>
              </w:rPr>
              <w:t xml:space="preserve">Достатньо (виконання </w:t>
            </w:r>
          </w:p>
          <w:p w:rsidR="0051259E" w:rsidRPr="000A2190" w:rsidRDefault="0051259E" w:rsidP="00CD21F6">
            <w:pPr>
              <w:pStyle w:val="TableParagraph"/>
              <w:rPr>
                <w:color w:val="000000" w:themeColor="text1"/>
                <w:sz w:val="24"/>
                <w:szCs w:val="24"/>
              </w:rPr>
            </w:pPr>
          </w:p>
          <w:p w:rsidR="0051259E" w:rsidRPr="000A2190" w:rsidRDefault="0051259E" w:rsidP="00CD21F6">
            <w:pPr>
              <w:pStyle w:val="TableParagraph"/>
              <w:rPr>
                <w:color w:val="000000" w:themeColor="text1"/>
                <w:sz w:val="24"/>
                <w:szCs w:val="24"/>
              </w:rPr>
            </w:pPr>
          </w:p>
          <w:p w:rsidR="0051259E" w:rsidRPr="000A2190" w:rsidRDefault="0051259E" w:rsidP="00CD21F6">
            <w:pPr>
              <w:pStyle w:val="TableParagraph"/>
              <w:spacing w:line="240" w:lineRule="auto"/>
              <w:ind w:left="0"/>
              <w:rPr>
                <w:color w:val="000000" w:themeColor="text1"/>
                <w:sz w:val="24"/>
                <w:szCs w:val="24"/>
              </w:rPr>
            </w:pPr>
            <w:r w:rsidRPr="000A2190">
              <w:rPr>
                <w:color w:val="000000" w:themeColor="text1"/>
                <w:sz w:val="24"/>
                <w:szCs w:val="24"/>
              </w:rPr>
              <w:t>задовольняє мінімальним критеріям)</w:t>
            </w:r>
          </w:p>
        </w:tc>
      </w:tr>
      <w:tr w:rsidR="0051259E" w:rsidRPr="000A2190" w:rsidTr="00CD21F6">
        <w:tc>
          <w:tcPr>
            <w:tcW w:w="1951" w:type="dxa"/>
          </w:tcPr>
          <w:p w:rsidR="0051259E" w:rsidRPr="000A2190" w:rsidRDefault="0051259E" w:rsidP="00CD21F6">
            <w:pPr>
              <w:pStyle w:val="TableParagraph"/>
              <w:spacing w:line="240" w:lineRule="auto"/>
              <w:ind w:left="0"/>
              <w:jc w:val="center"/>
              <w:rPr>
                <w:color w:val="000000" w:themeColor="text1"/>
                <w:sz w:val="24"/>
                <w:szCs w:val="24"/>
              </w:rPr>
            </w:pPr>
            <w:r w:rsidRPr="000A2190">
              <w:rPr>
                <w:color w:val="000000" w:themeColor="text1"/>
                <w:sz w:val="24"/>
                <w:szCs w:val="24"/>
              </w:rPr>
              <w:t>35-59</w:t>
            </w:r>
          </w:p>
        </w:tc>
        <w:tc>
          <w:tcPr>
            <w:tcW w:w="2834" w:type="dxa"/>
          </w:tcPr>
          <w:p w:rsidR="0051259E" w:rsidRPr="000A2190" w:rsidRDefault="0051259E" w:rsidP="00CD21F6">
            <w:pPr>
              <w:jc w:val="center"/>
              <w:rPr>
                <w:color w:val="000000" w:themeColor="text1"/>
                <w:sz w:val="26"/>
                <w:szCs w:val="26"/>
              </w:rPr>
            </w:pPr>
            <w:r w:rsidRPr="000A2190">
              <w:rPr>
                <w:color w:val="000000" w:themeColor="text1"/>
                <w:sz w:val="24"/>
                <w:szCs w:val="24"/>
              </w:rPr>
              <w:t>Незадовільно</w:t>
            </w:r>
          </w:p>
        </w:tc>
        <w:tc>
          <w:tcPr>
            <w:tcW w:w="1135" w:type="dxa"/>
          </w:tcPr>
          <w:p w:rsidR="0051259E" w:rsidRPr="000A2190" w:rsidRDefault="0051259E" w:rsidP="00CD21F6">
            <w:pPr>
              <w:pStyle w:val="TableParagraph"/>
              <w:spacing w:line="240" w:lineRule="auto"/>
              <w:ind w:left="0"/>
              <w:jc w:val="center"/>
              <w:rPr>
                <w:color w:val="000000" w:themeColor="text1"/>
                <w:sz w:val="24"/>
                <w:szCs w:val="24"/>
              </w:rPr>
            </w:pPr>
            <w:r w:rsidRPr="000A2190">
              <w:rPr>
                <w:color w:val="000000" w:themeColor="text1"/>
                <w:sz w:val="24"/>
                <w:szCs w:val="24"/>
              </w:rPr>
              <w:t>FХ</w:t>
            </w:r>
          </w:p>
        </w:tc>
        <w:tc>
          <w:tcPr>
            <w:tcW w:w="3651" w:type="dxa"/>
          </w:tcPr>
          <w:p w:rsidR="0051259E" w:rsidRPr="000A2190" w:rsidRDefault="0051259E" w:rsidP="00CD21F6">
            <w:pPr>
              <w:pStyle w:val="TableParagraph"/>
              <w:spacing w:line="240" w:lineRule="auto"/>
              <w:ind w:left="0"/>
              <w:rPr>
                <w:color w:val="000000" w:themeColor="text1"/>
                <w:sz w:val="24"/>
                <w:szCs w:val="24"/>
              </w:rPr>
            </w:pPr>
            <w:r w:rsidRPr="000A2190">
              <w:rPr>
                <w:color w:val="000000" w:themeColor="text1"/>
                <w:sz w:val="24"/>
                <w:szCs w:val="24"/>
              </w:rPr>
              <w:t>Незадовільно (з можливістю повторного складання)</w:t>
            </w:r>
          </w:p>
        </w:tc>
      </w:tr>
      <w:tr w:rsidR="0051259E" w:rsidRPr="000A2190" w:rsidTr="00CD21F6">
        <w:tc>
          <w:tcPr>
            <w:tcW w:w="1951" w:type="dxa"/>
          </w:tcPr>
          <w:p w:rsidR="0051259E" w:rsidRPr="000A2190" w:rsidRDefault="0051259E" w:rsidP="00CD21F6">
            <w:pPr>
              <w:pStyle w:val="TableParagraph"/>
              <w:spacing w:line="240" w:lineRule="auto"/>
              <w:ind w:left="0"/>
              <w:jc w:val="center"/>
              <w:rPr>
                <w:color w:val="000000" w:themeColor="text1"/>
                <w:sz w:val="24"/>
                <w:szCs w:val="24"/>
              </w:rPr>
            </w:pPr>
            <w:r w:rsidRPr="000A2190">
              <w:rPr>
                <w:color w:val="000000" w:themeColor="text1"/>
                <w:sz w:val="24"/>
                <w:szCs w:val="24"/>
              </w:rPr>
              <w:t>1-34</w:t>
            </w:r>
          </w:p>
          <w:p w:rsidR="0051259E" w:rsidRPr="000A2190" w:rsidRDefault="0051259E" w:rsidP="00CD21F6">
            <w:pPr>
              <w:pStyle w:val="TableParagraph"/>
              <w:spacing w:line="240" w:lineRule="auto"/>
              <w:ind w:left="0"/>
              <w:jc w:val="center"/>
              <w:rPr>
                <w:color w:val="000000" w:themeColor="text1"/>
                <w:sz w:val="24"/>
                <w:szCs w:val="24"/>
              </w:rPr>
            </w:pPr>
            <w:r w:rsidRPr="000A2190">
              <w:rPr>
                <w:color w:val="000000" w:themeColor="text1"/>
                <w:sz w:val="24"/>
                <w:szCs w:val="24"/>
              </w:rPr>
              <w:t>1-34</w:t>
            </w:r>
          </w:p>
        </w:tc>
        <w:tc>
          <w:tcPr>
            <w:tcW w:w="2834" w:type="dxa"/>
          </w:tcPr>
          <w:p w:rsidR="0051259E" w:rsidRPr="000A2190" w:rsidRDefault="0051259E" w:rsidP="00CD21F6">
            <w:pPr>
              <w:jc w:val="center"/>
              <w:rPr>
                <w:color w:val="000000" w:themeColor="text1"/>
                <w:sz w:val="26"/>
                <w:szCs w:val="26"/>
              </w:rPr>
            </w:pPr>
          </w:p>
        </w:tc>
        <w:tc>
          <w:tcPr>
            <w:tcW w:w="1135" w:type="dxa"/>
          </w:tcPr>
          <w:p w:rsidR="0051259E" w:rsidRPr="000A2190" w:rsidRDefault="0051259E" w:rsidP="00CD21F6">
            <w:pPr>
              <w:pStyle w:val="TableParagraph"/>
              <w:spacing w:line="240" w:lineRule="auto"/>
              <w:ind w:left="0"/>
              <w:jc w:val="center"/>
              <w:rPr>
                <w:color w:val="000000" w:themeColor="text1"/>
                <w:sz w:val="24"/>
                <w:szCs w:val="24"/>
              </w:rPr>
            </w:pPr>
            <w:r w:rsidRPr="000A2190">
              <w:rPr>
                <w:color w:val="000000" w:themeColor="text1"/>
                <w:sz w:val="24"/>
                <w:szCs w:val="24"/>
              </w:rPr>
              <w:t>F</w:t>
            </w:r>
          </w:p>
        </w:tc>
        <w:tc>
          <w:tcPr>
            <w:tcW w:w="3651" w:type="dxa"/>
          </w:tcPr>
          <w:p w:rsidR="0051259E" w:rsidRPr="000A2190" w:rsidRDefault="0051259E" w:rsidP="00CD21F6">
            <w:pPr>
              <w:pStyle w:val="TableParagraph"/>
              <w:spacing w:line="240" w:lineRule="auto"/>
              <w:ind w:left="0"/>
              <w:rPr>
                <w:color w:val="000000" w:themeColor="text1"/>
                <w:sz w:val="24"/>
                <w:szCs w:val="24"/>
              </w:rPr>
            </w:pPr>
            <w:r w:rsidRPr="000A2190">
              <w:rPr>
                <w:color w:val="000000" w:themeColor="text1"/>
                <w:sz w:val="24"/>
                <w:szCs w:val="24"/>
              </w:rPr>
              <w:t>Незадовільно (з обов'язковим повторним курсом)</w:t>
            </w:r>
          </w:p>
        </w:tc>
      </w:tr>
    </w:tbl>
    <w:p w:rsidR="0051259E" w:rsidRPr="000A2190" w:rsidRDefault="0051259E" w:rsidP="0051259E">
      <w:pPr>
        <w:ind w:firstLine="680"/>
        <w:jc w:val="center"/>
        <w:rPr>
          <w:color w:val="000000" w:themeColor="text1"/>
          <w:sz w:val="28"/>
          <w:szCs w:val="28"/>
        </w:rPr>
      </w:pPr>
    </w:p>
    <w:p w:rsidR="0051259E" w:rsidRPr="000A2190" w:rsidRDefault="0051259E" w:rsidP="0051259E">
      <w:pPr>
        <w:pStyle w:val="a5"/>
        <w:numPr>
          <w:ilvl w:val="1"/>
          <w:numId w:val="27"/>
        </w:numPr>
        <w:tabs>
          <w:tab w:val="left" w:pos="1356"/>
        </w:tabs>
        <w:ind w:left="0" w:firstLine="680"/>
        <w:jc w:val="both"/>
        <w:rPr>
          <w:color w:val="000000" w:themeColor="text1"/>
          <w:sz w:val="28"/>
          <w:szCs w:val="28"/>
        </w:rPr>
      </w:pPr>
      <w:r w:rsidRPr="000A2190">
        <w:rPr>
          <w:color w:val="000000" w:themeColor="text1"/>
          <w:sz w:val="28"/>
          <w:szCs w:val="28"/>
        </w:rPr>
        <w:t xml:space="preserve">Підсумкова семестрова рейтингова оцінка в балах, за національною шкалою та шкалою ECTS заноситься до </w:t>
      </w:r>
      <w:proofErr w:type="spellStart"/>
      <w:r w:rsidRPr="000A2190">
        <w:rPr>
          <w:color w:val="000000" w:themeColor="text1"/>
          <w:sz w:val="28"/>
          <w:szCs w:val="28"/>
        </w:rPr>
        <w:t>заліково</w:t>
      </w:r>
      <w:proofErr w:type="spellEnd"/>
      <w:r w:rsidRPr="000A2190">
        <w:rPr>
          <w:color w:val="000000" w:themeColor="text1"/>
          <w:sz w:val="28"/>
          <w:szCs w:val="28"/>
        </w:rPr>
        <w:t>-екзаменаційної відомості, навчальної картки та залікової книжки</w:t>
      </w:r>
      <w:r w:rsidRPr="000A2190">
        <w:rPr>
          <w:color w:val="000000" w:themeColor="text1"/>
          <w:spacing w:val="2"/>
          <w:sz w:val="28"/>
          <w:szCs w:val="28"/>
        </w:rPr>
        <w:t xml:space="preserve"> </w:t>
      </w:r>
      <w:r w:rsidRPr="000A2190">
        <w:rPr>
          <w:color w:val="000000" w:themeColor="text1"/>
          <w:sz w:val="28"/>
          <w:szCs w:val="28"/>
        </w:rPr>
        <w:t>слухача.</w:t>
      </w:r>
    </w:p>
    <w:p w:rsidR="0051259E" w:rsidRPr="000A2190" w:rsidRDefault="0051259E" w:rsidP="0051259E">
      <w:pPr>
        <w:pStyle w:val="a5"/>
        <w:numPr>
          <w:ilvl w:val="1"/>
          <w:numId w:val="27"/>
        </w:numPr>
        <w:tabs>
          <w:tab w:val="left" w:pos="1382"/>
        </w:tabs>
        <w:ind w:left="0" w:firstLine="680"/>
        <w:jc w:val="both"/>
        <w:rPr>
          <w:color w:val="000000" w:themeColor="text1"/>
          <w:sz w:val="28"/>
          <w:szCs w:val="28"/>
        </w:rPr>
      </w:pPr>
      <w:r w:rsidRPr="000A2190">
        <w:rPr>
          <w:color w:val="000000" w:themeColor="text1"/>
          <w:sz w:val="28"/>
          <w:szCs w:val="28"/>
        </w:rPr>
        <w:t xml:space="preserve">Підсумкова семестрова рейтингова оцінка заноситься до залікової книжки та навчальної картки слухача, наприклад, так: </w:t>
      </w:r>
      <w:r w:rsidRPr="000A2190">
        <w:rPr>
          <w:b/>
          <w:i/>
          <w:color w:val="000000" w:themeColor="text1"/>
          <w:sz w:val="28"/>
          <w:szCs w:val="28"/>
        </w:rPr>
        <w:t>92/</w:t>
      </w:r>
      <w:proofErr w:type="spellStart"/>
      <w:r w:rsidRPr="000A2190">
        <w:rPr>
          <w:b/>
          <w:i/>
          <w:color w:val="000000" w:themeColor="text1"/>
          <w:sz w:val="28"/>
          <w:szCs w:val="28"/>
        </w:rPr>
        <w:t>Відм</w:t>
      </w:r>
      <w:proofErr w:type="spellEnd"/>
      <w:r w:rsidRPr="000A2190">
        <w:rPr>
          <w:b/>
          <w:i/>
          <w:color w:val="000000" w:themeColor="text1"/>
          <w:sz w:val="28"/>
          <w:szCs w:val="28"/>
        </w:rPr>
        <w:t>./А, 87/Добре/В, 79/Добре/С, 68/Задов./D, 65/Задов./Е</w:t>
      </w:r>
      <w:r w:rsidRPr="000A2190">
        <w:rPr>
          <w:b/>
          <w:i/>
          <w:color w:val="000000" w:themeColor="text1"/>
          <w:spacing w:val="-8"/>
          <w:sz w:val="28"/>
          <w:szCs w:val="28"/>
        </w:rPr>
        <w:t xml:space="preserve"> </w:t>
      </w:r>
      <w:r w:rsidRPr="000A2190">
        <w:rPr>
          <w:color w:val="000000" w:themeColor="text1"/>
          <w:sz w:val="28"/>
          <w:szCs w:val="28"/>
        </w:rPr>
        <w:t>тощо.</w:t>
      </w:r>
    </w:p>
    <w:p w:rsidR="0051259E" w:rsidRPr="000A2190" w:rsidRDefault="0051259E" w:rsidP="0051259E">
      <w:pPr>
        <w:pStyle w:val="a5"/>
        <w:numPr>
          <w:ilvl w:val="1"/>
          <w:numId w:val="27"/>
        </w:numPr>
        <w:tabs>
          <w:tab w:val="left" w:pos="1380"/>
        </w:tabs>
        <w:ind w:left="0" w:firstLine="680"/>
        <w:jc w:val="both"/>
        <w:rPr>
          <w:color w:val="000000" w:themeColor="text1"/>
          <w:sz w:val="28"/>
          <w:szCs w:val="28"/>
        </w:rPr>
      </w:pPr>
      <w:r w:rsidRPr="000A2190">
        <w:rPr>
          <w:color w:val="000000" w:themeColor="text1"/>
          <w:sz w:val="28"/>
          <w:szCs w:val="28"/>
        </w:rPr>
        <w:t>Підсумкова рейтингова оцінка з дисципліни дорівнює підсумковій семестровій рейтинговій оцінці. Зазначена підсумкова рейтингова оцінка з дисципліни заноситься до Додатку до</w:t>
      </w:r>
      <w:r w:rsidRPr="000A2190">
        <w:rPr>
          <w:color w:val="000000" w:themeColor="text1"/>
          <w:spacing w:val="-4"/>
          <w:sz w:val="28"/>
          <w:szCs w:val="28"/>
        </w:rPr>
        <w:t xml:space="preserve"> </w:t>
      </w:r>
      <w:r w:rsidRPr="000A2190">
        <w:rPr>
          <w:color w:val="000000" w:themeColor="text1"/>
          <w:sz w:val="28"/>
          <w:szCs w:val="28"/>
        </w:rPr>
        <w:t>диплома.</w:t>
      </w:r>
    </w:p>
    <w:p w:rsidR="0051259E" w:rsidRPr="000A2190" w:rsidRDefault="0051259E" w:rsidP="0051259E">
      <w:pPr>
        <w:ind w:firstLine="680"/>
        <w:jc w:val="both"/>
        <w:rPr>
          <w:color w:val="000000" w:themeColor="text1"/>
          <w:sz w:val="28"/>
          <w:szCs w:val="28"/>
        </w:rPr>
      </w:pPr>
    </w:p>
    <w:p w:rsidR="0051259E" w:rsidRPr="00604F65" w:rsidRDefault="0051259E" w:rsidP="0051259E">
      <w:pPr>
        <w:ind w:firstLine="709"/>
        <w:jc w:val="center"/>
        <w:rPr>
          <w:sz w:val="28"/>
          <w:szCs w:val="28"/>
        </w:rPr>
      </w:pPr>
    </w:p>
    <w:p w:rsidR="00E5003C" w:rsidRPr="002D06FE" w:rsidRDefault="00E5003C" w:rsidP="002D06FE">
      <w:pPr>
        <w:pStyle w:val="a3"/>
        <w:ind w:left="0" w:firstLine="720"/>
        <w:jc w:val="both"/>
        <w:rPr>
          <w:color w:val="000000" w:themeColor="text1"/>
        </w:rPr>
      </w:pPr>
    </w:p>
    <w:sectPr w:rsidR="00E5003C" w:rsidRPr="002D06FE" w:rsidSect="00910245">
      <w:headerReference w:type="default" r:id="rId16"/>
      <w:pgSz w:w="11900" w:h="16840"/>
      <w:pgMar w:top="1134" w:right="851" w:bottom="1134" w:left="1418"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237" w:rsidRDefault="00002237">
      <w:r>
        <w:separator/>
      </w:r>
    </w:p>
  </w:endnote>
  <w:endnote w:type="continuationSeparator" w:id="0">
    <w:p w:rsidR="00002237" w:rsidRDefault="0000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237" w:rsidRDefault="00002237">
      <w:r>
        <w:separator/>
      </w:r>
    </w:p>
  </w:footnote>
  <w:footnote w:type="continuationSeparator" w:id="0">
    <w:p w:rsidR="00002237" w:rsidRDefault="00002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79" w:rsidRDefault="000C4579">
    <w:pPr>
      <w:pStyle w:val="a3"/>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2582"/>
    <w:multiLevelType w:val="hybridMultilevel"/>
    <w:tmpl w:val="5888EF30"/>
    <w:lvl w:ilvl="0" w:tplc="9890576C">
      <w:start w:val="1"/>
      <w:numFmt w:val="decimal"/>
      <w:lvlText w:val="%1."/>
      <w:lvlJc w:val="left"/>
      <w:pPr>
        <w:ind w:left="116" w:hanging="418"/>
      </w:pPr>
      <w:rPr>
        <w:rFonts w:ascii="Times New Roman" w:eastAsia="Times New Roman" w:hAnsi="Times New Roman" w:cs="Times New Roman" w:hint="default"/>
        <w:w w:val="99"/>
        <w:sz w:val="28"/>
        <w:szCs w:val="28"/>
        <w:lang w:val="uk-UA" w:eastAsia="en-US" w:bidi="ar-SA"/>
      </w:rPr>
    </w:lvl>
    <w:lvl w:ilvl="1" w:tplc="1AF81BBE">
      <w:numFmt w:val="bullet"/>
      <w:lvlText w:val="•"/>
      <w:lvlJc w:val="left"/>
      <w:pPr>
        <w:ind w:left="1095" w:hanging="418"/>
      </w:pPr>
      <w:rPr>
        <w:rFonts w:hint="default"/>
        <w:lang w:val="uk-UA" w:eastAsia="en-US" w:bidi="ar-SA"/>
      </w:rPr>
    </w:lvl>
    <w:lvl w:ilvl="2" w:tplc="8ACE8812">
      <w:numFmt w:val="bullet"/>
      <w:lvlText w:val="•"/>
      <w:lvlJc w:val="left"/>
      <w:pPr>
        <w:ind w:left="2071" w:hanging="418"/>
      </w:pPr>
      <w:rPr>
        <w:rFonts w:hint="default"/>
        <w:lang w:val="uk-UA" w:eastAsia="en-US" w:bidi="ar-SA"/>
      </w:rPr>
    </w:lvl>
    <w:lvl w:ilvl="3" w:tplc="B9EAB832">
      <w:numFmt w:val="bullet"/>
      <w:lvlText w:val="•"/>
      <w:lvlJc w:val="left"/>
      <w:pPr>
        <w:ind w:left="3047" w:hanging="418"/>
      </w:pPr>
      <w:rPr>
        <w:rFonts w:hint="default"/>
        <w:lang w:val="uk-UA" w:eastAsia="en-US" w:bidi="ar-SA"/>
      </w:rPr>
    </w:lvl>
    <w:lvl w:ilvl="4" w:tplc="E0969D70">
      <w:numFmt w:val="bullet"/>
      <w:lvlText w:val="•"/>
      <w:lvlJc w:val="left"/>
      <w:pPr>
        <w:ind w:left="4023" w:hanging="418"/>
      </w:pPr>
      <w:rPr>
        <w:rFonts w:hint="default"/>
        <w:lang w:val="uk-UA" w:eastAsia="en-US" w:bidi="ar-SA"/>
      </w:rPr>
    </w:lvl>
    <w:lvl w:ilvl="5" w:tplc="602AA4FA">
      <w:numFmt w:val="bullet"/>
      <w:lvlText w:val="•"/>
      <w:lvlJc w:val="left"/>
      <w:pPr>
        <w:ind w:left="4999" w:hanging="418"/>
      </w:pPr>
      <w:rPr>
        <w:rFonts w:hint="default"/>
        <w:lang w:val="uk-UA" w:eastAsia="en-US" w:bidi="ar-SA"/>
      </w:rPr>
    </w:lvl>
    <w:lvl w:ilvl="6" w:tplc="BE2C1B7E">
      <w:numFmt w:val="bullet"/>
      <w:lvlText w:val="•"/>
      <w:lvlJc w:val="left"/>
      <w:pPr>
        <w:ind w:left="5975" w:hanging="418"/>
      </w:pPr>
      <w:rPr>
        <w:rFonts w:hint="default"/>
        <w:lang w:val="uk-UA" w:eastAsia="en-US" w:bidi="ar-SA"/>
      </w:rPr>
    </w:lvl>
    <w:lvl w:ilvl="7" w:tplc="14E026C6">
      <w:numFmt w:val="bullet"/>
      <w:lvlText w:val="•"/>
      <w:lvlJc w:val="left"/>
      <w:pPr>
        <w:ind w:left="6951" w:hanging="418"/>
      </w:pPr>
      <w:rPr>
        <w:rFonts w:hint="default"/>
        <w:lang w:val="uk-UA" w:eastAsia="en-US" w:bidi="ar-SA"/>
      </w:rPr>
    </w:lvl>
    <w:lvl w:ilvl="8" w:tplc="F056C8F6">
      <w:numFmt w:val="bullet"/>
      <w:lvlText w:val="•"/>
      <w:lvlJc w:val="left"/>
      <w:pPr>
        <w:ind w:left="7927" w:hanging="418"/>
      </w:pPr>
      <w:rPr>
        <w:rFonts w:hint="default"/>
        <w:lang w:val="uk-UA" w:eastAsia="en-US" w:bidi="ar-SA"/>
      </w:rPr>
    </w:lvl>
  </w:abstractNum>
  <w:abstractNum w:abstractNumId="1">
    <w:nsid w:val="03394C7D"/>
    <w:multiLevelType w:val="hybridMultilevel"/>
    <w:tmpl w:val="4816F0F8"/>
    <w:lvl w:ilvl="0" w:tplc="0422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993611"/>
    <w:multiLevelType w:val="hybridMultilevel"/>
    <w:tmpl w:val="46024778"/>
    <w:lvl w:ilvl="0" w:tplc="84B48A4E">
      <w:start w:val="8"/>
      <w:numFmt w:val="decimal"/>
      <w:lvlText w:val="%1."/>
      <w:lvlJc w:val="left"/>
      <w:pPr>
        <w:ind w:left="1211" w:hanging="360"/>
      </w:pPr>
      <w:rPr>
        <w:rFonts w:eastAsiaTheme="minorHAnsi"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438758D"/>
    <w:multiLevelType w:val="multilevel"/>
    <w:tmpl w:val="284A0ED4"/>
    <w:lvl w:ilvl="0">
      <w:start w:val="1"/>
      <w:numFmt w:val="decimal"/>
      <w:lvlText w:val="%1"/>
      <w:lvlJc w:val="left"/>
      <w:pPr>
        <w:ind w:left="1718" w:hanging="850"/>
      </w:pPr>
      <w:rPr>
        <w:rFonts w:hint="default"/>
        <w:lang w:val="en-US" w:eastAsia="en-US" w:bidi="en-US"/>
      </w:rPr>
    </w:lvl>
    <w:lvl w:ilvl="1">
      <w:start w:val="1"/>
      <w:numFmt w:val="decimal"/>
      <w:lvlText w:val="%1.%2."/>
      <w:lvlJc w:val="left"/>
      <w:pPr>
        <w:ind w:left="1718" w:hanging="850"/>
      </w:pPr>
      <w:rPr>
        <w:rFonts w:ascii="Times New Roman" w:eastAsia="Times New Roman" w:hAnsi="Times New Roman" w:cs="Times New Roman" w:hint="default"/>
        <w:b/>
        <w:bCs/>
        <w:w w:val="100"/>
        <w:sz w:val="28"/>
        <w:szCs w:val="28"/>
        <w:lang w:val="en-US" w:eastAsia="en-US" w:bidi="en-US"/>
      </w:rPr>
    </w:lvl>
    <w:lvl w:ilvl="2">
      <w:numFmt w:val="bullet"/>
      <w:lvlText w:val="•"/>
      <w:lvlJc w:val="left"/>
      <w:pPr>
        <w:ind w:left="3405" w:hanging="850"/>
      </w:pPr>
      <w:rPr>
        <w:rFonts w:hint="default"/>
        <w:lang w:val="en-US" w:eastAsia="en-US" w:bidi="en-US"/>
      </w:rPr>
    </w:lvl>
    <w:lvl w:ilvl="3">
      <w:numFmt w:val="bullet"/>
      <w:lvlText w:val="•"/>
      <w:lvlJc w:val="left"/>
      <w:pPr>
        <w:ind w:left="4247" w:hanging="850"/>
      </w:pPr>
      <w:rPr>
        <w:rFonts w:hint="default"/>
        <w:lang w:val="en-US" w:eastAsia="en-US" w:bidi="en-US"/>
      </w:rPr>
    </w:lvl>
    <w:lvl w:ilvl="4">
      <w:numFmt w:val="bullet"/>
      <w:lvlText w:val="•"/>
      <w:lvlJc w:val="left"/>
      <w:pPr>
        <w:ind w:left="5090" w:hanging="850"/>
      </w:pPr>
      <w:rPr>
        <w:rFonts w:hint="default"/>
        <w:lang w:val="en-US" w:eastAsia="en-US" w:bidi="en-US"/>
      </w:rPr>
    </w:lvl>
    <w:lvl w:ilvl="5">
      <w:numFmt w:val="bullet"/>
      <w:lvlText w:val="•"/>
      <w:lvlJc w:val="left"/>
      <w:pPr>
        <w:ind w:left="5933" w:hanging="850"/>
      </w:pPr>
      <w:rPr>
        <w:rFonts w:hint="default"/>
        <w:lang w:val="en-US" w:eastAsia="en-US" w:bidi="en-US"/>
      </w:rPr>
    </w:lvl>
    <w:lvl w:ilvl="6">
      <w:numFmt w:val="bullet"/>
      <w:lvlText w:val="•"/>
      <w:lvlJc w:val="left"/>
      <w:pPr>
        <w:ind w:left="6775" w:hanging="850"/>
      </w:pPr>
      <w:rPr>
        <w:rFonts w:hint="default"/>
        <w:lang w:val="en-US" w:eastAsia="en-US" w:bidi="en-US"/>
      </w:rPr>
    </w:lvl>
    <w:lvl w:ilvl="7">
      <w:numFmt w:val="bullet"/>
      <w:lvlText w:val="•"/>
      <w:lvlJc w:val="left"/>
      <w:pPr>
        <w:ind w:left="7618" w:hanging="850"/>
      </w:pPr>
      <w:rPr>
        <w:rFonts w:hint="default"/>
        <w:lang w:val="en-US" w:eastAsia="en-US" w:bidi="en-US"/>
      </w:rPr>
    </w:lvl>
    <w:lvl w:ilvl="8">
      <w:numFmt w:val="bullet"/>
      <w:lvlText w:val="•"/>
      <w:lvlJc w:val="left"/>
      <w:pPr>
        <w:ind w:left="8461" w:hanging="850"/>
      </w:pPr>
      <w:rPr>
        <w:rFonts w:hint="default"/>
        <w:lang w:val="en-US" w:eastAsia="en-US" w:bidi="en-US"/>
      </w:rPr>
    </w:lvl>
  </w:abstractNum>
  <w:abstractNum w:abstractNumId="4">
    <w:nsid w:val="04EB5794"/>
    <w:multiLevelType w:val="multilevel"/>
    <w:tmpl w:val="ADBC8444"/>
    <w:lvl w:ilvl="0">
      <w:start w:val="4"/>
      <w:numFmt w:val="decimal"/>
      <w:lvlText w:val="%1"/>
      <w:lvlJc w:val="left"/>
      <w:pPr>
        <w:ind w:left="1360" w:hanging="492"/>
      </w:pPr>
      <w:rPr>
        <w:rFonts w:hint="default"/>
        <w:lang w:val="en-US" w:eastAsia="en-US" w:bidi="en-US"/>
      </w:rPr>
    </w:lvl>
    <w:lvl w:ilvl="1">
      <w:start w:val="1"/>
      <w:numFmt w:val="decimal"/>
      <w:lvlText w:val="%1.%2."/>
      <w:lvlJc w:val="left"/>
      <w:pPr>
        <w:ind w:left="1360" w:hanging="492"/>
        <w:jc w:val="right"/>
      </w:pPr>
      <w:rPr>
        <w:rFonts w:ascii="Times New Roman" w:eastAsia="Times New Roman" w:hAnsi="Times New Roman" w:cs="Times New Roman" w:hint="default"/>
        <w:w w:val="100"/>
        <w:sz w:val="28"/>
        <w:szCs w:val="28"/>
        <w:lang w:val="en-US" w:eastAsia="en-US" w:bidi="en-US"/>
      </w:rPr>
    </w:lvl>
    <w:lvl w:ilvl="2">
      <w:numFmt w:val="bullet"/>
      <w:lvlText w:val="•"/>
      <w:lvlJc w:val="left"/>
      <w:pPr>
        <w:ind w:left="3117" w:hanging="492"/>
      </w:pPr>
      <w:rPr>
        <w:rFonts w:hint="default"/>
        <w:lang w:val="en-US" w:eastAsia="en-US" w:bidi="en-US"/>
      </w:rPr>
    </w:lvl>
    <w:lvl w:ilvl="3">
      <w:numFmt w:val="bullet"/>
      <w:lvlText w:val="•"/>
      <w:lvlJc w:val="left"/>
      <w:pPr>
        <w:ind w:left="3995" w:hanging="492"/>
      </w:pPr>
      <w:rPr>
        <w:rFonts w:hint="default"/>
        <w:lang w:val="en-US" w:eastAsia="en-US" w:bidi="en-US"/>
      </w:rPr>
    </w:lvl>
    <w:lvl w:ilvl="4">
      <w:numFmt w:val="bullet"/>
      <w:lvlText w:val="•"/>
      <w:lvlJc w:val="left"/>
      <w:pPr>
        <w:ind w:left="4874" w:hanging="492"/>
      </w:pPr>
      <w:rPr>
        <w:rFonts w:hint="default"/>
        <w:lang w:val="en-US" w:eastAsia="en-US" w:bidi="en-US"/>
      </w:rPr>
    </w:lvl>
    <w:lvl w:ilvl="5">
      <w:numFmt w:val="bullet"/>
      <w:lvlText w:val="•"/>
      <w:lvlJc w:val="left"/>
      <w:pPr>
        <w:ind w:left="5753" w:hanging="492"/>
      </w:pPr>
      <w:rPr>
        <w:rFonts w:hint="default"/>
        <w:lang w:val="en-US" w:eastAsia="en-US" w:bidi="en-US"/>
      </w:rPr>
    </w:lvl>
    <w:lvl w:ilvl="6">
      <w:numFmt w:val="bullet"/>
      <w:lvlText w:val="•"/>
      <w:lvlJc w:val="left"/>
      <w:pPr>
        <w:ind w:left="6631" w:hanging="492"/>
      </w:pPr>
      <w:rPr>
        <w:rFonts w:hint="default"/>
        <w:lang w:val="en-US" w:eastAsia="en-US" w:bidi="en-US"/>
      </w:rPr>
    </w:lvl>
    <w:lvl w:ilvl="7">
      <w:numFmt w:val="bullet"/>
      <w:lvlText w:val="•"/>
      <w:lvlJc w:val="left"/>
      <w:pPr>
        <w:ind w:left="7510" w:hanging="492"/>
      </w:pPr>
      <w:rPr>
        <w:rFonts w:hint="default"/>
        <w:lang w:val="en-US" w:eastAsia="en-US" w:bidi="en-US"/>
      </w:rPr>
    </w:lvl>
    <w:lvl w:ilvl="8">
      <w:numFmt w:val="bullet"/>
      <w:lvlText w:val="•"/>
      <w:lvlJc w:val="left"/>
      <w:pPr>
        <w:ind w:left="8389" w:hanging="492"/>
      </w:pPr>
      <w:rPr>
        <w:rFonts w:hint="default"/>
        <w:lang w:val="en-US" w:eastAsia="en-US" w:bidi="en-US"/>
      </w:rPr>
    </w:lvl>
  </w:abstractNum>
  <w:abstractNum w:abstractNumId="5">
    <w:nsid w:val="05442C9B"/>
    <w:multiLevelType w:val="hybridMultilevel"/>
    <w:tmpl w:val="2C54E616"/>
    <w:lvl w:ilvl="0" w:tplc="085C1580">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50292D"/>
    <w:multiLevelType w:val="multilevel"/>
    <w:tmpl w:val="B10A4A7C"/>
    <w:lvl w:ilvl="0">
      <w:start w:val="1"/>
      <w:numFmt w:val="bullet"/>
      <w:lvlText w:val=""/>
      <w:lvlJc w:val="left"/>
      <w:pPr>
        <w:tabs>
          <w:tab w:val="num" w:pos="360"/>
        </w:tabs>
        <w:ind w:left="360" w:hanging="360"/>
      </w:pPr>
      <w:rPr>
        <w:rFonts w:ascii="Wingdings" w:hAnsi="Wingdings" w:hint="default"/>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C472980"/>
    <w:multiLevelType w:val="hybridMultilevel"/>
    <w:tmpl w:val="B2528110"/>
    <w:lvl w:ilvl="0" w:tplc="C53C2DA2">
      <w:numFmt w:val="bullet"/>
      <w:lvlText w:val="-"/>
      <w:lvlJc w:val="left"/>
      <w:pPr>
        <w:ind w:left="302" w:hanging="164"/>
      </w:pPr>
      <w:rPr>
        <w:rFonts w:ascii="Times New Roman" w:eastAsia="Times New Roman" w:hAnsi="Times New Roman" w:cs="Times New Roman" w:hint="default"/>
        <w:w w:val="100"/>
        <w:sz w:val="28"/>
        <w:szCs w:val="28"/>
        <w:lang w:val="en-US" w:eastAsia="en-US" w:bidi="en-US"/>
      </w:rPr>
    </w:lvl>
    <w:lvl w:ilvl="1" w:tplc="E9C83B36">
      <w:numFmt w:val="bullet"/>
      <w:lvlText w:val="•"/>
      <w:lvlJc w:val="left"/>
      <w:pPr>
        <w:ind w:left="1284" w:hanging="164"/>
      </w:pPr>
      <w:rPr>
        <w:rFonts w:hint="default"/>
        <w:lang w:val="en-US" w:eastAsia="en-US" w:bidi="en-US"/>
      </w:rPr>
    </w:lvl>
    <w:lvl w:ilvl="2" w:tplc="F3244C5E">
      <w:numFmt w:val="bullet"/>
      <w:lvlText w:val="•"/>
      <w:lvlJc w:val="left"/>
      <w:pPr>
        <w:ind w:left="2269" w:hanging="164"/>
      </w:pPr>
      <w:rPr>
        <w:rFonts w:hint="default"/>
        <w:lang w:val="en-US" w:eastAsia="en-US" w:bidi="en-US"/>
      </w:rPr>
    </w:lvl>
    <w:lvl w:ilvl="3" w:tplc="0A10510C">
      <w:numFmt w:val="bullet"/>
      <w:lvlText w:val="•"/>
      <w:lvlJc w:val="left"/>
      <w:pPr>
        <w:ind w:left="3253" w:hanging="164"/>
      </w:pPr>
      <w:rPr>
        <w:rFonts w:hint="default"/>
        <w:lang w:val="en-US" w:eastAsia="en-US" w:bidi="en-US"/>
      </w:rPr>
    </w:lvl>
    <w:lvl w:ilvl="4" w:tplc="C1E637A6">
      <w:numFmt w:val="bullet"/>
      <w:lvlText w:val="•"/>
      <w:lvlJc w:val="left"/>
      <w:pPr>
        <w:ind w:left="4238" w:hanging="164"/>
      </w:pPr>
      <w:rPr>
        <w:rFonts w:hint="default"/>
        <w:lang w:val="en-US" w:eastAsia="en-US" w:bidi="en-US"/>
      </w:rPr>
    </w:lvl>
    <w:lvl w:ilvl="5" w:tplc="6E1C87D4">
      <w:numFmt w:val="bullet"/>
      <w:lvlText w:val="•"/>
      <w:lvlJc w:val="left"/>
      <w:pPr>
        <w:ind w:left="5223" w:hanging="164"/>
      </w:pPr>
      <w:rPr>
        <w:rFonts w:hint="default"/>
        <w:lang w:val="en-US" w:eastAsia="en-US" w:bidi="en-US"/>
      </w:rPr>
    </w:lvl>
    <w:lvl w:ilvl="6" w:tplc="7A8A6068">
      <w:numFmt w:val="bullet"/>
      <w:lvlText w:val="•"/>
      <w:lvlJc w:val="left"/>
      <w:pPr>
        <w:ind w:left="6207" w:hanging="164"/>
      </w:pPr>
      <w:rPr>
        <w:rFonts w:hint="default"/>
        <w:lang w:val="en-US" w:eastAsia="en-US" w:bidi="en-US"/>
      </w:rPr>
    </w:lvl>
    <w:lvl w:ilvl="7" w:tplc="02B8B1DE">
      <w:numFmt w:val="bullet"/>
      <w:lvlText w:val="•"/>
      <w:lvlJc w:val="left"/>
      <w:pPr>
        <w:ind w:left="7192" w:hanging="164"/>
      </w:pPr>
      <w:rPr>
        <w:rFonts w:hint="default"/>
        <w:lang w:val="en-US" w:eastAsia="en-US" w:bidi="en-US"/>
      </w:rPr>
    </w:lvl>
    <w:lvl w:ilvl="8" w:tplc="1D9EB78C">
      <w:numFmt w:val="bullet"/>
      <w:lvlText w:val="•"/>
      <w:lvlJc w:val="left"/>
      <w:pPr>
        <w:ind w:left="8177" w:hanging="164"/>
      </w:pPr>
      <w:rPr>
        <w:rFonts w:hint="default"/>
        <w:lang w:val="en-US" w:eastAsia="en-US" w:bidi="en-US"/>
      </w:rPr>
    </w:lvl>
  </w:abstractNum>
  <w:abstractNum w:abstractNumId="8">
    <w:nsid w:val="108A422B"/>
    <w:multiLevelType w:val="hybridMultilevel"/>
    <w:tmpl w:val="7E68BC32"/>
    <w:lvl w:ilvl="0" w:tplc="3E28E908">
      <w:start w:val="1"/>
      <w:numFmt w:val="decimal"/>
      <w:lvlText w:val="%1."/>
      <w:lvlJc w:val="left"/>
      <w:pPr>
        <w:ind w:left="1110" w:hanging="284"/>
      </w:pPr>
      <w:rPr>
        <w:rFonts w:ascii="Times New Roman" w:eastAsia="Times New Roman" w:hAnsi="Times New Roman" w:cs="Times New Roman" w:hint="default"/>
        <w:w w:val="99"/>
        <w:sz w:val="28"/>
        <w:szCs w:val="28"/>
        <w:lang w:val="uk-UA" w:eastAsia="en-US" w:bidi="ar-SA"/>
      </w:rPr>
    </w:lvl>
    <w:lvl w:ilvl="1" w:tplc="930A6DFA">
      <w:numFmt w:val="bullet"/>
      <w:lvlText w:val="•"/>
      <w:lvlJc w:val="left"/>
      <w:pPr>
        <w:ind w:left="1995" w:hanging="284"/>
      </w:pPr>
      <w:rPr>
        <w:rFonts w:hint="default"/>
        <w:lang w:val="uk-UA" w:eastAsia="en-US" w:bidi="ar-SA"/>
      </w:rPr>
    </w:lvl>
    <w:lvl w:ilvl="2" w:tplc="8250D6F2">
      <w:numFmt w:val="bullet"/>
      <w:lvlText w:val="•"/>
      <w:lvlJc w:val="left"/>
      <w:pPr>
        <w:ind w:left="2871" w:hanging="284"/>
      </w:pPr>
      <w:rPr>
        <w:rFonts w:hint="default"/>
        <w:lang w:val="uk-UA" w:eastAsia="en-US" w:bidi="ar-SA"/>
      </w:rPr>
    </w:lvl>
    <w:lvl w:ilvl="3" w:tplc="B7B2BEBA">
      <w:numFmt w:val="bullet"/>
      <w:lvlText w:val="•"/>
      <w:lvlJc w:val="left"/>
      <w:pPr>
        <w:ind w:left="3747" w:hanging="284"/>
      </w:pPr>
      <w:rPr>
        <w:rFonts w:hint="default"/>
        <w:lang w:val="uk-UA" w:eastAsia="en-US" w:bidi="ar-SA"/>
      </w:rPr>
    </w:lvl>
    <w:lvl w:ilvl="4" w:tplc="97947838">
      <w:numFmt w:val="bullet"/>
      <w:lvlText w:val="•"/>
      <w:lvlJc w:val="left"/>
      <w:pPr>
        <w:ind w:left="4623" w:hanging="284"/>
      </w:pPr>
      <w:rPr>
        <w:rFonts w:hint="default"/>
        <w:lang w:val="uk-UA" w:eastAsia="en-US" w:bidi="ar-SA"/>
      </w:rPr>
    </w:lvl>
    <w:lvl w:ilvl="5" w:tplc="78688ACE">
      <w:numFmt w:val="bullet"/>
      <w:lvlText w:val="•"/>
      <w:lvlJc w:val="left"/>
      <w:pPr>
        <w:ind w:left="5499" w:hanging="284"/>
      </w:pPr>
      <w:rPr>
        <w:rFonts w:hint="default"/>
        <w:lang w:val="uk-UA" w:eastAsia="en-US" w:bidi="ar-SA"/>
      </w:rPr>
    </w:lvl>
    <w:lvl w:ilvl="6" w:tplc="89585920">
      <w:numFmt w:val="bullet"/>
      <w:lvlText w:val="•"/>
      <w:lvlJc w:val="left"/>
      <w:pPr>
        <w:ind w:left="6375" w:hanging="284"/>
      </w:pPr>
      <w:rPr>
        <w:rFonts w:hint="default"/>
        <w:lang w:val="uk-UA" w:eastAsia="en-US" w:bidi="ar-SA"/>
      </w:rPr>
    </w:lvl>
    <w:lvl w:ilvl="7" w:tplc="AF306470">
      <w:numFmt w:val="bullet"/>
      <w:lvlText w:val="•"/>
      <w:lvlJc w:val="left"/>
      <w:pPr>
        <w:ind w:left="7251" w:hanging="284"/>
      </w:pPr>
      <w:rPr>
        <w:rFonts w:hint="default"/>
        <w:lang w:val="uk-UA" w:eastAsia="en-US" w:bidi="ar-SA"/>
      </w:rPr>
    </w:lvl>
    <w:lvl w:ilvl="8" w:tplc="98A46EFE">
      <w:numFmt w:val="bullet"/>
      <w:lvlText w:val="•"/>
      <w:lvlJc w:val="left"/>
      <w:pPr>
        <w:ind w:left="8127" w:hanging="284"/>
      </w:pPr>
      <w:rPr>
        <w:rFonts w:hint="default"/>
        <w:lang w:val="uk-UA" w:eastAsia="en-US" w:bidi="ar-SA"/>
      </w:rPr>
    </w:lvl>
  </w:abstractNum>
  <w:abstractNum w:abstractNumId="9">
    <w:nsid w:val="27510E6F"/>
    <w:multiLevelType w:val="hybridMultilevel"/>
    <w:tmpl w:val="B6AEC644"/>
    <w:lvl w:ilvl="0" w:tplc="9B904B34">
      <w:start w:val="1"/>
      <w:numFmt w:val="decimal"/>
      <w:lvlText w:val="%1."/>
      <w:lvlJc w:val="left"/>
      <w:pPr>
        <w:ind w:left="116" w:hanging="360"/>
      </w:pPr>
      <w:rPr>
        <w:rFonts w:ascii="Times New Roman" w:eastAsia="Times New Roman" w:hAnsi="Times New Roman" w:cs="Times New Roman" w:hint="default"/>
        <w:w w:val="99"/>
        <w:sz w:val="28"/>
        <w:szCs w:val="28"/>
        <w:lang w:val="uk-UA" w:eastAsia="en-US" w:bidi="ar-SA"/>
      </w:rPr>
    </w:lvl>
    <w:lvl w:ilvl="1" w:tplc="721AC62C">
      <w:numFmt w:val="bullet"/>
      <w:lvlText w:val="•"/>
      <w:lvlJc w:val="left"/>
      <w:pPr>
        <w:ind w:left="1095" w:hanging="360"/>
      </w:pPr>
      <w:rPr>
        <w:rFonts w:hint="default"/>
        <w:lang w:val="uk-UA" w:eastAsia="en-US" w:bidi="ar-SA"/>
      </w:rPr>
    </w:lvl>
    <w:lvl w:ilvl="2" w:tplc="FF366734">
      <w:numFmt w:val="bullet"/>
      <w:lvlText w:val="•"/>
      <w:lvlJc w:val="left"/>
      <w:pPr>
        <w:ind w:left="2071" w:hanging="360"/>
      </w:pPr>
      <w:rPr>
        <w:rFonts w:hint="default"/>
        <w:lang w:val="uk-UA" w:eastAsia="en-US" w:bidi="ar-SA"/>
      </w:rPr>
    </w:lvl>
    <w:lvl w:ilvl="3" w:tplc="C7B64BE6">
      <w:numFmt w:val="bullet"/>
      <w:lvlText w:val="•"/>
      <w:lvlJc w:val="left"/>
      <w:pPr>
        <w:ind w:left="3047" w:hanging="360"/>
      </w:pPr>
      <w:rPr>
        <w:rFonts w:hint="default"/>
        <w:lang w:val="uk-UA" w:eastAsia="en-US" w:bidi="ar-SA"/>
      </w:rPr>
    </w:lvl>
    <w:lvl w:ilvl="4" w:tplc="4830AA6A">
      <w:numFmt w:val="bullet"/>
      <w:lvlText w:val="•"/>
      <w:lvlJc w:val="left"/>
      <w:pPr>
        <w:ind w:left="4023" w:hanging="360"/>
      </w:pPr>
      <w:rPr>
        <w:rFonts w:hint="default"/>
        <w:lang w:val="uk-UA" w:eastAsia="en-US" w:bidi="ar-SA"/>
      </w:rPr>
    </w:lvl>
    <w:lvl w:ilvl="5" w:tplc="13ECC970">
      <w:numFmt w:val="bullet"/>
      <w:lvlText w:val="•"/>
      <w:lvlJc w:val="left"/>
      <w:pPr>
        <w:ind w:left="4999" w:hanging="360"/>
      </w:pPr>
      <w:rPr>
        <w:rFonts w:hint="default"/>
        <w:lang w:val="uk-UA" w:eastAsia="en-US" w:bidi="ar-SA"/>
      </w:rPr>
    </w:lvl>
    <w:lvl w:ilvl="6" w:tplc="5F4EC4BE">
      <w:numFmt w:val="bullet"/>
      <w:lvlText w:val="•"/>
      <w:lvlJc w:val="left"/>
      <w:pPr>
        <w:ind w:left="5975" w:hanging="360"/>
      </w:pPr>
      <w:rPr>
        <w:rFonts w:hint="default"/>
        <w:lang w:val="uk-UA" w:eastAsia="en-US" w:bidi="ar-SA"/>
      </w:rPr>
    </w:lvl>
    <w:lvl w:ilvl="7" w:tplc="4300A9C6">
      <w:numFmt w:val="bullet"/>
      <w:lvlText w:val="•"/>
      <w:lvlJc w:val="left"/>
      <w:pPr>
        <w:ind w:left="6951" w:hanging="360"/>
      </w:pPr>
      <w:rPr>
        <w:rFonts w:hint="default"/>
        <w:lang w:val="uk-UA" w:eastAsia="en-US" w:bidi="ar-SA"/>
      </w:rPr>
    </w:lvl>
    <w:lvl w:ilvl="8" w:tplc="AB020852">
      <w:numFmt w:val="bullet"/>
      <w:lvlText w:val="•"/>
      <w:lvlJc w:val="left"/>
      <w:pPr>
        <w:ind w:left="7927" w:hanging="360"/>
      </w:pPr>
      <w:rPr>
        <w:rFonts w:hint="default"/>
        <w:lang w:val="uk-UA" w:eastAsia="en-US" w:bidi="ar-SA"/>
      </w:rPr>
    </w:lvl>
  </w:abstractNum>
  <w:abstractNum w:abstractNumId="10">
    <w:nsid w:val="34310281"/>
    <w:multiLevelType w:val="hybridMultilevel"/>
    <w:tmpl w:val="847600F4"/>
    <w:lvl w:ilvl="0" w:tplc="C81465D0">
      <w:start w:val="1"/>
      <w:numFmt w:val="decimal"/>
      <w:lvlText w:val="%1."/>
      <w:lvlJc w:val="left"/>
      <w:pPr>
        <w:ind w:left="3842" w:hanging="708"/>
        <w:jc w:val="right"/>
      </w:pPr>
      <w:rPr>
        <w:rFonts w:ascii="Times New Roman" w:eastAsia="Times New Roman" w:hAnsi="Times New Roman" w:cs="Times New Roman" w:hint="default"/>
        <w:b/>
        <w:bCs/>
        <w:spacing w:val="0"/>
        <w:w w:val="100"/>
        <w:sz w:val="28"/>
        <w:szCs w:val="28"/>
        <w:lang w:val="en-US" w:eastAsia="en-US" w:bidi="en-US"/>
      </w:rPr>
    </w:lvl>
    <w:lvl w:ilvl="1" w:tplc="31366E20">
      <w:numFmt w:val="bullet"/>
      <w:lvlText w:val="•"/>
      <w:lvlJc w:val="left"/>
      <w:pPr>
        <w:ind w:left="4470" w:hanging="708"/>
      </w:pPr>
      <w:rPr>
        <w:rFonts w:hint="default"/>
        <w:lang w:val="en-US" w:eastAsia="en-US" w:bidi="en-US"/>
      </w:rPr>
    </w:lvl>
    <w:lvl w:ilvl="2" w:tplc="2EF49B00">
      <w:numFmt w:val="bullet"/>
      <w:lvlText w:val="•"/>
      <w:lvlJc w:val="left"/>
      <w:pPr>
        <w:ind w:left="5101" w:hanging="708"/>
      </w:pPr>
      <w:rPr>
        <w:rFonts w:hint="default"/>
        <w:lang w:val="en-US" w:eastAsia="en-US" w:bidi="en-US"/>
      </w:rPr>
    </w:lvl>
    <w:lvl w:ilvl="3" w:tplc="E4B45E32">
      <w:numFmt w:val="bullet"/>
      <w:lvlText w:val="•"/>
      <w:lvlJc w:val="left"/>
      <w:pPr>
        <w:ind w:left="5731" w:hanging="708"/>
      </w:pPr>
      <w:rPr>
        <w:rFonts w:hint="default"/>
        <w:lang w:val="en-US" w:eastAsia="en-US" w:bidi="en-US"/>
      </w:rPr>
    </w:lvl>
    <w:lvl w:ilvl="4" w:tplc="0F688104">
      <w:numFmt w:val="bullet"/>
      <w:lvlText w:val="•"/>
      <w:lvlJc w:val="left"/>
      <w:pPr>
        <w:ind w:left="6362" w:hanging="708"/>
      </w:pPr>
      <w:rPr>
        <w:rFonts w:hint="default"/>
        <w:lang w:val="en-US" w:eastAsia="en-US" w:bidi="en-US"/>
      </w:rPr>
    </w:lvl>
    <w:lvl w:ilvl="5" w:tplc="DECCD27E">
      <w:numFmt w:val="bullet"/>
      <w:lvlText w:val="•"/>
      <w:lvlJc w:val="left"/>
      <w:pPr>
        <w:ind w:left="6993" w:hanging="708"/>
      </w:pPr>
      <w:rPr>
        <w:rFonts w:hint="default"/>
        <w:lang w:val="en-US" w:eastAsia="en-US" w:bidi="en-US"/>
      </w:rPr>
    </w:lvl>
    <w:lvl w:ilvl="6" w:tplc="AD22812C">
      <w:numFmt w:val="bullet"/>
      <w:lvlText w:val="•"/>
      <w:lvlJc w:val="left"/>
      <w:pPr>
        <w:ind w:left="7623" w:hanging="708"/>
      </w:pPr>
      <w:rPr>
        <w:rFonts w:hint="default"/>
        <w:lang w:val="en-US" w:eastAsia="en-US" w:bidi="en-US"/>
      </w:rPr>
    </w:lvl>
    <w:lvl w:ilvl="7" w:tplc="FE1031C6">
      <w:numFmt w:val="bullet"/>
      <w:lvlText w:val="•"/>
      <w:lvlJc w:val="left"/>
      <w:pPr>
        <w:ind w:left="8254" w:hanging="708"/>
      </w:pPr>
      <w:rPr>
        <w:rFonts w:hint="default"/>
        <w:lang w:val="en-US" w:eastAsia="en-US" w:bidi="en-US"/>
      </w:rPr>
    </w:lvl>
    <w:lvl w:ilvl="8" w:tplc="EA1A934A">
      <w:numFmt w:val="bullet"/>
      <w:lvlText w:val="•"/>
      <w:lvlJc w:val="left"/>
      <w:pPr>
        <w:ind w:left="8885" w:hanging="708"/>
      </w:pPr>
      <w:rPr>
        <w:rFonts w:hint="default"/>
        <w:lang w:val="en-US" w:eastAsia="en-US" w:bidi="en-US"/>
      </w:rPr>
    </w:lvl>
  </w:abstractNum>
  <w:abstractNum w:abstractNumId="11">
    <w:nsid w:val="35CD3D2A"/>
    <w:multiLevelType w:val="multilevel"/>
    <w:tmpl w:val="4B3A5482"/>
    <w:lvl w:ilvl="0">
      <w:start w:val="2"/>
      <w:numFmt w:val="decimal"/>
      <w:lvlText w:val="%1."/>
      <w:lvlJc w:val="left"/>
      <w:pPr>
        <w:ind w:left="450" w:hanging="450"/>
      </w:pPr>
      <w:rPr>
        <w:rFonts w:hint="default"/>
      </w:rPr>
    </w:lvl>
    <w:lvl w:ilvl="1">
      <w:start w:val="3"/>
      <w:numFmt w:val="decimal"/>
      <w:lvlText w:val="%1.%2."/>
      <w:lvlJc w:val="left"/>
      <w:pPr>
        <w:ind w:left="2438" w:hanging="720"/>
      </w:pPr>
      <w:rPr>
        <w:rFonts w:hint="default"/>
      </w:rPr>
    </w:lvl>
    <w:lvl w:ilvl="2">
      <w:start w:val="1"/>
      <w:numFmt w:val="decimal"/>
      <w:lvlText w:val="%1.%2.%3."/>
      <w:lvlJc w:val="left"/>
      <w:pPr>
        <w:ind w:left="4156" w:hanging="720"/>
      </w:pPr>
      <w:rPr>
        <w:rFonts w:hint="default"/>
      </w:rPr>
    </w:lvl>
    <w:lvl w:ilvl="3">
      <w:start w:val="1"/>
      <w:numFmt w:val="decimal"/>
      <w:lvlText w:val="%1.%2.%3.%4."/>
      <w:lvlJc w:val="left"/>
      <w:pPr>
        <w:ind w:left="6234" w:hanging="1080"/>
      </w:pPr>
      <w:rPr>
        <w:rFonts w:hint="default"/>
      </w:rPr>
    </w:lvl>
    <w:lvl w:ilvl="4">
      <w:start w:val="1"/>
      <w:numFmt w:val="decimal"/>
      <w:lvlText w:val="%1.%2.%3.%4.%5."/>
      <w:lvlJc w:val="left"/>
      <w:pPr>
        <w:ind w:left="7952" w:hanging="1080"/>
      </w:pPr>
      <w:rPr>
        <w:rFonts w:hint="default"/>
      </w:rPr>
    </w:lvl>
    <w:lvl w:ilvl="5">
      <w:start w:val="1"/>
      <w:numFmt w:val="decimal"/>
      <w:lvlText w:val="%1.%2.%3.%4.%5.%6."/>
      <w:lvlJc w:val="left"/>
      <w:pPr>
        <w:ind w:left="10030" w:hanging="1440"/>
      </w:pPr>
      <w:rPr>
        <w:rFonts w:hint="default"/>
      </w:rPr>
    </w:lvl>
    <w:lvl w:ilvl="6">
      <w:start w:val="1"/>
      <w:numFmt w:val="decimal"/>
      <w:lvlText w:val="%1.%2.%3.%4.%5.%6.%7."/>
      <w:lvlJc w:val="left"/>
      <w:pPr>
        <w:ind w:left="12108" w:hanging="1800"/>
      </w:pPr>
      <w:rPr>
        <w:rFonts w:hint="default"/>
      </w:rPr>
    </w:lvl>
    <w:lvl w:ilvl="7">
      <w:start w:val="1"/>
      <w:numFmt w:val="decimal"/>
      <w:lvlText w:val="%1.%2.%3.%4.%5.%6.%7.%8."/>
      <w:lvlJc w:val="left"/>
      <w:pPr>
        <w:ind w:left="13826" w:hanging="1800"/>
      </w:pPr>
      <w:rPr>
        <w:rFonts w:hint="default"/>
      </w:rPr>
    </w:lvl>
    <w:lvl w:ilvl="8">
      <w:start w:val="1"/>
      <w:numFmt w:val="decimal"/>
      <w:lvlText w:val="%1.%2.%3.%4.%5.%6.%7.%8.%9."/>
      <w:lvlJc w:val="left"/>
      <w:pPr>
        <w:ind w:left="15904" w:hanging="2160"/>
      </w:pPr>
      <w:rPr>
        <w:rFonts w:hint="default"/>
      </w:rPr>
    </w:lvl>
  </w:abstractNum>
  <w:abstractNum w:abstractNumId="12">
    <w:nsid w:val="37090E45"/>
    <w:multiLevelType w:val="hybridMultilevel"/>
    <w:tmpl w:val="C6C4F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2E351E"/>
    <w:multiLevelType w:val="hybridMultilevel"/>
    <w:tmpl w:val="C6C4F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AE2DB7"/>
    <w:multiLevelType w:val="hybridMultilevel"/>
    <w:tmpl w:val="2C54E616"/>
    <w:lvl w:ilvl="0" w:tplc="085C1580">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D59400F"/>
    <w:multiLevelType w:val="hybridMultilevel"/>
    <w:tmpl w:val="6A780508"/>
    <w:lvl w:ilvl="0" w:tplc="3F78505C">
      <w:numFmt w:val="bullet"/>
      <w:lvlText w:val="-"/>
      <w:lvlJc w:val="left"/>
      <w:pPr>
        <w:ind w:left="116" w:hanging="164"/>
      </w:pPr>
      <w:rPr>
        <w:rFonts w:ascii="Times New Roman" w:eastAsia="Times New Roman" w:hAnsi="Times New Roman" w:cs="Times New Roman" w:hint="default"/>
        <w:w w:val="99"/>
        <w:sz w:val="28"/>
        <w:szCs w:val="28"/>
        <w:lang w:val="uk-UA" w:eastAsia="en-US" w:bidi="ar-SA"/>
      </w:rPr>
    </w:lvl>
    <w:lvl w:ilvl="1" w:tplc="39B6671A">
      <w:numFmt w:val="bullet"/>
      <w:lvlText w:val="•"/>
      <w:lvlJc w:val="left"/>
      <w:pPr>
        <w:ind w:left="1095" w:hanging="164"/>
      </w:pPr>
      <w:rPr>
        <w:rFonts w:hint="default"/>
        <w:lang w:val="uk-UA" w:eastAsia="en-US" w:bidi="ar-SA"/>
      </w:rPr>
    </w:lvl>
    <w:lvl w:ilvl="2" w:tplc="DED66F42">
      <w:numFmt w:val="bullet"/>
      <w:lvlText w:val="•"/>
      <w:lvlJc w:val="left"/>
      <w:pPr>
        <w:ind w:left="2071" w:hanging="164"/>
      </w:pPr>
      <w:rPr>
        <w:rFonts w:hint="default"/>
        <w:lang w:val="uk-UA" w:eastAsia="en-US" w:bidi="ar-SA"/>
      </w:rPr>
    </w:lvl>
    <w:lvl w:ilvl="3" w:tplc="C1BAAD24">
      <w:numFmt w:val="bullet"/>
      <w:lvlText w:val="•"/>
      <w:lvlJc w:val="left"/>
      <w:pPr>
        <w:ind w:left="3047" w:hanging="164"/>
      </w:pPr>
      <w:rPr>
        <w:rFonts w:hint="default"/>
        <w:lang w:val="uk-UA" w:eastAsia="en-US" w:bidi="ar-SA"/>
      </w:rPr>
    </w:lvl>
    <w:lvl w:ilvl="4" w:tplc="D020DBE6">
      <w:numFmt w:val="bullet"/>
      <w:lvlText w:val="•"/>
      <w:lvlJc w:val="left"/>
      <w:pPr>
        <w:ind w:left="4023" w:hanging="164"/>
      </w:pPr>
      <w:rPr>
        <w:rFonts w:hint="default"/>
        <w:lang w:val="uk-UA" w:eastAsia="en-US" w:bidi="ar-SA"/>
      </w:rPr>
    </w:lvl>
    <w:lvl w:ilvl="5" w:tplc="85F22A1C">
      <w:numFmt w:val="bullet"/>
      <w:lvlText w:val="•"/>
      <w:lvlJc w:val="left"/>
      <w:pPr>
        <w:ind w:left="4999" w:hanging="164"/>
      </w:pPr>
      <w:rPr>
        <w:rFonts w:hint="default"/>
        <w:lang w:val="uk-UA" w:eastAsia="en-US" w:bidi="ar-SA"/>
      </w:rPr>
    </w:lvl>
    <w:lvl w:ilvl="6" w:tplc="F0384EBA">
      <w:numFmt w:val="bullet"/>
      <w:lvlText w:val="•"/>
      <w:lvlJc w:val="left"/>
      <w:pPr>
        <w:ind w:left="5975" w:hanging="164"/>
      </w:pPr>
      <w:rPr>
        <w:rFonts w:hint="default"/>
        <w:lang w:val="uk-UA" w:eastAsia="en-US" w:bidi="ar-SA"/>
      </w:rPr>
    </w:lvl>
    <w:lvl w:ilvl="7" w:tplc="B2B65CDE">
      <w:numFmt w:val="bullet"/>
      <w:lvlText w:val="•"/>
      <w:lvlJc w:val="left"/>
      <w:pPr>
        <w:ind w:left="6951" w:hanging="164"/>
      </w:pPr>
      <w:rPr>
        <w:rFonts w:hint="default"/>
        <w:lang w:val="uk-UA" w:eastAsia="en-US" w:bidi="ar-SA"/>
      </w:rPr>
    </w:lvl>
    <w:lvl w:ilvl="8" w:tplc="193C7066">
      <w:numFmt w:val="bullet"/>
      <w:lvlText w:val="•"/>
      <w:lvlJc w:val="left"/>
      <w:pPr>
        <w:ind w:left="7927" w:hanging="164"/>
      </w:pPr>
      <w:rPr>
        <w:rFonts w:hint="default"/>
        <w:lang w:val="uk-UA" w:eastAsia="en-US" w:bidi="ar-SA"/>
      </w:rPr>
    </w:lvl>
  </w:abstractNum>
  <w:abstractNum w:abstractNumId="16">
    <w:nsid w:val="3E702282"/>
    <w:multiLevelType w:val="multilevel"/>
    <w:tmpl w:val="ADBC8444"/>
    <w:lvl w:ilvl="0">
      <w:start w:val="4"/>
      <w:numFmt w:val="decimal"/>
      <w:lvlText w:val="%1"/>
      <w:lvlJc w:val="left"/>
      <w:pPr>
        <w:ind w:left="1360" w:hanging="492"/>
      </w:pPr>
      <w:rPr>
        <w:rFonts w:hint="default"/>
        <w:lang w:val="en-US" w:eastAsia="en-US" w:bidi="en-US"/>
      </w:rPr>
    </w:lvl>
    <w:lvl w:ilvl="1">
      <w:start w:val="1"/>
      <w:numFmt w:val="decimal"/>
      <w:lvlText w:val="%1.%2."/>
      <w:lvlJc w:val="left"/>
      <w:pPr>
        <w:ind w:left="1360" w:hanging="492"/>
        <w:jc w:val="right"/>
      </w:pPr>
      <w:rPr>
        <w:rFonts w:ascii="Times New Roman" w:eastAsia="Times New Roman" w:hAnsi="Times New Roman" w:cs="Times New Roman" w:hint="default"/>
        <w:w w:val="100"/>
        <w:sz w:val="28"/>
        <w:szCs w:val="28"/>
        <w:lang w:val="en-US" w:eastAsia="en-US" w:bidi="en-US"/>
      </w:rPr>
    </w:lvl>
    <w:lvl w:ilvl="2">
      <w:numFmt w:val="bullet"/>
      <w:lvlText w:val="•"/>
      <w:lvlJc w:val="left"/>
      <w:pPr>
        <w:ind w:left="3117" w:hanging="492"/>
      </w:pPr>
      <w:rPr>
        <w:rFonts w:hint="default"/>
        <w:lang w:val="en-US" w:eastAsia="en-US" w:bidi="en-US"/>
      </w:rPr>
    </w:lvl>
    <w:lvl w:ilvl="3">
      <w:numFmt w:val="bullet"/>
      <w:lvlText w:val="•"/>
      <w:lvlJc w:val="left"/>
      <w:pPr>
        <w:ind w:left="3995" w:hanging="492"/>
      </w:pPr>
      <w:rPr>
        <w:rFonts w:hint="default"/>
        <w:lang w:val="en-US" w:eastAsia="en-US" w:bidi="en-US"/>
      </w:rPr>
    </w:lvl>
    <w:lvl w:ilvl="4">
      <w:numFmt w:val="bullet"/>
      <w:lvlText w:val="•"/>
      <w:lvlJc w:val="left"/>
      <w:pPr>
        <w:ind w:left="4874" w:hanging="492"/>
      </w:pPr>
      <w:rPr>
        <w:rFonts w:hint="default"/>
        <w:lang w:val="en-US" w:eastAsia="en-US" w:bidi="en-US"/>
      </w:rPr>
    </w:lvl>
    <w:lvl w:ilvl="5">
      <w:numFmt w:val="bullet"/>
      <w:lvlText w:val="•"/>
      <w:lvlJc w:val="left"/>
      <w:pPr>
        <w:ind w:left="5753" w:hanging="492"/>
      </w:pPr>
      <w:rPr>
        <w:rFonts w:hint="default"/>
        <w:lang w:val="en-US" w:eastAsia="en-US" w:bidi="en-US"/>
      </w:rPr>
    </w:lvl>
    <w:lvl w:ilvl="6">
      <w:numFmt w:val="bullet"/>
      <w:lvlText w:val="•"/>
      <w:lvlJc w:val="left"/>
      <w:pPr>
        <w:ind w:left="6631" w:hanging="492"/>
      </w:pPr>
      <w:rPr>
        <w:rFonts w:hint="default"/>
        <w:lang w:val="en-US" w:eastAsia="en-US" w:bidi="en-US"/>
      </w:rPr>
    </w:lvl>
    <w:lvl w:ilvl="7">
      <w:numFmt w:val="bullet"/>
      <w:lvlText w:val="•"/>
      <w:lvlJc w:val="left"/>
      <w:pPr>
        <w:ind w:left="7510" w:hanging="492"/>
      </w:pPr>
      <w:rPr>
        <w:rFonts w:hint="default"/>
        <w:lang w:val="en-US" w:eastAsia="en-US" w:bidi="en-US"/>
      </w:rPr>
    </w:lvl>
    <w:lvl w:ilvl="8">
      <w:numFmt w:val="bullet"/>
      <w:lvlText w:val="•"/>
      <w:lvlJc w:val="left"/>
      <w:pPr>
        <w:ind w:left="8389" w:hanging="492"/>
      </w:pPr>
      <w:rPr>
        <w:rFonts w:hint="default"/>
        <w:lang w:val="en-US" w:eastAsia="en-US" w:bidi="en-US"/>
      </w:rPr>
    </w:lvl>
  </w:abstractNum>
  <w:abstractNum w:abstractNumId="17">
    <w:nsid w:val="3F113CCF"/>
    <w:multiLevelType w:val="hybridMultilevel"/>
    <w:tmpl w:val="244270D6"/>
    <w:lvl w:ilvl="0" w:tplc="0422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F8D33EC"/>
    <w:multiLevelType w:val="hybridMultilevel"/>
    <w:tmpl w:val="2C54E616"/>
    <w:lvl w:ilvl="0" w:tplc="085C1580">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0E30301"/>
    <w:multiLevelType w:val="hybridMultilevel"/>
    <w:tmpl w:val="E0C0D7EC"/>
    <w:lvl w:ilvl="0" w:tplc="F710A72E">
      <w:start w:val="1"/>
      <w:numFmt w:val="decimal"/>
      <w:lvlText w:val="%1."/>
      <w:lvlJc w:val="left"/>
      <w:pPr>
        <w:ind w:left="116" w:hanging="298"/>
      </w:pPr>
      <w:rPr>
        <w:rFonts w:ascii="Times New Roman" w:eastAsia="Times New Roman" w:hAnsi="Times New Roman" w:cs="Times New Roman" w:hint="default"/>
        <w:w w:val="99"/>
        <w:sz w:val="28"/>
        <w:szCs w:val="28"/>
        <w:lang w:val="uk-UA" w:eastAsia="en-US" w:bidi="ar-SA"/>
      </w:rPr>
    </w:lvl>
    <w:lvl w:ilvl="1" w:tplc="FDDEE82C">
      <w:numFmt w:val="bullet"/>
      <w:lvlText w:val="•"/>
      <w:lvlJc w:val="left"/>
      <w:pPr>
        <w:ind w:left="1095" w:hanging="298"/>
      </w:pPr>
      <w:rPr>
        <w:rFonts w:hint="default"/>
        <w:lang w:val="uk-UA" w:eastAsia="en-US" w:bidi="ar-SA"/>
      </w:rPr>
    </w:lvl>
    <w:lvl w:ilvl="2" w:tplc="7EFE59A6">
      <w:numFmt w:val="bullet"/>
      <w:lvlText w:val="•"/>
      <w:lvlJc w:val="left"/>
      <w:pPr>
        <w:ind w:left="2071" w:hanging="298"/>
      </w:pPr>
      <w:rPr>
        <w:rFonts w:hint="default"/>
        <w:lang w:val="uk-UA" w:eastAsia="en-US" w:bidi="ar-SA"/>
      </w:rPr>
    </w:lvl>
    <w:lvl w:ilvl="3" w:tplc="A1D889E6">
      <w:numFmt w:val="bullet"/>
      <w:lvlText w:val="•"/>
      <w:lvlJc w:val="left"/>
      <w:pPr>
        <w:ind w:left="3047" w:hanging="298"/>
      </w:pPr>
      <w:rPr>
        <w:rFonts w:hint="default"/>
        <w:lang w:val="uk-UA" w:eastAsia="en-US" w:bidi="ar-SA"/>
      </w:rPr>
    </w:lvl>
    <w:lvl w:ilvl="4" w:tplc="AFB085DC">
      <w:numFmt w:val="bullet"/>
      <w:lvlText w:val="•"/>
      <w:lvlJc w:val="left"/>
      <w:pPr>
        <w:ind w:left="4023" w:hanging="298"/>
      </w:pPr>
      <w:rPr>
        <w:rFonts w:hint="default"/>
        <w:lang w:val="uk-UA" w:eastAsia="en-US" w:bidi="ar-SA"/>
      </w:rPr>
    </w:lvl>
    <w:lvl w:ilvl="5" w:tplc="EC4A5DB6">
      <w:numFmt w:val="bullet"/>
      <w:lvlText w:val="•"/>
      <w:lvlJc w:val="left"/>
      <w:pPr>
        <w:ind w:left="4999" w:hanging="298"/>
      </w:pPr>
      <w:rPr>
        <w:rFonts w:hint="default"/>
        <w:lang w:val="uk-UA" w:eastAsia="en-US" w:bidi="ar-SA"/>
      </w:rPr>
    </w:lvl>
    <w:lvl w:ilvl="6" w:tplc="96A476A6">
      <w:numFmt w:val="bullet"/>
      <w:lvlText w:val="•"/>
      <w:lvlJc w:val="left"/>
      <w:pPr>
        <w:ind w:left="5975" w:hanging="298"/>
      </w:pPr>
      <w:rPr>
        <w:rFonts w:hint="default"/>
        <w:lang w:val="uk-UA" w:eastAsia="en-US" w:bidi="ar-SA"/>
      </w:rPr>
    </w:lvl>
    <w:lvl w:ilvl="7" w:tplc="3FD2BFFE">
      <w:numFmt w:val="bullet"/>
      <w:lvlText w:val="•"/>
      <w:lvlJc w:val="left"/>
      <w:pPr>
        <w:ind w:left="6951" w:hanging="298"/>
      </w:pPr>
      <w:rPr>
        <w:rFonts w:hint="default"/>
        <w:lang w:val="uk-UA" w:eastAsia="en-US" w:bidi="ar-SA"/>
      </w:rPr>
    </w:lvl>
    <w:lvl w:ilvl="8" w:tplc="F884811A">
      <w:numFmt w:val="bullet"/>
      <w:lvlText w:val="•"/>
      <w:lvlJc w:val="left"/>
      <w:pPr>
        <w:ind w:left="7927" w:hanging="298"/>
      </w:pPr>
      <w:rPr>
        <w:rFonts w:hint="default"/>
        <w:lang w:val="uk-UA" w:eastAsia="en-US" w:bidi="ar-SA"/>
      </w:rPr>
    </w:lvl>
  </w:abstractNum>
  <w:abstractNum w:abstractNumId="20">
    <w:nsid w:val="4A2C2ECA"/>
    <w:multiLevelType w:val="hybridMultilevel"/>
    <w:tmpl w:val="883AA14A"/>
    <w:lvl w:ilvl="0" w:tplc="6BA4F20E">
      <w:start w:val="1"/>
      <w:numFmt w:val="decimal"/>
      <w:lvlText w:val="%1."/>
      <w:lvlJc w:val="left"/>
      <w:pPr>
        <w:ind w:left="1717" w:hanging="10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DA69B4"/>
    <w:multiLevelType w:val="hybridMultilevel"/>
    <w:tmpl w:val="C6C4F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F27788"/>
    <w:multiLevelType w:val="hybridMultilevel"/>
    <w:tmpl w:val="B9D6F256"/>
    <w:lvl w:ilvl="0" w:tplc="670CB0B0">
      <w:start w:val="1"/>
      <w:numFmt w:val="decimal"/>
      <w:lvlText w:val="%1."/>
      <w:lvlJc w:val="left"/>
      <w:pPr>
        <w:ind w:left="116" w:hanging="307"/>
      </w:pPr>
      <w:rPr>
        <w:rFonts w:ascii="Times New Roman" w:eastAsia="Times New Roman" w:hAnsi="Times New Roman" w:cs="Times New Roman" w:hint="default"/>
        <w:w w:val="99"/>
        <w:sz w:val="28"/>
        <w:szCs w:val="28"/>
        <w:lang w:val="uk-UA" w:eastAsia="en-US" w:bidi="ar-SA"/>
      </w:rPr>
    </w:lvl>
    <w:lvl w:ilvl="1" w:tplc="EB8C0DBE">
      <w:numFmt w:val="bullet"/>
      <w:lvlText w:val="•"/>
      <w:lvlJc w:val="left"/>
      <w:pPr>
        <w:ind w:left="1095" w:hanging="307"/>
      </w:pPr>
      <w:rPr>
        <w:rFonts w:hint="default"/>
        <w:lang w:val="uk-UA" w:eastAsia="en-US" w:bidi="ar-SA"/>
      </w:rPr>
    </w:lvl>
    <w:lvl w:ilvl="2" w:tplc="B8C2958A">
      <w:numFmt w:val="bullet"/>
      <w:lvlText w:val="•"/>
      <w:lvlJc w:val="left"/>
      <w:pPr>
        <w:ind w:left="2071" w:hanging="307"/>
      </w:pPr>
      <w:rPr>
        <w:rFonts w:hint="default"/>
        <w:lang w:val="uk-UA" w:eastAsia="en-US" w:bidi="ar-SA"/>
      </w:rPr>
    </w:lvl>
    <w:lvl w:ilvl="3" w:tplc="3D8C9ACC">
      <w:numFmt w:val="bullet"/>
      <w:lvlText w:val="•"/>
      <w:lvlJc w:val="left"/>
      <w:pPr>
        <w:ind w:left="3047" w:hanging="307"/>
      </w:pPr>
      <w:rPr>
        <w:rFonts w:hint="default"/>
        <w:lang w:val="uk-UA" w:eastAsia="en-US" w:bidi="ar-SA"/>
      </w:rPr>
    </w:lvl>
    <w:lvl w:ilvl="4" w:tplc="EE60844A">
      <w:numFmt w:val="bullet"/>
      <w:lvlText w:val="•"/>
      <w:lvlJc w:val="left"/>
      <w:pPr>
        <w:ind w:left="4023" w:hanging="307"/>
      </w:pPr>
      <w:rPr>
        <w:rFonts w:hint="default"/>
        <w:lang w:val="uk-UA" w:eastAsia="en-US" w:bidi="ar-SA"/>
      </w:rPr>
    </w:lvl>
    <w:lvl w:ilvl="5" w:tplc="7AC2CBDC">
      <w:numFmt w:val="bullet"/>
      <w:lvlText w:val="•"/>
      <w:lvlJc w:val="left"/>
      <w:pPr>
        <w:ind w:left="4999" w:hanging="307"/>
      </w:pPr>
      <w:rPr>
        <w:rFonts w:hint="default"/>
        <w:lang w:val="uk-UA" w:eastAsia="en-US" w:bidi="ar-SA"/>
      </w:rPr>
    </w:lvl>
    <w:lvl w:ilvl="6" w:tplc="74B81B80">
      <w:numFmt w:val="bullet"/>
      <w:lvlText w:val="•"/>
      <w:lvlJc w:val="left"/>
      <w:pPr>
        <w:ind w:left="5975" w:hanging="307"/>
      </w:pPr>
      <w:rPr>
        <w:rFonts w:hint="default"/>
        <w:lang w:val="uk-UA" w:eastAsia="en-US" w:bidi="ar-SA"/>
      </w:rPr>
    </w:lvl>
    <w:lvl w:ilvl="7" w:tplc="5A2E12EC">
      <w:numFmt w:val="bullet"/>
      <w:lvlText w:val="•"/>
      <w:lvlJc w:val="left"/>
      <w:pPr>
        <w:ind w:left="6951" w:hanging="307"/>
      </w:pPr>
      <w:rPr>
        <w:rFonts w:hint="default"/>
        <w:lang w:val="uk-UA" w:eastAsia="en-US" w:bidi="ar-SA"/>
      </w:rPr>
    </w:lvl>
    <w:lvl w:ilvl="8" w:tplc="49A0E8AE">
      <w:numFmt w:val="bullet"/>
      <w:lvlText w:val="•"/>
      <w:lvlJc w:val="left"/>
      <w:pPr>
        <w:ind w:left="7927" w:hanging="307"/>
      </w:pPr>
      <w:rPr>
        <w:rFonts w:hint="default"/>
        <w:lang w:val="uk-UA" w:eastAsia="en-US" w:bidi="ar-SA"/>
      </w:rPr>
    </w:lvl>
  </w:abstractNum>
  <w:abstractNum w:abstractNumId="23">
    <w:nsid w:val="6C182D52"/>
    <w:multiLevelType w:val="hybridMultilevel"/>
    <w:tmpl w:val="87A68A12"/>
    <w:lvl w:ilvl="0" w:tplc="9D0EB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F6B1DAB"/>
    <w:multiLevelType w:val="hybridMultilevel"/>
    <w:tmpl w:val="C6C4F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F33940"/>
    <w:multiLevelType w:val="hybridMultilevel"/>
    <w:tmpl w:val="088A1734"/>
    <w:lvl w:ilvl="0" w:tplc="0422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CC0259"/>
    <w:multiLevelType w:val="hybridMultilevel"/>
    <w:tmpl w:val="2C54E616"/>
    <w:lvl w:ilvl="0" w:tplc="085C1580">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0"/>
  </w:num>
  <w:num w:numId="3">
    <w:abstractNumId w:val="8"/>
  </w:num>
  <w:num w:numId="4">
    <w:abstractNumId w:val="19"/>
  </w:num>
  <w:num w:numId="5">
    <w:abstractNumId w:val="9"/>
  </w:num>
  <w:num w:numId="6">
    <w:abstractNumId w:val="15"/>
  </w:num>
  <w:num w:numId="7">
    <w:abstractNumId w:val="13"/>
  </w:num>
  <w:num w:numId="8">
    <w:abstractNumId w:val="12"/>
  </w:num>
  <w:num w:numId="9">
    <w:abstractNumId w:val="21"/>
  </w:num>
  <w:num w:numId="10">
    <w:abstractNumId w:val="5"/>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24"/>
  </w:num>
  <w:num w:numId="15">
    <w:abstractNumId w:val="26"/>
  </w:num>
  <w:num w:numId="16">
    <w:abstractNumId w:val="18"/>
  </w:num>
  <w:num w:numId="17">
    <w:abstractNumId w:val="2"/>
  </w:num>
  <w:num w:numId="18">
    <w:abstractNumId w:val="23"/>
  </w:num>
  <w:num w:numId="19">
    <w:abstractNumId w:val="3"/>
  </w:num>
  <w:num w:numId="20">
    <w:abstractNumId w:val="10"/>
  </w:num>
  <w:num w:numId="21">
    <w:abstractNumId w:val="11"/>
  </w:num>
  <w:num w:numId="22">
    <w:abstractNumId w:val="7"/>
  </w:num>
  <w:num w:numId="23">
    <w:abstractNumId w:val="1"/>
  </w:num>
  <w:num w:numId="24">
    <w:abstractNumId w:val="25"/>
  </w:num>
  <w:num w:numId="25">
    <w:abstractNumId w:val="17"/>
  </w:num>
  <w:num w:numId="26">
    <w:abstractNumId w:val="1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5003C"/>
    <w:rsid w:val="00002237"/>
    <w:rsid w:val="00040972"/>
    <w:rsid w:val="00053D62"/>
    <w:rsid w:val="000C4579"/>
    <w:rsid w:val="000C76D3"/>
    <w:rsid w:val="00122FD7"/>
    <w:rsid w:val="00153CF6"/>
    <w:rsid w:val="001C24BE"/>
    <w:rsid w:val="001F0D11"/>
    <w:rsid w:val="002126F8"/>
    <w:rsid w:val="002857A6"/>
    <w:rsid w:val="002A089F"/>
    <w:rsid w:val="002D06FE"/>
    <w:rsid w:val="002F0CC9"/>
    <w:rsid w:val="003018B8"/>
    <w:rsid w:val="00357646"/>
    <w:rsid w:val="00384F12"/>
    <w:rsid w:val="003A3CA3"/>
    <w:rsid w:val="00436962"/>
    <w:rsid w:val="0045311B"/>
    <w:rsid w:val="004676C1"/>
    <w:rsid w:val="0049477C"/>
    <w:rsid w:val="004E7E81"/>
    <w:rsid w:val="00500280"/>
    <w:rsid w:val="0051259E"/>
    <w:rsid w:val="00513EE0"/>
    <w:rsid w:val="005D0F5D"/>
    <w:rsid w:val="00666177"/>
    <w:rsid w:val="006925E9"/>
    <w:rsid w:val="00760546"/>
    <w:rsid w:val="007D11AE"/>
    <w:rsid w:val="00844523"/>
    <w:rsid w:val="00884744"/>
    <w:rsid w:val="008B0AA2"/>
    <w:rsid w:val="008B5539"/>
    <w:rsid w:val="008B7DA1"/>
    <w:rsid w:val="008D0F98"/>
    <w:rsid w:val="008E06BB"/>
    <w:rsid w:val="0090317C"/>
    <w:rsid w:val="00910245"/>
    <w:rsid w:val="00922E3E"/>
    <w:rsid w:val="00926B7B"/>
    <w:rsid w:val="009B50F1"/>
    <w:rsid w:val="009E4DE7"/>
    <w:rsid w:val="009F69F4"/>
    <w:rsid w:val="00BC39A0"/>
    <w:rsid w:val="00BD2C6D"/>
    <w:rsid w:val="00D37635"/>
    <w:rsid w:val="00D56FC2"/>
    <w:rsid w:val="00DB603E"/>
    <w:rsid w:val="00E00720"/>
    <w:rsid w:val="00E16EDC"/>
    <w:rsid w:val="00E275C0"/>
    <w:rsid w:val="00E5003C"/>
    <w:rsid w:val="00E62DAE"/>
    <w:rsid w:val="00E81E6A"/>
    <w:rsid w:val="00F43235"/>
    <w:rsid w:val="00F96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E93F05-82B1-4C03-89CA-77541A11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1"/>
    <w:qFormat/>
    <w:pPr>
      <w:ind w:left="827"/>
      <w:outlineLvl w:val="0"/>
    </w:pPr>
    <w:rPr>
      <w:b/>
      <w:bCs/>
      <w:sz w:val="28"/>
      <w:szCs w:val="28"/>
    </w:rPr>
  </w:style>
  <w:style w:type="paragraph" w:styleId="2">
    <w:name w:val="heading 2"/>
    <w:basedOn w:val="a"/>
    <w:next w:val="a"/>
    <w:link w:val="20"/>
    <w:uiPriority w:val="9"/>
    <w:semiHidden/>
    <w:unhideWhenUsed/>
    <w:qFormat/>
    <w:rsid w:val="000C76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5D0F5D"/>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unhideWhenUsed/>
    <w:qFormat/>
    <w:rsid w:val="003A3CA3"/>
    <w:pPr>
      <w:keepNext/>
      <w:keepLines/>
      <w:widowControl/>
      <w:autoSpaceDE/>
      <w:autoSpaceDN/>
      <w:spacing w:before="200" w:line="276"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6"/>
    </w:pPr>
    <w:rPr>
      <w:sz w:val="28"/>
      <w:szCs w:val="28"/>
    </w:rPr>
  </w:style>
  <w:style w:type="paragraph" w:styleId="a5">
    <w:name w:val="List Paragraph"/>
    <w:basedOn w:val="a"/>
    <w:uiPriority w:val="34"/>
    <w:qFormat/>
    <w:pPr>
      <w:ind w:left="116" w:firstLine="710"/>
      <w:jc w:val="both"/>
    </w:pPr>
  </w:style>
  <w:style w:type="paragraph" w:customStyle="1" w:styleId="TableParagraph">
    <w:name w:val="Table Paragraph"/>
    <w:basedOn w:val="a"/>
    <w:uiPriority w:val="1"/>
    <w:qFormat/>
    <w:pPr>
      <w:spacing w:line="315" w:lineRule="exact"/>
      <w:ind w:left="62"/>
    </w:pPr>
  </w:style>
  <w:style w:type="paragraph" w:styleId="a6">
    <w:name w:val="Normal (Web)"/>
    <w:basedOn w:val="a"/>
    <w:uiPriority w:val="99"/>
    <w:unhideWhenUsed/>
    <w:rsid w:val="00760546"/>
    <w:pPr>
      <w:widowControl/>
      <w:autoSpaceDE/>
      <w:autoSpaceDN/>
      <w:spacing w:before="100" w:beforeAutospacing="1" w:after="100" w:afterAutospacing="1"/>
    </w:pPr>
    <w:rPr>
      <w:sz w:val="24"/>
      <w:szCs w:val="24"/>
      <w:lang w:val="ru-RU" w:eastAsia="ru-RU"/>
    </w:rPr>
  </w:style>
  <w:style w:type="table" w:styleId="a7">
    <w:name w:val="Table Grid"/>
    <w:basedOn w:val="a1"/>
    <w:uiPriority w:val="59"/>
    <w:rsid w:val="00DB603E"/>
    <w:pPr>
      <w:widowControl/>
      <w:autoSpaceDE/>
      <w:autoSpaceDN/>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C76D3"/>
    <w:rPr>
      <w:rFonts w:asciiTheme="majorHAnsi" w:eastAsiaTheme="majorEastAsia" w:hAnsiTheme="majorHAnsi" w:cstheme="majorBidi"/>
      <w:b/>
      <w:bCs/>
      <w:color w:val="4F81BD" w:themeColor="accent1"/>
      <w:sz w:val="26"/>
      <w:szCs w:val="26"/>
      <w:lang w:val="uk-UA"/>
    </w:rPr>
  </w:style>
  <w:style w:type="character" w:styleId="a8">
    <w:name w:val="Strong"/>
    <w:basedOn w:val="a0"/>
    <w:uiPriority w:val="22"/>
    <w:qFormat/>
    <w:rsid w:val="000C76D3"/>
    <w:rPr>
      <w:b/>
      <w:bCs/>
    </w:rPr>
  </w:style>
  <w:style w:type="paragraph" w:customStyle="1" w:styleId="11">
    <w:name w:val="Абзац списка1"/>
    <w:basedOn w:val="a"/>
    <w:rsid w:val="000C76D3"/>
    <w:pPr>
      <w:widowControl/>
      <w:suppressAutoHyphens/>
      <w:autoSpaceDE/>
      <w:autoSpaceDN/>
      <w:spacing w:line="360" w:lineRule="auto"/>
      <w:ind w:left="720"/>
      <w:contextualSpacing/>
    </w:pPr>
    <w:rPr>
      <w:kern w:val="1"/>
      <w:sz w:val="28"/>
      <w:szCs w:val="28"/>
      <w:lang w:eastAsia="zh-CN"/>
    </w:rPr>
  </w:style>
  <w:style w:type="character" w:customStyle="1" w:styleId="4">
    <w:name w:val="Основной текст (4)"/>
    <w:rsid w:val="00884744"/>
    <w:rPr>
      <w:rFonts w:ascii="Times New Roman" w:eastAsia="Times New Roman" w:hAnsi="Times New Roman" w:cs="Times New Roman"/>
      <w:spacing w:val="4"/>
      <w:sz w:val="17"/>
      <w:szCs w:val="17"/>
    </w:rPr>
  </w:style>
  <w:style w:type="paragraph" w:styleId="a9">
    <w:name w:val="Body Text Indent"/>
    <w:basedOn w:val="a"/>
    <w:link w:val="aa"/>
    <w:uiPriority w:val="99"/>
    <w:semiHidden/>
    <w:unhideWhenUsed/>
    <w:rsid w:val="00910245"/>
    <w:pPr>
      <w:spacing w:after="120"/>
      <w:ind w:left="283"/>
    </w:pPr>
  </w:style>
  <w:style w:type="character" w:customStyle="1" w:styleId="aa">
    <w:name w:val="Основний текст з відступом Знак"/>
    <w:basedOn w:val="a0"/>
    <w:link w:val="a9"/>
    <w:uiPriority w:val="99"/>
    <w:semiHidden/>
    <w:rsid w:val="00910245"/>
    <w:rPr>
      <w:rFonts w:ascii="Times New Roman" w:eastAsia="Times New Roman" w:hAnsi="Times New Roman" w:cs="Times New Roman"/>
      <w:lang w:val="uk-UA"/>
    </w:rPr>
  </w:style>
  <w:style w:type="paragraph" w:styleId="3">
    <w:name w:val="Body Text Indent 3"/>
    <w:basedOn w:val="a"/>
    <w:link w:val="30"/>
    <w:uiPriority w:val="99"/>
    <w:semiHidden/>
    <w:unhideWhenUsed/>
    <w:rsid w:val="00910245"/>
    <w:pPr>
      <w:spacing w:after="120"/>
      <w:ind w:left="283"/>
    </w:pPr>
    <w:rPr>
      <w:sz w:val="16"/>
      <w:szCs w:val="16"/>
    </w:rPr>
  </w:style>
  <w:style w:type="character" w:customStyle="1" w:styleId="30">
    <w:name w:val="Основний текст з відступом 3 Знак"/>
    <w:basedOn w:val="a0"/>
    <w:link w:val="3"/>
    <w:uiPriority w:val="99"/>
    <w:semiHidden/>
    <w:rsid w:val="00910245"/>
    <w:rPr>
      <w:rFonts w:ascii="Times New Roman" w:eastAsia="Times New Roman" w:hAnsi="Times New Roman" w:cs="Times New Roman"/>
      <w:sz w:val="16"/>
      <w:szCs w:val="16"/>
      <w:lang w:val="uk-UA"/>
    </w:rPr>
  </w:style>
  <w:style w:type="character" w:customStyle="1" w:styleId="50">
    <w:name w:val="Заголовок 5 Знак"/>
    <w:basedOn w:val="a0"/>
    <w:link w:val="5"/>
    <w:uiPriority w:val="9"/>
    <w:rsid w:val="005D0F5D"/>
    <w:rPr>
      <w:rFonts w:asciiTheme="majorHAnsi" w:eastAsiaTheme="majorEastAsia" w:hAnsiTheme="majorHAnsi" w:cstheme="majorBidi"/>
      <w:color w:val="243F60" w:themeColor="accent1" w:themeShade="7F"/>
      <w:lang w:val="uk-UA"/>
    </w:rPr>
  </w:style>
  <w:style w:type="character" w:customStyle="1" w:styleId="a4">
    <w:name w:val="Основний текст Знак"/>
    <w:basedOn w:val="a0"/>
    <w:link w:val="a3"/>
    <w:uiPriority w:val="1"/>
    <w:rsid w:val="002857A6"/>
    <w:rPr>
      <w:rFonts w:ascii="Times New Roman" w:eastAsia="Times New Roman" w:hAnsi="Times New Roman" w:cs="Times New Roman"/>
      <w:sz w:val="28"/>
      <w:szCs w:val="28"/>
      <w:lang w:val="uk-UA"/>
    </w:rPr>
  </w:style>
  <w:style w:type="character" w:customStyle="1" w:styleId="80">
    <w:name w:val="Заголовок 8 Знак"/>
    <w:basedOn w:val="a0"/>
    <w:link w:val="8"/>
    <w:uiPriority w:val="9"/>
    <w:rsid w:val="003A3CA3"/>
    <w:rPr>
      <w:rFonts w:asciiTheme="majorHAnsi" w:eastAsiaTheme="majorEastAsia" w:hAnsiTheme="majorHAnsi" w:cstheme="majorBidi"/>
      <w:color w:val="404040" w:themeColor="text1" w:themeTint="BF"/>
      <w:sz w:val="20"/>
      <w:szCs w:val="20"/>
      <w:lang w:val="uk-UA"/>
    </w:rPr>
  </w:style>
  <w:style w:type="paragraph" w:customStyle="1" w:styleId="Default">
    <w:name w:val="Default"/>
    <w:rsid w:val="002D06FE"/>
    <w:pPr>
      <w:widowControl/>
      <w:adjustRightInd w:val="0"/>
    </w:pPr>
    <w:rPr>
      <w:rFonts w:ascii="Times New Roman" w:eastAsia="Times New Roman" w:hAnsi="Times New Roman" w:cs="Times New Roman"/>
      <w:color w:val="000000"/>
      <w:sz w:val="24"/>
      <w:szCs w:val="24"/>
      <w:lang w:val="ru-RU" w:eastAsia="ru-RU"/>
    </w:rPr>
  </w:style>
  <w:style w:type="character" w:styleId="ab">
    <w:name w:val="Hyperlink"/>
    <w:uiPriority w:val="99"/>
    <w:rsid w:val="002D06FE"/>
    <w:rPr>
      <w:color w:val="0000FF"/>
      <w:u w:val="single"/>
    </w:rPr>
  </w:style>
  <w:style w:type="character" w:customStyle="1" w:styleId="FontStyle19">
    <w:name w:val="Font Style19"/>
    <w:rsid w:val="002D06FE"/>
    <w:rPr>
      <w:rFonts w:ascii="Times New Roman" w:hAnsi="Times New Roman" w:cs="Times New Roman"/>
      <w:sz w:val="18"/>
      <w:szCs w:val="18"/>
    </w:rPr>
  </w:style>
  <w:style w:type="paragraph" w:customStyle="1" w:styleId="Style8">
    <w:name w:val="Style8"/>
    <w:basedOn w:val="a"/>
    <w:rsid w:val="002D06FE"/>
    <w:pPr>
      <w:adjustRightInd w:val="0"/>
      <w:spacing w:line="245" w:lineRule="exact"/>
      <w:ind w:hanging="307"/>
      <w:jc w:val="both"/>
    </w:pPr>
    <w:rPr>
      <w:sz w:val="24"/>
      <w:szCs w:val="24"/>
      <w:lang w:val="en-US"/>
    </w:rPr>
  </w:style>
  <w:style w:type="character" w:customStyle="1" w:styleId="FontStyle26">
    <w:name w:val="Font Style26"/>
    <w:rsid w:val="002D06FE"/>
    <w:rPr>
      <w:rFonts w:ascii="Franklin Gothic Book" w:hAnsi="Franklin Gothic Book" w:cs="Franklin Gothic Book"/>
      <w:b/>
      <w:bCs/>
      <w:sz w:val="16"/>
      <w:szCs w:val="16"/>
    </w:rPr>
  </w:style>
  <w:style w:type="paragraph" w:customStyle="1" w:styleId="12">
    <w:name w:val="Основной текст1"/>
    <w:basedOn w:val="a"/>
    <w:rsid w:val="002D06FE"/>
    <w:pPr>
      <w:shd w:val="clear" w:color="auto" w:fill="FFFFFF"/>
      <w:suppressAutoHyphens/>
      <w:autoSpaceDE/>
      <w:spacing w:after="480" w:line="547" w:lineRule="exact"/>
      <w:jc w:val="center"/>
      <w:textAlignment w:val="baseline"/>
    </w:pPr>
    <w:rPr>
      <w:rFonts w:eastAsia="Calibri" w:cs="Tahoma"/>
      <w:color w:val="00000A"/>
      <w:kern w:val="3"/>
      <w:sz w:val="26"/>
      <w:szCs w:val="26"/>
      <w:lang w:val="ru-RU"/>
    </w:rPr>
  </w:style>
  <w:style w:type="character" w:customStyle="1" w:styleId="10">
    <w:name w:val="Заголовок 1 Знак"/>
    <w:basedOn w:val="a0"/>
    <w:link w:val="1"/>
    <w:uiPriority w:val="1"/>
    <w:rsid w:val="00053D62"/>
    <w:rPr>
      <w:rFonts w:ascii="Times New Roman" w:eastAsia="Times New Roman" w:hAnsi="Times New Roman" w:cs="Times New Roman"/>
      <w:b/>
      <w:bCs/>
      <w:sz w:val="28"/>
      <w:szCs w:val="28"/>
      <w:lang w:val="uk-UA"/>
    </w:rPr>
  </w:style>
  <w:style w:type="paragraph" w:styleId="ac">
    <w:name w:val="header"/>
    <w:basedOn w:val="a"/>
    <w:link w:val="ad"/>
    <w:uiPriority w:val="99"/>
    <w:unhideWhenUsed/>
    <w:rsid w:val="009E4DE7"/>
    <w:pPr>
      <w:tabs>
        <w:tab w:val="center" w:pos="4819"/>
        <w:tab w:val="right" w:pos="9639"/>
      </w:tabs>
    </w:pPr>
  </w:style>
  <w:style w:type="character" w:customStyle="1" w:styleId="ad">
    <w:name w:val="Верхній колонтитул Знак"/>
    <w:basedOn w:val="a0"/>
    <w:link w:val="ac"/>
    <w:uiPriority w:val="99"/>
    <w:rsid w:val="009E4DE7"/>
    <w:rPr>
      <w:rFonts w:ascii="Times New Roman" w:eastAsia="Times New Roman" w:hAnsi="Times New Roman" w:cs="Times New Roman"/>
      <w:lang w:val="uk-UA"/>
    </w:rPr>
  </w:style>
  <w:style w:type="paragraph" w:styleId="ae">
    <w:name w:val="footer"/>
    <w:basedOn w:val="a"/>
    <w:link w:val="af"/>
    <w:uiPriority w:val="99"/>
    <w:unhideWhenUsed/>
    <w:rsid w:val="009E4DE7"/>
    <w:pPr>
      <w:tabs>
        <w:tab w:val="center" w:pos="4819"/>
        <w:tab w:val="right" w:pos="9639"/>
      </w:tabs>
    </w:pPr>
  </w:style>
  <w:style w:type="character" w:customStyle="1" w:styleId="af">
    <w:name w:val="Нижній колонтитул Знак"/>
    <w:basedOn w:val="a0"/>
    <w:link w:val="ae"/>
    <w:uiPriority w:val="99"/>
    <w:rsid w:val="009E4DE7"/>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139558">
      <w:bodyDiv w:val="1"/>
      <w:marLeft w:val="0"/>
      <w:marRight w:val="0"/>
      <w:marTop w:val="0"/>
      <w:marBottom w:val="0"/>
      <w:divBdr>
        <w:top w:val="none" w:sz="0" w:space="0" w:color="auto"/>
        <w:left w:val="none" w:sz="0" w:space="0" w:color="auto"/>
        <w:bottom w:val="none" w:sz="0" w:space="0" w:color="auto"/>
        <w:right w:val="none" w:sz="0" w:space="0" w:color="auto"/>
      </w:divBdr>
    </w:div>
    <w:div w:id="1840003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1700-18" TargetMode="External"/><Relationship Id="rId13" Type="http://schemas.openxmlformats.org/officeDocument/2006/relationships/hyperlink" Target="http://www.president.gov.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stzak.rada.gov.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 TargetMode="External"/><Relationship Id="rId5" Type="http://schemas.openxmlformats.org/officeDocument/2006/relationships/webSettings" Target="webSettings.xml"/><Relationship Id="rId15" Type="http://schemas.openxmlformats.org/officeDocument/2006/relationships/hyperlink" Target="http://www.pravo.org.ua" TargetMode="External"/><Relationship Id="rId10" Type="http://schemas.openxmlformats.org/officeDocument/2006/relationships/hyperlink" Target="http://www.zakon.rada.gov.ua" TargetMode="External"/><Relationship Id="rId4" Type="http://schemas.openxmlformats.org/officeDocument/2006/relationships/settings" Target="settings.xml"/><Relationship Id="rId9" Type="http://schemas.openxmlformats.org/officeDocument/2006/relationships/hyperlink" Target="http://zakon3.rada.gov.ua/laws/show/1682-18" TargetMode="External"/><Relationship Id="rId14" Type="http://schemas.openxmlformats.org/officeDocument/2006/relationships/hyperlink" Target="http://www.kmu.gov.ua/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C3144-9CAA-4E80-958C-897CB469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14</Pages>
  <Words>16335</Words>
  <Characters>9311</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КЗВО ДАНО</vt:lpstr>
    </vt:vector>
  </TitlesOfParts>
  <Company>SPecialiST RePack</Company>
  <LinksUpToDate>false</LinksUpToDate>
  <CharactersWithSpaces>25595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КЗВО ДАНО</dc:title>
  <dc:creator>КЗВО ДАНО</dc:creator>
  <cp:lastModifiedBy>Oleksandr Kovalchuk</cp:lastModifiedBy>
  <cp:revision>18</cp:revision>
  <dcterms:created xsi:type="dcterms:W3CDTF">2021-03-30T22:06:00Z</dcterms:created>
  <dcterms:modified xsi:type="dcterms:W3CDTF">2021-06-22T10:47:00Z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Microsoft® Word 2016</vt:lpwstr>
  </property>
  <property fmtid="{D5CDD505-2E9C-101B-9397-08002B2CF9AE}" pid="4" name="LastSaved">
    <vt:filetime>2021-03-30T00:00:00Z</vt:filetime>
  </property>
</Properties>
</file>