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2D" w:rsidRPr="00DA520D" w:rsidRDefault="00391D2D" w:rsidP="00391D2D">
      <w:pPr>
        <w:shd w:val="clear" w:color="auto" w:fill="FFFFFF"/>
        <w:spacing w:after="120" w:line="240" w:lineRule="auto"/>
        <w:jc w:val="center"/>
        <w:rPr>
          <w:rFonts w:ascii="Times New Roman" w:hAnsi="Times New Roman" w:cs="Times New Roman"/>
          <w:sz w:val="28"/>
          <w:szCs w:val="28"/>
        </w:rPr>
      </w:pPr>
      <w:r w:rsidRPr="00DA520D">
        <w:rPr>
          <w:rFonts w:ascii="Times New Roman" w:hAnsi="Times New Roman" w:cs="Times New Roman"/>
          <w:sz w:val="28"/>
          <w:szCs w:val="28"/>
        </w:rPr>
        <w:t xml:space="preserve">МІНІСТЕРСТВО ОХОРОНИ ЗДОРОВ'Я УКРАЇНИ </w:t>
      </w:r>
    </w:p>
    <w:p w:rsidR="00391D2D" w:rsidRPr="00375745" w:rsidRDefault="00391D2D" w:rsidP="00391D2D">
      <w:pPr>
        <w:shd w:val="clear" w:color="auto" w:fill="FFFFFF"/>
        <w:spacing w:after="120" w:line="240" w:lineRule="auto"/>
        <w:jc w:val="center"/>
        <w:rPr>
          <w:rFonts w:ascii="Times New Roman" w:hAnsi="Times New Roman" w:cs="Times New Roman"/>
          <w:bCs/>
          <w:sz w:val="28"/>
          <w:szCs w:val="28"/>
        </w:rPr>
      </w:pPr>
      <w:r w:rsidRPr="00375745">
        <w:rPr>
          <w:rFonts w:ascii="Times New Roman" w:hAnsi="Times New Roman" w:cs="Times New Roman"/>
          <w:bCs/>
          <w:sz w:val="28"/>
          <w:szCs w:val="28"/>
        </w:rPr>
        <w:t xml:space="preserve">НАЦІОНАЛЬНИЙ УНІВЕРСИТЕТ ОХОРОНИ ЗДОРОВ’Я </w:t>
      </w:r>
      <w:r w:rsidRPr="00375745">
        <w:rPr>
          <w:rFonts w:ascii="Times New Roman" w:hAnsi="Times New Roman" w:cs="Times New Roman"/>
          <w:bCs/>
          <w:sz w:val="28"/>
          <w:szCs w:val="28"/>
          <w:lang w:val="uk-UA"/>
        </w:rPr>
        <w:t xml:space="preserve">УКРАЇНИ </w:t>
      </w:r>
      <w:r w:rsidRPr="00375745">
        <w:rPr>
          <w:rFonts w:ascii="Times New Roman" w:hAnsi="Times New Roman" w:cs="Times New Roman"/>
          <w:bCs/>
          <w:sz w:val="28"/>
          <w:szCs w:val="28"/>
        </w:rPr>
        <w:t>ІМЕНІ П. Л. ШУПИКА</w:t>
      </w:r>
    </w:p>
    <w:p w:rsidR="00391D2D" w:rsidRPr="00DA520D" w:rsidRDefault="00391D2D" w:rsidP="00391D2D">
      <w:pPr>
        <w:shd w:val="clear" w:color="auto" w:fill="FFFFFF"/>
        <w:spacing w:line="288" w:lineRule="auto"/>
        <w:jc w:val="center"/>
        <w:rPr>
          <w:rFonts w:ascii="Times New Roman" w:hAnsi="Times New Roman" w:cs="Times New Roman"/>
          <w:sz w:val="28"/>
          <w:szCs w:val="28"/>
        </w:rPr>
      </w:pPr>
    </w:p>
    <w:tbl>
      <w:tblPr>
        <w:tblW w:w="4536" w:type="dxa"/>
        <w:tblInd w:w="5387" w:type="dxa"/>
        <w:tblLook w:val="04A0" w:firstRow="1" w:lastRow="0" w:firstColumn="1" w:lastColumn="0" w:noHBand="0" w:noVBand="1"/>
      </w:tblPr>
      <w:tblGrid>
        <w:gridCol w:w="4536"/>
      </w:tblGrid>
      <w:tr w:rsidR="00391D2D" w:rsidRPr="00391D2D" w:rsidTr="0097703D">
        <w:tc>
          <w:tcPr>
            <w:tcW w:w="4536" w:type="dxa"/>
          </w:tcPr>
          <w:p w:rsidR="00391D2D" w:rsidRPr="00391D2D" w:rsidRDefault="00391D2D" w:rsidP="0097703D">
            <w:pPr>
              <w:spacing w:after="0" w:line="240" w:lineRule="auto"/>
              <w:rPr>
                <w:rFonts w:ascii="Times New Roman" w:hAnsi="Times New Roman" w:cs="Times New Roman"/>
                <w:sz w:val="28"/>
                <w:szCs w:val="28"/>
              </w:rPr>
            </w:pPr>
            <w:r w:rsidRPr="00391D2D">
              <w:rPr>
                <w:rFonts w:ascii="Times New Roman" w:hAnsi="Times New Roman" w:cs="Times New Roman"/>
                <w:sz w:val="28"/>
                <w:szCs w:val="28"/>
              </w:rPr>
              <w:t>ЗАТВЕРДЖЕНО</w:t>
            </w:r>
          </w:p>
          <w:p w:rsidR="00391D2D" w:rsidRPr="00391D2D" w:rsidRDefault="00391D2D" w:rsidP="0097703D">
            <w:pPr>
              <w:pStyle w:val="a7"/>
              <w:tabs>
                <w:tab w:val="left" w:pos="5421"/>
              </w:tabs>
              <w:spacing w:after="0"/>
              <w:rPr>
                <w:rFonts w:ascii="Times New Roman" w:hAnsi="Times New Roman" w:cs="Times New Roman"/>
                <w:sz w:val="28"/>
                <w:szCs w:val="28"/>
                <w:lang w:val="uk-UA"/>
              </w:rPr>
            </w:pPr>
            <w:r w:rsidRPr="00391D2D">
              <w:rPr>
                <w:rFonts w:ascii="Times New Roman" w:hAnsi="Times New Roman" w:cs="Times New Roman"/>
                <w:sz w:val="28"/>
                <w:szCs w:val="28"/>
                <w:lang w:val="uk-UA"/>
              </w:rPr>
              <w:t xml:space="preserve">Рішення </w:t>
            </w:r>
            <w:proofErr w:type="spellStart"/>
            <w:r w:rsidRPr="00391D2D">
              <w:rPr>
                <w:rFonts w:ascii="Times New Roman" w:hAnsi="Times New Roman" w:cs="Times New Roman"/>
                <w:sz w:val="28"/>
                <w:szCs w:val="28"/>
              </w:rPr>
              <w:t>вчен</w:t>
            </w:r>
            <w:r w:rsidRPr="00391D2D">
              <w:rPr>
                <w:rFonts w:ascii="Times New Roman" w:hAnsi="Times New Roman" w:cs="Times New Roman"/>
                <w:sz w:val="28"/>
                <w:szCs w:val="28"/>
                <w:lang w:val="uk-UA"/>
              </w:rPr>
              <w:t>ої</w:t>
            </w:r>
            <w:proofErr w:type="spellEnd"/>
            <w:r w:rsidRPr="00391D2D">
              <w:rPr>
                <w:rFonts w:ascii="Times New Roman" w:hAnsi="Times New Roman" w:cs="Times New Roman"/>
                <w:sz w:val="28"/>
                <w:szCs w:val="28"/>
              </w:rPr>
              <w:t xml:space="preserve"> рад</w:t>
            </w:r>
            <w:r w:rsidRPr="00391D2D">
              <w:rPr>
                <w:rFonts w:ascii="Times New Roman" w:hAnsi="Times New Roman" w:cs="Times New Roman"/>
                <w:sz w:val="28"/>
                <w:szCs w:val="28"/>
                <w:lang w:val="uk-UA"/>
              </w:rPr>
              <w:t>и</w:t>
            </w:r>
          </w:p>
          <w:p w:rsidR="00391D2D" w:rsidRPr="00391D2D" w:rsidRDefault="00391D2D" w:rsidP="0097703D">
            <w:pPr>
              <w:pStyle w:val="a7"/>
              <w:spacing w:after="0"/>
              <w:rPr>
                <w:rFonts w:ascii="Times New Roman" w:hAnsi="Times New Roman" w:cs="Times New Roman"/>
                <w:sz w:val="28"/>
                <w:szCs w:val="28"/>
              </w:rPr>
            </w:pPr>
            <w:r w:rsidRPr="00391D2D">
              <w:rPr>
                <w:rFonts w:ascii="Times New Roman" w:hAnsi="Times New Roman" w:cs="Times New Roman"/>
                <w:sz w:val="28"/>
                <w:szCs w:val="28"/>
              </w:rPr>
              <w:t xml:space="preserve">Протокол </w:t>
            </w:r>
            <w:r w:rsidR="00515EE1">
              <w:rPr>
                <w:rFonts w:ascii="Times New Roman" w:hAnsi="Times New Roman" w:cs="Times New Roman"/>
                <w:sz w:val="28"/>
                <w:szCs w:val="28"/>
                <w:lang w:val="uk-UA"/>
              </w:rPr>
              <w:t>________________</w:t>
            </w:r>
            <w:r w:rsidRPr="00391D2D">
              <w:rPr>
                <w:rFonts w:ascii="Times New Roman" w:hAnsi="Times New Roman" w:cs="Times New Roman"/>
                <w:sz w:val="28"/>
                <w:szCs w:val="28"/>
              </w:rPr>
              <w:t xml:space="preserve"> № </w:t>
            </w:r>
            <w:r w:rsidR="00515EE1">
              <w:rPr>
                <w:rFonts w:ascii="Times New Roman" w:hAnsi="Times New Roman" w:cs="Times New Roman"/>
                <w:sz w:val="28"/>
                <w:szCs w:val="28"/>
                <w:lang w:val="uk-UA"/>
              </w:rPr>
              <w:t>___</w:t>
            </w:r>
          </w:p>
          <w:p w:rsidR="00391D2D" w:rsidRPr="00391D2D" w:rsidRDefault="00391D2D" w:rsidP="0097703D">
            <w:pPr>
              <w:pStyle w:val="a7"/>
              <w:spacing w:after="0"/>
              <w:rPr>
                <w:rFonts w:ascii="Times New Roman" w:hAnsi="Times New Roman" w:cs="Times New Roman"/>
                <w:sz w:val="28"/>
                <w:szCs w:val="28"/>
              </w:rPr>
            </w:pPr>
            <w:r w:rsidRPr="00391D2D">
              <w:rPr>
                <w:rFonts w:ascii="Times New Roman" w:hAnsi="Times New Roman" w:cs="Times New Roman"/>
                <w:sz w:val="28"/>
                <w:szCs w:val="28"/>
              </w:rPr>
              <w:t xml:space="preserve">Голова </w:t>
            </w:r>
            <w:proofErr w:type="spellStart"/>
            <w:r w:rsidRPr="00391D2D">
              <w:rPr>
                <w:rFonts w:ascii="Times New Roman" w:hAnsi="Times New Roman" w:cs="Times New Roman"/>
                <w:sz w:val="28"/>
                <w:szCs w:val="28"/>
              </w:rPr>
              <w:t>вченої</w:t>
            </w:r>
            <w:proofErr w:type="spellEnd"/>
            <w:r w:rsidRPr="00391D2D">
              <w:rPr>
                <w:rFonts w:ascii="Times New Roman" w:hAnsi="Times New Roman" w:cs="Times New Roman"/>
                <w:sz w:val="28"/>
                <w:szCs w:val="28"/>
              </w:rPr>
              <w:t xml:space="preserve"> ради</w:t>
            </w:r>
          </w:p>
          <w:p w:rsidR="00391D2D" w:rsidRPr="00391D2D" w:rsidRDefault="00391D2D" w:rsidP="0097703D">
            <w:pPr>
              <w:pStyle w:val="a7"/>
              <w:spacing w:after="0"/>
              <w:rPr>
                <w:rFonts w:ascii="Times New Roman" w:hAnsi="Times New Roman" w:cs="Times New Roman"/>
                <w:sz w:val="28"/>
                <w:szCs w:val="28"/>
                <w:lang w:val="uk-UA"/>
              </w:rPr>
            </w:pPr>
            <w:r w:rsidRPr="00391D2D">
              <w:rPr>
                <w:rFonts w:ascii="Times New Roman" w:hAnsi="Times New Roman" w:cs="Times New Roman"/>
                <w:sz w:val="28"/>
                <w:szCs w:val="28"/>
                <w:lang w:val="uk-UA"/>
              </w:rPr>
              <w:t>Академік НАМН України професор</w:t>
            </w:r>
          </w:p>
          <w:p w:rsidR="00391D2D" w:rsidRPr="00391D2D" w:rsidRDefault="00391D2D" w:rsidP="0097703D">
            <w:pPr>
              <w:pStyle w:val="a7"/>
              <w:spacing w:after="0"/>
              <w:rPr>
                <w:rFonts w:ascii="Times New Roman" w:hAnsi="Times New Roman" w:cs="Times New Roman"/>
                <w:sz w:val="28"/>
                <w:szCs w:val="28"/>
                <w:lang w:val="uk-UA"/>
              </w:rPr>
            </w:pPr>
          </w:p>
          <w:p w:rsidR="00391D2D" w:rsidRPr="00391D2D" w:rsidRDefault="00391D2D" w:rsidP="0097703D">
            <w:pPr>
              <w:pStyle w:val="a7"/>
              <w:spacing w:after="0"/>
              <w:rPr>
                <w:rFonts w:ascii="Times New Roman" w:hAnsi="Times New Roman" w:cs="Times New Roman"/>
                <w:b/>
                <w:iCs/>
                <w:sz w:val="28"/>
                <w:szCs w:val="28"/>
              </w:rPr>
            </w:pPr>
            <w:r w:rsidRPr="00391D2D">
              <w:rPr>
                <w:rFonts w:ascii="Times New Roman" w:hAnsi="Times New Roman" w:cs="Times New Roman"/>
                <w:sz w:val="28"/>
                <w:szCs w:val="28"/>
                <w:lang w:val="uk-UA"/>
              </w:rPr>
              <w:t>________________</w:t>
            </w:r>
            <w:r w:rsidRPr="00391D2D">
              <w:rPr>
                <w:rFonts w:ascii="Times New Roman" w:hAnsi="Times New Roman" w:cs="Times New Roman"/>
                <w:sz w:val="28"/>
                <w:szCs w:val="28"/>
              </w:rPr>
              <w:t>Ю. В. Вороненко</w:t>
            </w:r>
          </w:p>
        </w:tc>
      </w:tr>
    </w:tbl>
    <w:p w:rsidR="00391D2D" w:rsidRPr="00391D2D" w:rsidRDefault="00391D2D" w:rsidP="00391D2D">
      <w:pPr>
        <w:pStyle w:val="1"/>
        <w:ind w:left="2330" w:right="2519"/>
        <w:jc w:val="center"/>
        <w:rPr>
          <w:rFonts w:ascii="Times New Roman" w:hAnsi="Times New Roman" w:cs="Times New Roman"/>
          <w:lang w:val="uk-UA"/>
        </w:rPr>
      </w:pPr>
    </w:p>
    <w:p w:rsidR="00391D2D" w:rsidRPr="00DA520D" w:rsidRDefault="00391D2D" w:rsidP="00391D2D">
      <w:pPr>
        <w:pStyle w:val="1"/>
        <w:ind w:left="2330" w:right="2519"/>
        <w:jc w:val="center"/>
        <w:rPr>
          <w:rFonts w:ascii="Times New Roman" w:hAnsi="Times New Roman" w:cs="Times New Roman"/>
          <w:color w:val="000000" w:themeColor="text1"/>
          <w:lang w:val="uk-UA"/>
        </w:rPr>
      </w:pPr>
      <w:r w:rsidRPr="00DA520D">
        <w:rPr>
          <w:rFonts w:ascii="Times New Roman" w:hAnsi="Times New Roman" w:cs="Times New Roman"/>
          <w:color w:val="000000" w:themeColor="text1"/>
          <w:lang w:val="uk-UA"/>
        </w:rPr>
        <w:t>РОБОЧА ПРОГРАМА</w:t>
      </w:r>
    </w:p>
    <w:p w:rsidR="00391D2D" w:rsidRPr="000675D7" w:rsidRDefault="00391D2D" w:rsidP="00391D2D">
      <w:pPr>
        <w:ind w:left="2330" w:right="2514"/>
        <w:jc w:val="center"/>
        <w:rPr>
          <w:rFonts w:ascii="Times New Roman" w:hAnsi="Times New Roman" w:cs="Times New Roman"/>
          <w:b/>
          <w:sz w:val="28"/>
          <w:szCs w:val="28"/>
          <w:lang w:val="uk-UA"/>
        </w:rPr>
      </w:pPr>
      <w:r w:rsidRPr="000675D7">
        <w:rPr>
          <w:rFonts w:ascii="Times New Roman" w:hAnsi="Times New Roman" w:cs="Times New Roman"/>
          <w:b/>
          <w:sz w:val="28"/>
          <w:szCs w:val="28"/>
          <w:lang w:val="uk-UA"/>
        </w:rPr>
        <w:t>навчальної дисципліни</w:t>
      </w:r>
    </w:p>
    <w:p w:rsidR="004153A3" w:rsidRDefault="004153A3" w:rsidP="004153A3">
      <w:pPr>
        <w:jc w:val="center"/>
        <w:rPr>
          <w:rFonts w:ascii="Times New Roman" w:hAnsi="Times New Roman" w:cs="Times New Roman"/>
          <w:b/>
          <w:sz w:val="28"/>
          <w:szCs w:val="28"/>
          <w:lang w:val="uk-UA"/>
        </w:rPr>
      </w:pPr>
      <w:r w:rsidRPr="004E3CA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ФОРМУВАННЯ І РЕАЛІЗАЦІЯ ПУБЛІЧНОЇ ПОЛІТИКИ»</w:t>
      </w:r>
    </w:p>
    <w:p w:rsidR="00391D2D" w:rsidRPr="00391D2D" w:rsidRDefault="00391D2D" w:rsidP="00391D2D">
      <w:pPr>
        <w:pStyle w:val="a7"/>
        <w:spacing w:after="0"/>
        <w:rPr>
          <w:rFonts w:ascii="Times New Roman" w:hAnsi="Times New Roman" w:cs="Times New Roman"/>
          <w:sz w:val="28"/>
          <w:szCs w:val="28"/>
        </w:rPr>
      </w:pPr>
      <w:r w:rsidRPr="00391D2D">
        <w:rPr>
          <w:rFonts w:ascii="Times New Roman" w:hAnsi="Times New Roman" w:cs="Times New Roman"/>
          <w:sz w:val="28"/>
          <w:szCs w:val="28"/>
          <w:lang w:val="uk-UA"/>
        </w:rPr>
        <w:t>Галузь</w:t>
      </w:r>
      <w:r w:rsidRPr="00391D2D">
        <w:rPr>
          <w:rFonts w:ascii="Times New Roman" w:hAnsi="Times New Roman" w:cs="Times New Roman"/>
          <w:spacing w:val="-2"/>
          <w:sz w:val="28"/>
          <w:szCs w:val="28"/>
          <w:lang w:val="uk-UA"/>
        </w:rPr>
        <w:t xml:space="preserve"> </w:t>
      </w:r>
      <w:r w:rsidRPr="00391D2D">
        <w:rPr>
          <w:rFonts w:ascii="Times New Roman" w:hAnsi="Times New Roman" w:cs="Times New Roman"/>
          <w:sz w:val="28"/>
          <w:szCs w:val="28"/>
          <w:lang w:val="uk-UA"/>
        </w:rPr>
        <w:t>знань:</w:t>
      </w:r>
      <w:r w:rsidRPr="00391D2D">
        <w:rPr>
          <w:rFonts w:ascii="Times New Roman" w:hAnsi="Times New Roman" w:cs="Times New Roman"/>
          <w:sz w:val="28"/>
          <w:szCs w:val="28"/>
          <w:lang w:val="uk-UA"/>
        </w:rPr>
        <w:tab/>
        <w:t xml:space="preserve">28 «Публічне управління та </w:t>
      </w:r>
      <w:proofErr w:type="spellStart"/>
      <w:r w:rsidRPr="00391D2D">
        <w:rPr>
          <w:rFonts w:ascii="Times New Roman" w:hAnsi="Times New Roman" w:cs="Times New Roman"/>
          <w:sz w:val="28"/>
          <w:szCs w:val="28"/>
          <w:lang w:val="uk-UA"/>
        </w:rPr>
        <w:t>адмініструванн</w:t>
      </w:r>
      <w:proofErr w:type="spellEnd"/>
      <w:r w:rsidRPr="00391D2D">
        <w:rPr>
          <w:rFonts w:ascii="Times New Roman" w:hAnsi="Times New Roman" w:cs="Times New Roman"/>
          <w:sz w:val="28"/>
          <w:szCs w:val="28"/>
        </w:rPr>
        <w:t xml:space="preserve">я» </w:t>
      </w:r>
    </w:p>
    <w:p w:rsidR="00391D2D" w:rsidRPr="00391D2D" w:rsidRDefault="00391D2D" w:rsidP="00391D2D">
      <w:pPr>
        <w:pStyle w:val="a7"/>
        <w:spacing w:after="0"/>
        <w:rPr>
          <w:rFonts w:ascii="Times New Roman" w:hAnsi="Times New Roman" w:cs="Times New Roman"/>
          <w:sz w:val="28"/>
          <w:szCs w:val="28"/>
        </w:rPr>
      </w:pPr>
      <w:proofErr w:type="spellStart"/>
      <w:proofErr w:type="gramStart"/>
      <w:r w:rsidRPr="00391D2D">
        <w:rPr>
          <w:rFonts w:ascii="Times New Roman" w:hAnsi="Times New Roman" w:cs="Times New Roman"/>
          <w:sz w:val="28"/>
          <w:szCs w:val="28"/>
        </w:rPr>
        <w:t>Спеціальність</w:t>
      </w:r>
      <w:proofErr w:type="spellEnd"/>
      <w:r w:rsidRPr="00391D2D">
        <w:rPr>
          <w:rFonts w:ascii="Times New Roman" w:hAnsi="Times New Roman" w:cs="Times New Roman"/>
          <w:sz w:val="28"/>
          <w:szCs w:val="28"/>
        </w:rPr>
        <w:t>:</w:t>
      </w:r>
      <w:r w:rsidRPr="00391D2D">
        <w:rPr>
          <w:rFonts w:ascii="Times New Roman" w:hAnsi="Times New Roman" w:cs="Times New Roman"/>
          <w:sz w:val="28"/>
          <w:szCs w:val="28"/>
        </w:rPr>
        <w:tab/>
      </w:r>
      <w:proofErr w:type="gramEnd"/>
      <w:r w:rsidRPr="00391D2D">
        <w:rPr>
          <w:rFonts w:ascii="Times New Roman" w:hAnsi="Times New Roman" w:cs="Times New Roman"/>
          <w:sz w:val="28"/>
          <w:szCs w:val="28"/>
        </w:rPr>
        <w:t>281 «</w:t>
      </w:r>
      <w:proofErr w:type="spellStart"/>
      <w:r w:rsidRPr="00391D2D">
        <w:rPr>
          <w:rFonts w:ascii="Times New Roman" w:hAnsi="Times New Roman" w:cs="Times New Roman"/>
          <w:sz w:val="28"/>
          <w:szCs w:val="28"/>
        </w:rPr>
        <w:t>Публічне</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управління</w:t>
      </w:r>
      <w:proofErr w:type="spellEnd"/>
      <w:r w:rsidRPr="00391D2D">
        <w:rPr>
          <w:rFonts w:ascii="Times New Roman" w:hAnsi="Times New Roman" w:cs="Times New Roman"/>
          <w:sz w:val="28"/>
          <w:szCs w:val="28"/>
        </w:rPr>
        <w:t xml:space="preserve"> та </w:t>
      </w:r>
      <w:proofErr w:type="spellStart"/>
      <w:r w:rsidRPr="00391D2D">
        <w:rPr>
          <w:rFonts w:ascii="Times New Roman" w:hAnsi="Times New Roman" w:cs="Times New Roman"/>
          <w:sz w:val="28"/>
          <w:szCs w:val="28"/>
        </w:rPr>
        <w:t>адміністрування</w:t>
      </w:r>
      <w:proofErr w:type="spellEnd"/>
      <w:r w:rsidRPr="00391D2D">
        <w:rPr>
          <w:rFonts w:ascii="Times New Roman" w:hAnsi="Times New Roman" w:cs="Times New Roman"/>
          <w:sz w:val="28"/>
          <w:szCs w:val="28"/>
        </w:rPr>
        <w:t xml:space="preserve">» </w:t>
      </w:r>
    </w:p>
    <w:p w:rsidR="00391D2D" w:rsidRPr="00391D2D" w:rsidRDefault="00391D2D" w:rsidP="00391D2D">
      <w:pPr>
        <w:pStyle w:val="a7"/>
        <w:spacing w:after="0"/>
        <w:ind w:right="652"/>
        <w:rPr>
          <w:rFonts w:ascii="Times New Roman" w:hAnsi="Times New Roman" w:cs="Times New Roman"/>
          <w:bCs/>
          <w:sz w:val="28"/>
          <w:szCs w:val="28"/>
        </w:rPr>
      </w:pPr>
      <w:proofErr w:type="spellStart"/>
      <w:r w:rsidRPr="00391D2D">
        <w:rPr>
          <w:rFonts w:ascii="Times New Roman" w:hAnsi="Times New Roman" w:cs="Times New Roman"/>
          <w:sz w:val="28"/>
          <w:szCs w:val="28"/>
        </w:rPr>
        <w:t>Освітньо-професійна</w:t>
      </w:r>
      <w:proofErr w:type="spellEnd"/>
      <w:r w:rsidRPr="00391D2D">
        <w:rPr>
          <w:rFonts w:ascii="Times New Roman" w:hAnsi="Times New Roman" w:cs="Times New Roman"/>
          <w:spacing w:val="-4"/>
          <w:sz w:val="28"/>
          <w:szCs w:val="28"/>
        </w:rPr>
        <w:t xml:space="preserve"> </w:t>
      </w:r>
      <w:proofErr w:type="spellStart"/>
      <w:r w:rsidRPr="00391D2D">
        <w:rPr>
          <w:rFonts w:ascii="Times New Roman" w:hAnsi="Times New Roman" w:cs="Times New Roman"/>
          <w:sz w:val="28"/>
          <w:szCs w:val="28"/>
        </w:rPr>
        <w:t>програма</w:t>
      </w:r>
      <w:proofErr w:type="spellEnd"/>
      <w:r w:rsidRPr="00391D2D">
        <w:rPr>
          <w:rFonts w:ascii="Times New Roman" w:hAnsi="Times New Roman" w:cs="Times New Roman"/>
          <w:sz w:val="28"/>
          <w:szCs w:val="28"/>
        </w:rPr>
        <w:t>: «</w:t>
      </w:r>
      <w:bookmarkStart w:id="0" w:name="_Hlk56771222"/>
      <w:proofErr w:type="spellStart"/>
      <w:r w:rsidRPr="00391D2D">
        <w:rPr>
          <w:rFonts w:ascii="Times New Roman" w:hAnsi="Times New Roman" w:cs="Times New Roman"/>
          <w:bCs/>
          <w:sz w:val="28"/>
          <w:szCs w:val="28"/>
        </w:rPr>
        <w:t>Публічне</w:t>
      </w:r>
      <w:proofErr w:type="spellEnd"/>
      <w:r w:rsidRPr="00391D2D">
        <w:rPr>
          <w:rFonts w:ascii="Times New Roman" w:hAnsi="Times New Roman" w:cs="Times New Roman"/>
          <w:bCs/>
          <w:sz w:val="28"/>
          <w:szCs w:val="28"/>
        </w:rPr>
        <w:t xml:space="preserve"> </w:t>
      </w:r>
      <w:proofErr w:type="spellStart"/>
      <w:r w:rsidRPr="00391D2D">
        <w:rPr>
          <w:rFonts w:ascii="Times New Roman" w:hAnsi="Times New Roman" w:cs="Times New Roman"/>
          <w:bCs/>
          <w:sz w:val="28"/>
          <w:szCs w:val="28"/>
        </w:rPr>
        <w:t>управління</w:t>
      </w:r>
      <w:proofErr w:type="spellEnd"/>
      <w:r w:rsidRPr="00391D2D">
        <w:rPr>
          <w:rFonts w:ascii="Times New Roman" w:hAnsi="Times New Roman" w:cs="Times New Roman"/>
          <w:bCs/>
          <w:sz w:val="28"/>
          <w:szCs w:val="28"/>
        </w:rPr>
        <w:t xml:space="preserve"> та </w:t>
      </w:r>
      <w:proofErr w:type="spellStart"/>
      <w:r w:rsidRPr="00391D2D">
        <w:rPr>
          <w:rFonts w:ascii="Times New Roman" w:hAnsi="Times New Roman" w:cs="Times New Roman"/>
          <w:bCs/>
          <w:sz w:val="28"/>
          <w:szCs w:val="28"/>
        </w:rPr>
        <w:t>адміністрування</w:t>
      </w:r>
      <w:proofErr w:type="spellEnd"/>
      <w:r w:rsidRPr="00391D2D">
        <w:rPr>
          <w:rFonts w:ascii="Times New Roman" w:hAnsi="Times New Roman" w:cs="Times New Roman"/>
          <w:bCs/>
          <w:sz w:val="28"/>
          <w:szCs w:val="28"/>
        </w:rPr>
        <w:t>»</w:t>
      </w:r>
    </w:p>
    <w:bookmarkEnd w:id="0"/>
    <w:p w:rsidR="00391D2D" w:rsidRPr="00DA520D" w:rsidRDefault="00391D2D" w:rsidP="00391D2D">
      <w:pPr>
        <w:pStyle w:val="a7"/>
        <w:tabs>
          <w:tab w:val="left" w:pos="2016"/>
        </w:tabs>
        <w:ind w:left="302"/>
        <w:rPr>
          <w:sz w:val="28"/>
          <w:szCs w:val="28"/>
        </w:rPr>
      </w:pPr>
    </w:p>
    <w:tbl>
      <w:tblPr>
        <w:tblStyle w:val="aa"/>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1805"/>
        <w:gridCol w:w="1629"/>
      </w:tblGrid>
      <w:tr w:rsidR="00391D2D" w:rsidTr="00391D2D">
        <w:tc>
          <w:tcPr>
            <w:tcW w:w="4253" w:type="dxa"/>
          </w:tcPr>
          <w:p w:rsidR="00391D2D" w:rsidRDefault="00391D2D" w:rsidP="0097703D">
            <w:pPr>
              <w:pStyle w:val="a7"/>
              <w:tabs>
                <w:tab w:val="left" w:pos="4550"/>
              </w:tabs>
              <w:spacing w:after="0"/>
              <w:ind w:right="113"/>
              <w:rPr>
                <w:sz w:val="28"/>
                <w:szCs w:val="28"/>
              </w:rPr>
            </w:pPr>
            <w:r w:rsidRPr="00DA520D">
              <w:rPr>
                <w:sz w:val="28"/>
                <w:szCs w:val="28"/>
              </w:rPr>
              <w:t>Курс –</w:t>
            </w:r>
          </w:p>
        </w:tc>
        <w:tc>
          <w:tcPr>
            <w:tcW w:w="1984" w:type="dxa"/>
          </w:tcPr>
          <w:p w:rsidR="00391D2D" w:rsidRDefault="00391D2D" w:rsidP="0097703D">
            <w:pPr>
              <w:pStyle w:val="a7"/>
              <w:tabs>
                <w:tab w:val="left" w:pos="4550"/>
              </w:tabs>
              <w:spacing w:after="0"/>
              <w:ind w:right="113"/>
              <w:rPr>
                <w:sz w:val="28"/>
                <w:szCs w:val="28"/>
              </w:rPr>
            </w:pPr>
            <w:r w:rsidRPr="00DA520D">
              <w:rPr>
                <w:sz w:val="28"/>
                <w:szCs w:val="28"/>
              </w:rPr>
              <w:t>1</w:t>
            </w:r>
          </w:p>
        </w:tc>
        <w:tc>
          <w:tcPr>
            <w:tcW w:w="1805" w:type="dxa"/>
          </w:tcPr>
          <w:p w:rsidR="00391D2D" w:rsidRDefault="00391D2D" w:rsidP="0097703D">
            <w:pPr>
              <w:pStyle w:val="a7"/>
              <w:tabs>
                <w:tab w:val="left" w:pos="4550"/>
              </w:tabs>
              <w:spacing w:after="0"/>
              <w:ind w:right="113"/>
              <w:rPr>
                <w:sz w:val="28"/>
                <w:szCs w:val="28"/>
              </w:rPr>
            </w:pPr>
            <w:r w:rsidRPr="00DA520D">
              <w:rPr>
                <w:sz w:val="28"/>
                <w:szCs w:val="28"/>
              </w:rPr>
              <w:t>Семестр –</w:t>
            </w:r>
          </w:p>
        </w:tc>
        <w:tc>
          <w:tcPr>
            <w:tcW w:w="1629" w:type="dxa"/>
          </w:tcPr>
          <w:p w:rsidR="00391D2D" w:rsidRDefault="00391D2D" w:rsidP="0097703D">
            <w:pPr>
              <w:pStyle w:val="a7"/>
              <w:tabs>
                <w:tab w:val="left" w:pos="4550"/>
              </w:tabs>
              <w:spacing w:after="0"/>
              <w:ind w:right="113"/>
              <w:rPr>
                <w:sz w:val="28"/>
                <w:szCs w:val="28"/>
              </w:rPr>
            </w:pPr>
            <w:r w:rsidRPr="00DA520D">
              <w:rPr>
                <w:spacing w:val="-1"/>
                <w:sz w:val="28"/>
                <w:szCs w:val="28"/>
              </w:rPr>
              <w:t>2</w:t>
            </w:r>
          </w:p>
        </w:tc>
      </w:tr>
      <w:tr w:rsidR="00391D2D" w:rsidTr="00391D2D">
        <w:tc>
          <w:tcPr>
            <w:tcW w:w="4253" w:type="dxa"/>
          </w:tcPr>
          <w:p w:rsidR="00391D2D" w:rsidRDefault="00391D2D" w:rsidP="0097703D">
            <w:pPr>
              <w:pStyle w:val="a7"/>
              <w:tabs>
                <w:tab w:val="left" w:pos="4550"/>
              </w:tabs>
              <w:spacing w:after="0"/>
              <w:ind w:right="113"/>
              <w:rPr>
                <w:sz w:val="28"/>
                <w:szCs w:val="28"/>
              </w:rPr>
            </w:pPr>
            <w:proofErr w:type="spellStart"/>
            <w:r w:rsidRPr="00DA520D">
              <w:rPr>
                <w:sz w:val="28"/>
                <w:szCs w:val="28"/>
              </w:rPr>
              <w:t>Лекції</w:t>
            </w:r>
            <w:proofErr w:type="spellEnd"/>
            <w:r>
              <w:rPr>
                <w:sz w:val="28"/>
                <w:szCs w:val="28"/>
                <w:lang w:val="uk-UA"/>
              </w:rPr>
              <w:t xml:space="preserve"> </w:t>
            </w:r>
            <w:r w:rsidRPr="00DA520D">
              <w:rPr>
                <w:sz w:val="28"/>
                <w:szCs w:val="28"/>
              </w:rPr>
              <w:t>–</w:t>
            </w:r>
          </w:p>
        </w:tc>
        <w:tc>
          <w:tcPr>
            <w:tcW w:w="1984" w:type="dxa"/>
          </w:tcPr>
          <w:p w:rsidR="00391D2D" w:rsidRDefault="00391D2D" w:rsidP="0097703D">
            <w:pPr>
              <w:pStyle w:val="a7"/>
              <w:tabs>
                <w:tab w:val="left" w:pos="4550"/>
              </w:tabs>
              <w:spacing w:after="0"/>
              <w:ind w:right="113"/>
              <w:rPr>
                <w:sz w:val="28"/>
                <w:szCs w:val="28"/>
              </w:rPr>
            </w:pPr>
            <w:r w:rsidRPr="00DA520D">
              <w:rPr>
                <w:sz w:val="28"/>
                <w:szCs w:val="28"/>
              </w:rPr>
              <w:t>6</w:t>
            </w:r>
          </w:p>
        </w:tc>
        <w:tc>
          <w:tcPr>
            <w:tcW w:w="1805" w:type="dxa"/>
          </w:tcPr>
          <w:p w:rsidR="00391D2D" w:rsidRPr="00A2784C" w:rsidRDefault="00391D2D" w:rsidP="0097703D">
            <w:pPr>
              <w:pStyle w:val="a7"/>
              <w:tabs>
                <w:tab w:val="left" w:pos="4550"/>
              </w:tabs>
              <w:spacing w:after="0"/>
              <w:ind w:right="113"/>
              <w:rPr>
                <w:sz w:val="28"/>
                <w:szCs w:val="28"/>
                <w:lang w:val="uk-UA"/>
              </w:rPr>
            </w:pPr>
            <w:r>
              <w:rPr>
                <w:sz w:val="28"/>
                <w:szCs w:val="28"/>
                <w:lang w:val="uk-UA"/>
              </w:rPr>
              <w:t xml:space="preserve">Залік -  </w:t>
            </w:r>
          </w:p>
        </w:tc>
        <w:tc>
          <w:tcPr>
            <w:tcW w:w="1629" w:type="dxa"/>
          </w:tcPr>
          <w:p w:rsidR="00391D2D" w:rsidRPr="00A2784C" w:rsidRDefault="00391D2D" w:rsidP="0097703D">
            <w:pPr>
              <w:pStyle w:val="a7"/>
              <w:tabs>
                <w:tab w:val="left" w:pos="4550"/>
              </w:tabs>
              <w:spacing w:after="0"/>
              <w:ind w:right="113"/>
              <w:rPr>
                <w:sz w:val="28"/>
                <w:szCs w:val="28"/>
                <w:lang w:val="uk-UA"/>
              </w:rPr>
            </w:pPr>
            <w:r>
              <w:rPr>
                <w:sz w:val="28"/>
                <w:szCs w:val="28"/>
                <w:lang w:val="uk-UA"/>
              </w:rPr>
              <w:t>3 семестр</w:t>
            </w:r>
          </w:p>
        </w:tc>
      </w:tr>
      <w:tr w:rsidR="00391D2D" w:rsidTr="00391D2D">
        <w:tc>
          <w:tcPr>
            <w:tcW w:w="4253" w:type="dxa"/>
          </w:tcPr>
          <w:p w:rsidR="00391D2D" w:rsidRPr="00A2784C" w:rsidRDefault="00391D2D" w:rsidP="0097703D">
            <w:pPr>
              <w:pStyle w:val="a7"/>
              <w:tabs>
                <w:tab w:val="left" w:pos="4550"/>
              </w:tabs>
              <w:spacing w:after="0"/>
              <w:ind w:right="113"/>
              <w:rPr>
                <w:sz w:val="28"/>
                <w:szCs w:val="28"/>
                <w:lang w:val="uk-UA"/>
              </w:rPr>
            </w:pPr>
            <w:proofErr w:type="spellStart"/>
            <w:r w:rsidRPr="00DA520D">
              <w:rPr>
                <w:sz w:val="28"/>
                <w:szCs w:val="28"/>
              </w:rPr>
              <w:t>Практичні</w:t>
            </w:r>
            <w:proofErr w:type="spellEnd"/>
            <w:r w:rsidRPr="00DA520D">
              <w:rPr>
                <w:spacing w:val="-1"/>
                <w:sz w:val="28"/>
                <w:szCs w:val="28"/>
              </w:rPr>
              <w:t xml:space="preserve"> </w:t>
            </w:r>
            <w:proofErr w:type="spellStart"/>
            <w:r w:rsidRPr="00DA520D">
              <w:rPr>
                <w:sz w:val="28"/>
                <w:szCs w:val="28"/>
              </w:rPr>
              <w:t>заняття</w:t>
            </w:r>
            <w:proofErr w:type="spellEnd"/>
            <w:r>
              <w:rPr>
                <w:sz w:val="28"/>
                <w:szCs w:val="28"/>
                <w:lang w:val="uk-UA"/>
              </w:rPr>
              <w:t xml:space="preserve"> -</w:t>
            </w:r>
          </w:p>
        </w:tc>
        <w:tc>
          <w:tcPr>
            <w:tcW w:w="1984" w:type="dxa"/>
          </w:tcPr>
          <w:p w:rsidR="00391D2D" w:rsidRDefault="00391D2D" w:rsidP="00391D2D">
            <w:pPr>
              <w:pStyle w:val="a7"/>
              <w:tabs>
                <w:tab w:val="left" w:pos="1593"/>
                <w:tab w:val="left" w:pos="4550"/>
              </w:tabs>
              <w:spacing w:after="0"/>
              <w:ind w:right="113"/>
              <w:rPr>
                <w:sz w:val="28"/>
                <w:szCs w:val="28"/>
              </w:rPr>
            </w:pPr>
            <w:r w:rsidRPr="00DA520D">
              <w:rPr>
                <w:sz w:val="28"/>
                <w:szCs w:val="28"/>
              </w:rPr>
              <w:t>4</w:t>
            </w:r>
          </w:p>
        </w:tc>
        <w:tc>
          <w:tcPr>
            <w:tcW w:w="1805" w:type="dxa"/>
          </w:tcPr>
          <w:p w:rsidR="00391D2D" w:rsidRDefault="00391D2D" w:rsidP="0097703D">
            <w:pPr>
              <w:pStyle w:val="a7"/>
              <w:tabs>
                <w:tab w:val="left" w:pos="4550"/>
              </w:tabs>
              <w:spacing w:after="0"/>
              <w:ind w:right="113"/>
              <w:rPr>
                <w:sz w:val="28"/>
                <w:szCs w:val="28"/>
              </w:rPr>
            </w:pPr>
          </w:p>
        </w:tc>
        <w:tc>
          <w:tcPr>
            <w:tcW w:w="1629" w:type="dxa"/>
          </w:tcPr>
          <w:p w:rsidR="00391D2D" w:rsidRDefault="00391D2D" w:rsidP="0097703D">
            <w:pPr>
              <w:pStyle w:val="a7"/>
              <w:tabs>
                <w:tab w:val="left" w:pos="4550"/>
              </w:tabs>
              <w:spacing w:after="0"/>
              <w:ind w:right="113"/>
              <w:rPr>
                <w:sz w:val="28"/>
                <w:szCs w:val="28"/>
              </w:rPr>
            </w:pPr>
          </w:p>
        </w:tc>
      </w:tr>
      <w:tr w:rsidR="00391D2D" w:rsidTr="00391D2D">
        <w:tc>
          <w:tcPr>
            <w:tcW w:w="4253" w:type="dxa"/>
          </w:tcPr>
          <w:p w:rsidR="00391D2D" w:rsidRPr="00A2784C" w:rsidRDefault="00391D2D" w:rsidP="0097703D">
            <w:pPr>
              <w:pStyle w:val="a7"/>
              <w:tabs>
                <w:tab w:val="left" w:pos="4550"/>
              </w:tabs>
              <w:spacing w:after="0"/>
              <w:ind w:right="113"/>
              <w:rPr>
                <w:sz w:val="28"/>
                <w:szCs w:val="28"/>
                <w:lang w:val="uk-UA"/>
              </w:rPr>
            </w:pPr>
            <w:proofErr w:type="spellStart"/>
            <w:r w:rsidRPr="00DA520D">
              <w:rPr>
                <w:sz w:val="28"/>
                <w:szCs w:val="28"/>
              </w:rPr>
              <w:t>Самостійна</w:t>
            </w:r>
            <w:proofErr w:type="spellEnd"/>
            <w:r w:rsidRPr="00DA520D">
              <w:rPr>
                <w:sz w:val="28"/>
                <w:szCs w:val="28"/>
              </w:rPr>
              <w:t xml:space="preserve"> робота</w:t>
            </w:r>
            <w:r>
              <w:rPr>
                <w:sz w:val="28"/>
                <w:szCs w:val="28"/>
                <w:lang w:val="uk-UA"/>
              </w:rPr>
              <w:t xml:space="preserve"> - </w:t>
            </w:r>
          </w:p>
        </w:tc>
        <w:tc>
          <w:tcPr>
            <w:tcW w:w="1984" w:type="dxa"/>
          </w:tcPr>
          <w:p w:rsidR="00391D2D" w:rsidRDefault="00391D2D" w:rsidP="0097703D">
            <w:pPr>
              <w:pStyle w:val="a7"/>
              <w:tabs>
                <w:tab w:val="left" w:pos="4550"/>
              </w:tabs>
              <w:spacing w:after="0"/>
              <w:ind w:right="113"/>
              <w:rPr>
                <w:sz w:val="28"/>
                <w:szCs w:val="28"/>
              </w:rPr>
            </w:pPr>
            <w:r w:rsidRPr="00DA520D">
              <w:rPr>
                <w:sz w:val="28"/>
                <w:szCs w:val="28"/>
              </w:rPr>
              <w:t>80</w:t>
            </w:r>
          </w:p>
        </w:tc>
        <w:tc>
          <w:tcPr>
            <w:tcW w:w="1805" w:type="dxa"/>
          </w:tcPr>
          <w:p w:rsidR="00391D2D" w:rsidRDefault="00391D2D" w:rsidP="0097703D">
            <w:pPr>
              <w:pStyle w:val="a7"/>
              <w:tabs>
                <w:tab w:val="left" w:pos="4550"/>
              </w:tabs>
              <w:spacing w:after="0"/>
              <w:ind w:right="113"/>
              <w:rPr>
                <w:sz w:val="28"/>
                <w:szCs w:val="28"/>
              </w:rPr>
            </w:pPr>
          </w:p>
        </w:tc>
        <w:tc>
          <w:tcPr>
            <w:tcW w:w="1629" w:type="dxa"/>
          </w:tcPr>
          <w:p w:rsidR="00391D2D" w:rsidRDefault="00391D2D" w:rsidP="0097703D">
            <w:pPr>
              <w:pStyle w:val="a7"/>
              <w:tabs>
                <w:tab w:val="left" w:pos="4550"/>
              </w:tabs>
              <w:spacing w:after="0"/>
              <w:ind w:right="113"/>
              <w:rPr>
                <w:sz w:val="28"/>
                <w:szCs w:val="28"/>
              </w:rPr>
            </w:pPr>
          </w:p>
        </w:tc>
      </w:tr>
      <w:tr w:rsidR="00391D2D" w:rsidTr="00391D2D">
        <w:tc>
          <w:tcPr>
            <w:tcW w:w="4253" w:type="dxa"/>
          </w:tcPr>
          <w:p w:rsidR="00391D2D" w:rsidRDefault="00391D2D" w:rsidP="0097703D">
            <w:pPr>
              <w:ind w:right="113"/>
              <w:rPr>
                <w:sz w:val="28"/>
                <w:szCs w:val="28"/>
              </w:rPr>
            </w:pPr>
            <w:proofErr w:type="spellStart"/>
            <w:r w:rsidRPr="00DA520D">
              <w:rPr>
                <w:sz w:val="28"/>
                <w:szCs w:val="28"/>
              </w:rPr>
              <w:t>Усього</w:t>
            </w:r>
            <w:proofErr w:type="spellEnd"/>
            <w:r w:rsidRPr="00DA520D">
              <w:rPr>
                <w:sz w:val="28"/>
                <w:szCs w:val="28"/>
              </w:rPr>
              <w:t xml:space="preserve"> (годин/</w:t>
            </w:r>
            <w:proofErr w:type="spellStart"/>
            <w:r w:rsidRPr="00DA520D">
              <w:rPr>
                <w:sz w:val="28"/>
                <w:szCs w:val="28"/>
              </w:rPr>
              <w:t>кредитів</w:t>
            </w:r>
            <w:proofErr w:type="spellEnd"/>
            <w:r w:rsidRPr="00DA520D">
              <w:rPr>
                <w:sz w:val="28"/>
                <w:szCs w:val="28"/>
              </w:rPr>
              <w:t xml:space="preserve"> ECTS) – </w:t>
            </w:r>
          </w:p>
        </w:tc>
        <w:tc>
          <w:tcPr>
            <w:tcW w:w="1984" w:type="dxa"/>
          </w:tcPr>
          <w:p w:rsidR="00391D2D" w:rsidRDefault="00391D2D" w:rsidP="0097703D">
            <w:pPr>
              <w:pStyle w:val="a7"/>
              <w:tabs>
                <w:tab w:val="left" w:pos="4550"/>
              </w:tabs>
              <w:spacing w:after="0"/>
              <w:ind w:right="113"/>
              <w:rPr>
                <w:sz w:val="28"/>
                <w:szCs w:val="28"/>
              </w:rPr>
            </w:pPr>
            <w:r w:rsidRPr="00DA520D">
              <w:rPr>
                <w:sz w:val="28"/>
                <w:szCs w:val="28"/>
              </w:rPr>
              <w:t>90/3</w:t>
            </w:r>
          </w:p>
        </w:tc>
        <w:tc>
          <w:tcPr>
            <w:tcW w:w="1805" w:type="dxa"/>
          </w:tcPr>
          <w:p w:rsidR="00391D2D" w:rsidRDefault="00391D2D" w:rsidP="0097703D">
            <w:pPr>
              <w:pStyle w:val="a7"/>
              <w:tabs>
                <w:tab w:val="left" w:pos="4550"/>
              </w:tabs>
              <w:spacing w:after="0"/>
              <w:ind w:right="113"/>
              <w:rPr>
                <w:sz w:val="28"/>
                <w:szCs w:val="28"/>
              </w:rPr>
            </w:pPr>
          </w:p>
        </w:tc>
        <w:tc>
          <w:tcPr>
            <w:tcW w:w="1629" w:type="dxa"/>
          </w:tcPr>
          <w:p w:rsidR="00391D2D" w:rsidRDefault="00391D2D" w:rsidP="0097703D">
            <w:pPr>
              <w:pStyle w:val="a7"/>
              <w:tabs>
                <w:tab w:val="left" w:pos="4550"/>
              </w:tabs>
              <w:spacing w:after="0"/>
              <w:ind w:right="113"/>
              <w:rPr>
                <w:sz w:val="28"/>
                <w:szCs w:val="28"/>
              </w:rPr>
            </w:pPr>
          </w:p>
        </w:tc>
      </w:tr>
      <w:tr w:rsidR="00391D2D" w:rsidTr="00391D2D">
        <w:tc>
          <w:tcPr>
            <w:tcW w:w="4253" w:type="dxa"/>
          </w:tcPr>
          <w:p w:rsidR="00391D2D" w:rsidRDefault="00391D2D" w:rsidP="0097703D">
            <w:pPr>
              <w:pStyle w:val="a7"/>
              <w:tabs>
                <w:tab w:val="left" w:pos="4550"/>
              </w:tabs>
              <w:spacing w:after="0"/>
              <w:ind w:right="113"/>
              <w:rPr>
                <w:sz w:val="28"/>
                <w:szCs w:val="28"/>
              </w:rPr>
            </w:pPr>
          </w:p>
        </w:tc>
        <w:tc>
          <w:tcPr>
            <w:tcW w:w="1984" w:type="dxa"/>
          </w:tcPr>
          <w:p w:rsidR="00391D2D" w:rsidRDefault="00391D2D" w:rsidP="0097703D">
            <w:pPr>
              <w:pStyle w:val="a7"/>
              <w:tabs>
                <w:tab w:val="left" w:pos="4550"/>
              </w:tabs>
              <w:spacing w:after="0"/>
              <w:ind w:right="113"/>
              <w:rPr>
                <w:sz w:val="28"/>
                <w:szCs w:val="28"/>
              </w:rPr>
            </w:pPr>
          </w:p>
        </w:tc>
        <w:tc>
          <w:tcPr>
            <w:tcW w:w="1805" w:type="dxa"/>
          </w:tcPr>
          <w:p w:rsidR="00391D2D" w:rsidRDefault="00391D2D" w:rsidP="0097703D">
            <w:pPr>
              <w:pStyle w:val="a7"/>
              <w:tabs>
                <w:tab w:val="left" w:pos="4550"/>
              </w:tabs>
              <w:spacing w:after="0"/>
              <w:ind w:right="113"/>
              <w:rPr>
                <w:sz w:val="28"/>
                <w:szCs w:val="28"/>
              </w:rPr>
            </w:pPr>
          </w:p>
        </w:tc>
        <w:tc>
          <w:tcPr>
            <w:tcW w:w="1629" w:type="dxa"/>
          </w:tcPr>
          <w:p w:rsidR="00391D2D" w:rsidRDefault="00391D2D" w:rsidP="0097703D">
            <w:pPr>
              <w:pStyle w:val="a7"/>
              <w:tabs>
                <w:tab w:val="left" w:pos="4550"/>
              </w:tabs>
              <w:spacing w:after="0"/>
              <w:ind w:right="113"/>
              <w:rPr>
                <w:sz w:val="28"/>
                <w:szCs w:val="28"/>
              </w:rPr>
            </w:pPr>
          </w:p>
        </w:tc>
      </w:tr>
      <w:tr w:rsidR="00391D2D" w:rsidTr="00391D2D">
        <w:tc>
          <w:tcPr>
            <w:tcW w:w="4253" w:type="dxa"/>
          </w:tcPr>
          <w:p w:rsidR="00391D2D" w:rsidRDefault="00391D2D" w:rsidP="0097703D">
            <w:pPr>
              <w:pStyle w:val="a7"/>
              <w:tabs>
                <w:tab w:val="left" w:pos="4550"/>
              </w:tabs>
              <w:spacing w:after="0"/>
              <w:ind w:right="113"/>
              <w:rPr>
                <w:sz w:val="28"/>
                <w:szCs w:val="28"/>
              </w:rPr>
            </w:pPr>
            <w:proofErr w:type="spellStart"/>
            <w:r w:rsidRPr="00DA520D">
              <w:rPr>
                <w:sz w:val="28"/>
                <w:szCs w:val="28"/>
              </w:rPr>
              <w:t>Індивідуальне</w:t>
            </w:r>
            <w:proofErr w:type="spellEnd"/>
            <w:r w:rsidRPr="00DA520D">
              <w:rPr>
                <w:sz w:val="28"/>
                <w:szCs w:val="28"/>
              </w:rPr>
              <w:t xml:space="preserve"> </w:t>
            </w:r>
            <w:proofErr w:type="spellStart"/>
            <w:r w:rsidRPr="00DA520D">
              <w:rPr>
                <w:sz w:val="28"/>
                <w:szCs w:val="28"/>
              </w:rPr>
              <w:t>завдання</w:t>
            </w:r>
            <w:proofErr w:type="spellEnd"/>
          </w:p>
        </w:tc>
        <w:tc>
          <w:tcPr>
            <w:tcW w:w="1984" w:type="dxa"/>
          </w:tcPr>
          <w:p w:rsidR="00391D2D" w:rsidRPr="00A2784C" w:rsidRDefault="00391D2D" w:rsidP="0097703D">
            <w:pPr>
              <w:pStyle w:val="a7"/>
              <w:tabs>
                <w:tab w:val="left" w:pos="4550"/>
              </w:tabs>
              <w:spacing w:after="0"/>
              <w:ind w:right="113"/>
              <w:rPr>
                <w:sz w:val="28"/>
                <w:szCs w:val="28"/>
                <w:lang w:val="uk-UA"/>
              </w:rPr>
            </w:pPr>
            <w:r>
              <w:rPr>
                <w:sz w:val="28"/>
                <w:szCs w:val="28"/>
                <w:lang w:val="uk-UA"/>
              </w:rPr>
              <w:t>2 семестр</w:t>
            </w:r>
          </w:p>
        </w:tc>
        <w:tc>
          <w:tcPr>
            <w:tcW w:w="1805" w:type="dxa"/>
          </w:tcPr>
          <w:p w:rsidR="00391D2D" w:rsidRDefault="00391D2D" w:rsidP="0097703D">
            <w:pPr>
              <w:pStyle w:val="a7"/>
              <w:tabs>
                <w:tab w:val="left" w:pos="4550"/>
              </w:tabs>
              <w:spacing w:after="0"/>
              <w:ind w:right="113"/>
              <w:rPr>
                <w:sz w:val="28"/>
                <w:szCs w:val="28"/>
              </w:rPr>
            </w:pPr>
          </w:p>
        </w:tc>
        <w:tc>
          <w:tcPr>
            <w:tcW w:w="1629" w:type="dxa"/>
          </w:tcPr>
          <w:p w:rsidR="00391D2D" w:rsidRDefault="00391D2D" w:rsidP="0097703D">
            <w:pPr>
              <w:pStyle w:val="a7"/>
              <w:tabs>
                <w:tab w:val="left" w:pos="4550"/>
              </w:tabs>
              <w:spacing w:after="0"/>
              <w:ind w:right="113"/>
              <w:rPr>
                <w:sz w:val="28"/>
                <w:szCs w:val="28"/>
              </w:rPr>
            </w:pPr>
          </w:p>
        </w:tc>
      </w:tr>
    </w:tbl>
    <w:p w:rsidR="00515EE1" w:rsidRDefault="00515EE1" w:rsidP="00391D2D">
      <w:pPr>
        <w:rPr>
          <w:rFonts w:ascii="Times New Roman" w:hAnsi="Times New Roman" w:cs="Times New Roman"/>
          <w:sz w:val="28"/>
          <w:szCs w:val="28"/>
        </w:rPr>
      </w:pPr>
    </w:p>
    <w:p w:rsidR="00515EE1" w:rsidRDefault="00515EE1" w:rsidP="00391D2D">
      <w:pPr>
        <w:rPr>
          <w:rFonts w:ascii="Times New Roman" w:hAnsi="Times New Roman" w:cs="Times New Roman"/>
          <w:sz w:val="28"/>
          <w:szCs w:val="28"/>
        </w:rPr>
      </w:pPr>
    </w:p>
    <w:p w:rsidR="00515EE1" w:rsidRDefault="00515EE1" w:rsidP="00391D2D">
      <w:pPr>
        <w:rPr>
          <w:rFonts w:ascii="Times New Roman" w:hAnsi="Times New Roman" w:cs="Times New Roman"/>
          <w:sz w:val="28"/>
          <w:szCs w:val="28"/>
        </w:rPr>
      </w:pPr>
    </w:p>
    <w:p w:rsidR="00515EE1" w:rsidRDefault="00515EE1" w:rsidP="00391D2D">
      <w:pPr>
        <w:rPr>
          <w:rFonts w:ascii="Times New Roman" w:hAnsi="Times New Roman" w:cs="Times New Roman"/>
          <w:sz w:val="28"/>
          <w:szCs w:val="28"/>
        </w:rPr>
      </w:pPr>
    </w:p>
    <w:p w:rsidR="00515EE1" w:rsidRDefault="00515EE1" w:rsidP="00515EE1">
      <w:pPr>
        <w:jc w:val="center"/>
        <w:rPr>
          <w:rFonts w:ascii="Times New Roman" w:hAnsi="Times New Roman" w:cs="Times New Roman"/>
          <w:sz w:val="28"/>
          <w:szCs w:val="28"/>
          <w:lang w:val="uk-UA"/>
        </w:rPr>
      </w:pPr>
      <w:r>
        <w:rPr>
          <w:rFonts w:ascii="Times New Roman" w:hAnsi="Times New Roman" w:cs="Times New Roman"/>
          <w:sz w:val="28"/>
          <w:szCs w:val="28"/>
          <w:lang w:val="uk-UA"/>
        </w:rPr>
        <w:t>Київ-2021</w:t>
      </w:r>
    </w:p>
    <w:p w:rsidR="004153A3" w:rsidRPr="00DA520D" w:rsidRDefault="004153A3" w:rsidP="00515EE1">
      <w:pPr>
        <w:jc w:val="both"/>
        <w:rPr>
          <w:rFonts w:ascii="Times New Roman" w:hAnsi="Times New Roman" w:cs="Times New Roman"/>
          <w:sz w:val="28"/>
          <w:szCs w:val="28"/>
        </w:rPr>
      </w:pPr>
      <w:bookmarkStart w:id="1" w:name="_GoBack"/>
      <w:bookmarkEnd w:id="1"/>
      <w:proofErr w:type="spellStart"/>
      <w:r w:rsidRPr="00DA520D">
        <w:rPr>
          <w:rFonts w:ascii="Times New Roman" w:hAnsi="Times New Roman" w:cs="Times New Roman"/>
          <w:sz w:val="28"/>
          <w:szCs w:val="28"/>
        </w:rPr>
        <w:lastRenderedPageBreak/>
        <w:t>Робочу</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програму</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навчальної</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дисципліни</w:t>
      </w:r>
      <w:proofErr w:type="spellEnd"/>
      <w:r w:rsidRPr="00DA520D">
        <w:rPr>
          <w:rFonts w:ascii="Times New Roman" w:hAnsi="Times New Roman" w:cs="Times New Roman"/>
          <w:sz w:val="28"/>
          <w:szCs w:val="28"/>
        </w:rPr>
        <w:t xml:space="preserve"> «</w:t>
      </w:r>
      <w:r>
        <w:rPr>
          <w:rFonts w:ascii="Times New Roman" w:hAnsi="Times New Roman" w:cs="Times New Roman"/>
          <w:sz w:val="28"/>
          <w:szCs w:val="28"/>
          <w:lang w:val="uk-UA"/>
        </w:rPr>
        <w:t>Формування і реалізація публічної політики</w:t>
      </w:r>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розроблено</w:t>
      </w:r>
      <w:proofErr w:type="spellEnd"/>
      <w:r w:rsidRPr="00DA520D">
        <w:rPr>
          <w:rFonts w:ascii="Times New Roman" w:hAnsi="Times New Roman" w:cs="Times New Roman"/>
          <w:sz w:val="28"/>
          <w:szCs w:val="28"/>
        </w:rPr>
        <w:t xml:space="preserve"> на </w:t>
      </w:r>
      <w:proofErr w:type="spellStart"/>
      <w:r w:rsidRPr="00DA520D">
        <w:rPr>
          <w:rFonts w:ascii="Times New Roman" w:hAnsi="Times New Roman" w:cs="Times New Roman"/>
          <w:sz w:val="28"/>
          <w:szCs w:val="28"/>
        </w:rPr>
        <w:t>основі</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освітньо-професійної</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z w:val="28"/>
          <w:szCs w:val="28"/>
        </w:rPr>
        <w:t>програми</w:t>
      </w:r>
      <w:proofErr w:type="spellEnd"/>
      <w:r w:rsidRPr="00DA520D">
        <w:rPr>
          <w:rFonts w:ascii="Times New Roman" w:hAnsi="Times New Roman" w:cs="Times New Roman"/>
          <w:sz w:val="28"/>
          <w:szCs w:val="28"/>
        </w:rPr>
        <w:t xml:space="preserve"> та </w:t>
      </w:r>
      <w:proofErr w:type="spellStart"/>
      <w:r w:rsidRPr="00DA520D">
        <w:rPr>
          <w:rFonts w:ascii="Times New Roman" w:hAnsi="Times New Roman" w:cs="Times New Roman"/>
          <w:sz w:val="28"/>
          <w:szCs w:val="28"/>
        </w:rPr>
        <w:t>робочого</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pacing w:val="-3"/>
          <w:sz w:val="28"/>
          <w:szCs w:val="28"/>
        </w:rPr>
        <w:t>навчального</w:t>
      </w:r>
      <w:proofErr w:type="spellEnd"/>
      <w:r w:rsidRPr="00DA520D">
        <w:rPr>
          <w:rFonts w:ascii="Times New Roman" w:hAnsi="Times New Roman" w:cs="Times New Roman"/>
          <w:spacing w:val="-3"/>
          <w:sz w:val="28"/>
          <w:szCs w:val="28"/>
        </w:rPr>
        <w:t xml:space="preserve"> плану </w:t>
      </w:r>
      <w:proofErr w:type="spellStart"/>
      <w:r w:rsidRPr="00DA520D">
        <w:rPr>
          <w:rFonts w:ascii="Times New Roman" w:hAnsi="Times New Roman" w:cs="Times New Roman"/>
          <w:spacing w:val="-3"/>
          <w:sz w:val="28"/>
          <w:szCs w:val="28"/>
        </w:rPr>
        <w:t>підготовки</w:t>
      </w:r>
      <w:proofErr w:type="spellEnd"/>
      <w:r w:rsidRPr="00DA520D">
        <w:rPr>
          <w:rFonts w:ascii="Times New Roman" w:hAnsi="Times New Roman" w:cs="Times New Roman"/>
          <w:spacing w:val="-3"/>
          <w:sz w:val="28"/>
          <w:szCs w:val="28"/>
        </w:rPr>
        <w:t xml:space="preserve"> </w:t>
      </w:r>
      <w:proofErr w:type="spellStart"/>
      <w:r w:rsidRPr="00DA520D">
        <w:rPr>
          <w:rFonts w:ascii="Times New Roman" w:hAnsi="Times New Roman" w:cs="Times New Roman"/>
          <w:sz w:val="28"/>
          <w:szCs w:val="28"/>
        </w:rPr>
        <w:t>фахівців</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pacing w:val="-3"/>
          <w:sz w:val="28"/>
          <w:szCs w:val="28"/>
        </w:rPr>
        <w:t>освітнього</w:t>
      </w:r>
      <w:proofErr w:type="spellEnd"/>
      <w:r w:rsidRPr="00DA520D">
        <w:rPr>
          <w:rFonts w:ascii="Times New Roman" w:hAnsi="Times New Roman" w:cs="Times New Roman"/>
          <w:spacing w:val="-3"/>
          <w:sz w:val="28"/>
          <w:szCs w:val="28"/>
        </w:rPr>
        <w:t xml:space="preserve"> </w:t>
      </w:r>
      <w:proofErr w:type="spellStart"/>
      <w:r w:rsidRPr="00DA520D">
        <w:rPr>
          <w:rFonts w:ascii="Times New Roman" w:hAnsi="Times New Roman" w:cs="Times New Roman"/>
          <w:spacing w:val="-3"/>
          <w:sz w:val="28"/>
          <w:szCs w:val="28"/>
        </w:rPr>
        <w:t>ступеня</w:t>
      </w:r>
      <w:proofErr w:type="spellEnd"/>
      <w:r w:rsidRPr="00DA520D">
        <w:rPr>
          <w:rFonts w:ascii="Times New Roman" w:hAnsi="Times New Roman" w:cs="Times New Roman"/>
          <w:spacing w:val="-3"/>
          <w:sz w:val="28"/>
          <w:szCs w:val="28"/>
        </w:rPr>
        <w:t xml:space="preserve"> «</w:t>
      </w:r>
      <w:proofErr w:type="spellStart"/>
      <w:r w:rsidRPr="00DA520D">
        <w:rPr>
          <w:rFonts w:ascii="Times New Roman" w:hAnsi="Times New Roman" w:cs="Times New Roman"/>
          <w:spacing w:val="-3"/>
          <w:sz w:val="28"/>
          <w:szCs w:val="28"/>
        </w:rPr>
        <w:t>магістр</w:t>
      </w:r>
      <w:proofErr w:type="spellEnd"/>
      <w:r w:rsidRPr="00DA520D">
        <w:rPr>
          <w:rFonts w:ascii="Times New Roman" w:hAnsi="Times New Roman" w:cs="Times New Roman"/>
          <w:spacing w:val="-3"/>
          <w:sz w:val="28"/>
          <w:szCs w:val="28"/>
        </w:rPr>
        <w:t xml:space="preserve">» </w:t>
      </w:r>
      <w:r w:rsidRPr="00DA520D">
        <w:rPr>
          <w:rFonts w:ascii="Times New Roman" w:hAnsi="Times New Roman" w:cs="Times New Roman"/>
          <w:sz w:val="28"/>
          <w:szCs w:val="28"/>
        </w:rPr>
        <w:t xml:space="preserve">за </w:t>
      </w:r>
      <w:proofErr w:type="spellStart"/>
      <w:r w:rsidRPr="00DA520D">
        <w:rPr>
          <w:rFonts w:ascii="Times New Roman" w:hAnsi="Times New Roman" w:cs="Times New Roman"/>
          <w:spacing w:val="-3"/>
          <w:sz w:val="28"/>
          <w:szCs w:val="28"/>
        </w:rPr>
        <w:t>спеціальністю</w:t>
      </w:r>
      <w:proofErr w:type="spellEnd"/>
      <w:r w:rsidRPr="00DA520D">
        <w:rPr>
          <w:rFonts w:ascii="Times New Roman" w:hAnsi="Times New Roman" w:cs="Times New Roman"/>
          <w:spacing w:val="-3"/>
          <w:sz w:val="28"/>
          <w:szCs w:val="28"/>
        </w:rPr>
        <w:t xml:space="preserve"> </w:t>
      </w:r>
      <w:r w:rsidRPr="00DA520D">
        <w:rPr>
          <w:rFonts w:ascii="Times New Roman" w:hAnsi="Times New Roman" w:cs="Times New Roman"/>
          <w:sz w:val="28"/>
          <w:szCs w:val="28"/>
        </w:rPr>
        <w:t xml:space="preserve">281 </w:t>
      </w:r>
      <w:r w:rsidRPr="00DA520D">
        <w:rPr>
          <w:rFonts w:ascii="Times New Roman" w:hAnsi="Times New Roman" w:cs="Times New Roman"/>
          <w:spacing w:val="-3"/>
          <w:sz w:val="28"/>
          <w:szCs w:val="28"/>
        </w:rPr>
        <w:t>«</w:t>
      </w:r>
      <w:proofErr w:type="spellStart"/>
      <w:r w:rsidRPr="00DA520D">
        <w:rPr>
          <w:rFonts w:ascii="Times New Roman" w:hAnsi="Times New Roman" w:cs="Times New Roman"/>
          <w:spacing w:val="-3"/>
          <w:sz w:val="28"/>
          <w:szCs w:val="28"/>
        </w:rPr>
        <w:t>Публічне</w:t>
      </w:r>
      <w:proofErr w:type="spellEnd"/>
      <w:r w:rsidRPr="00DA520D">
        <w:rPr>
          <w:rFonts w:ascii="Times New Roman" w:hAnsi="Times New Roman" w:cs="Times New Roman"/>
          <w:spacing w:val="-3"/>
          <w:sz w:val="28"/>
          <w:szCs w:val="28"/>
        </w:rPr>
        <w:t xml:space="preserve"> </w:t>
      </w:r>
      <w:proofErr w:type="spellStart"/>
      <w:r w:rsidRPr="00DA520D">
        <w:rPr>
          <w:rFonts w:ascii="Times New Roman" w:hAnsi="Times New Roman" w:cs="Times New Roman"/>
          <w:spacing w:val="-3"/>
          <w:sz w:val="28"/>
          <w:szCs w:val="28"/>
        </w:rPr>
        <w:t>управління</w:t>
      </w:r>
      <w:proofErr w:type="spellEnd"/>
      <w:r w:rsidRPr="00DA520D">
        <w:rPr>
          <w:rFonts w:ascii="Times New Roman" w:hAnsi="Times New Roman" w:cs="Times New Roman"/>
          <w:spacing w:val="-3"/>
          <w:sz w:val="28"/>
          <w:szCs w:val="28"/>
        </w:rPr>
        <w:t xml:space="preserve"> </w:t>
      </w:r>
      <w:r w:rsidRPr="00DA520D">
        <w:rPr>
          <w:rFonts w:ascii="Times New Roman" w:hAnsi="Times New Roman" w:cs="Times New Roman"/>
          <w:sz w:val="28"/>
          <w:szCs w:val="28"/>
        </w:rPr>
        <w:t xml:space="preserve">та </w:t>
      </w:r>
      <w:proofErr w:type="spellStart"/>
      <w:r w:rsidRPr="00DA520D">
        <w:rPr>
          <w:rFonts w:ascii="Times New Roman" w:hAnsi="Times New Roman" w:cs="Times New Roman"/>
          <w:spacing w:val="-3"/>
          <w:sz w:val="28"/>
          <w:szCs w:val="28"/>
        </w:rPr>
        <w:t>адміністрування</w:t>
      </w:r>
      <w:proofErr w:type="spellEnd"/>
      <w:r w:rsidRPr="00DA520D">
        <w:rPr>
          <w:rFonts w:ascii="Times New Roman" w:hAnsi="Times New Roman" w:cs="Times New Roman"/>
          <w:spacing w:val="-3"/>
          <w:sz w:val="28"/>
          <w:szCs w:val="28"/>
        </w:rPr>
        <w:t xml:space="preserve">» </w:t>
      </w:r>
      <w:r w:rsidRPr="00DA520D">
        <w:rPr>
          <w:rFonts w:ascii="Times New Roman" w:hAnsi="Times New Roman" w:cs="Times New Roman"/>
          <w:sz w:val="28"/>
          <w:szCs w:val="28"/>
        </w:rPr>
        <w:t xml:space="preserve">та </w:t>
      </w:r>
      <w:proofErr w:type="spellStart"/>
      <w:r w:rsidRPr="00DA520D">
        <w:rPr>
          <w:rFonts w:ascii="Times New Roman" w:hAnsi="Times New Roman" w:cs="Times New Roman"/>
          <w:sz w:val="28"/>
          <w:szCs w:val="28"/>
        </w:rPr>
        <w:t>відповідних</w:t>
      </w:r>
      <w:proofErr w:type="spellEnd"/>
      <w:r w:rsidRPr="00DA520D">
        <w:rPr>
          <w:rFonts w:ascii="Times New Roman" w:hAnsi="Times New Roman" w:cs="Times New Roman"/>
          <w:sz w:val="28"/>
          <w:szCs w:val="28"/>
        </w:rPr>
        <w:t xml:space="preserve"> </w:t>
      </w:r>
      <w:proofErr w:type="spellStart"/>
      <w:r w:rsidRPr="00DA520D">
        <w:rPr>
          <w:rFonts w:ascii="Times New Roman" w:hAnsi="Times New Roman" w:cs="Times New Roman"/>
          <w:spacing w:val="-3"/>
          <w:sz w:val="28"/>
          <w:szCs w:val="28"/>
        </w:rPr>
        <w:t>нормативних</w:t>
      </w:r>
      <w:proofErr w:type="spellEnd"/>
      <w:r w:rsidRPr="00DA520D">
        <w:rPr>
          <w:rFonts w:ascii="Times New Roman" w:hAnsi="Times New Roman" w:cs="Times New Roman"/>
          <w:spacing w:val="-3"/>
          <w:sz w:val="28"/>
          <w:szCs w:val="28"/>
        </w:rPr>
        <w:t xml:space="preserve"> </w:t>
      </w:r>
      <w:proofErr w:type="spellStart"/>
      <w:r w:rsidRPr="00DA520D">
        <w:rPr>
          <w:rFonts w:ascii="Times New Roman" w:hAnsi="Times New Roman" w:cs="Times New Roman"/>
          <w:sz w:val="28"/>
          <w:szCs w:val="28"/>
        </w:rPr>
        <w:t>документів</w:t>
      </w:r>
      <w:proofErr w:type="spellEnd"/>
      <w:r w:rsidRPr="00DA520D">
        <w:rPr>
          <w:rFonts w:ascii="Times New Roman" w:hAnsi="Times New Roman" w:cs="Times New Roman"/>
          <w:sz w:val="28"/>
          <w:szCs w:val="28"/>
        </w:rPr>
        <w:t>.</w:t>
      </w:r>
    </w:p>
    <w:p w:rsidR="004153A3" w:rsidRPr="00DA520D" w:rsidRDefault="004153A3" w:rsidP="004153A3">
      <w:pPr>
        <w:pStyle w:val="a7"/>
        <w:spacing w:after="0"/>
        <w:ind w:firstLine="709"/>
        <w:rPr>
          <w:sz w:val="28"/>
          <w:szCs w:val="28"/>
        </w:rPr>
      </w:pPr>
    </w:p>
    <w:p w:rsidR="00391D2D" w:rsidRPr="00391D2D" w:rsidRDefault="00391D2D" w:rsidP="00391D2D">
      <w:pPr>
        <w:spacing w:after="0" w:line="240" w:lineRule="auto"/>
        <w:ind w:firstLine="709"/>
        <w:jc w:val="both"/>
        <w:rPr>
          <w:rFonts w:ascii="Times New Roman" w:hAnsi="Times New Roman" w:cs="Times New Roman"/>
          <w:sz w:val="28"/>
          <w:szCs w:val="28"/>
        </w:rPr>
      </w:pPr>
      <w:r w:rsidRPr="00391D2D">
        <w:rPr>
          <w:rFonts w:ascii="Times New Roman" w:hAnsi="Times New Roman" w:cs="Times New Roman"/>
          <w:sz w:val="28"/>
          <w:szCs w:val="28"/>
          <w:lang w:val="uk-UA"/>
        </w:rPr>
        <w:t>Р</w:t>
      </w:r>
      <w:proofErr w:type="spellStart"/>
      <w:r w:rsidRPr="00391D2D">
        <w:rPr>
          <w:rFonts w:ascii="Times New Roman" w:hAnsi="Times New Roman" w:cs="Times New Roman"/>
          <w:sz w:val="28"/>
          <w:szCs w:val="28"/>
        </w:rPr>
        <w:t>озроб</w:t>
      </w:r>
      <w:r w:rsidRPr="00391D2D">
        <w:rPr>
          <w:rFonts w:ascii="Times New Roman" w:hAnsi="Times New Roman" w:cs="Times New Roman"/>
          <w:sz w:val="28"/>
          <w:szCs w:val="28"/>
          <w:lang w:val="uk-UA"/>
        </w:rPr>
        <w:t>ник</w:t>
      </w:r>
      <w:proofErr w:type="spellEnd"/>
      <w:r w:rsidRPr="00391D2D">
        <w:rPr>
          <w:rFonts w:ascii="Times New Roman" w:hAnsi="Times New Roman" w:cs="Times New Roman"/>
          <w:sz w:val="28"/>
          <w:szCs w:val="28"/>
          <w:lang w:val="uk-UA"/>
        </w:rPr>
        <w:t>:</w:t>
      </w:r>
      <w:r w:rsidRPr="00391D2D">
        <w:rPr>
          <w:rFonts w:ascii="Times New Roman" w:hAnsi="Times New Roman" w:cs="Times New Roman"/>
          <w:sz w:val="28"/>
          <w:szCs w:val="28"/>
        </w:rPr>
        <w:t xml:space="preserve"> доктор наук з державного </w:t>
      </w:r>
      <w:proofErr w:type="spellStart"/>
      <w:r w:rsidRPr="00391D2D">
        <w:rPr>
          <w:rFonts w:ascii="Times New Roman" w:hAnsi="Times New Roman" w:cs="Times New Roman"/>
          <w:sz w:val="28"/>
          <w:szCs w:val="28"/>
        </w:rPr>
        <w:t>управління</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професор</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Н.Г.Діденко</w:t>
      </w:r>
      <w:proofErr w:type="spellEnd"/>
    </w:p>
    <w:p w:rsidR="00391D2D" w:rsidRPr="00391D2D" w:rsidRDefault="00391D2D" w:rsidP="00391D2D">
      <w:pPr>
        <w:pStyle w:val="a7"/>
        <w:spacing w:after="0"/>
        <w:ind w:firstLine="709"/>
        <w:rPr>
          <w:rFonts w:ascii="Times New Roman" w:hAnsi="Times New Roman" w:cs="Times New Roman"/>
          <w:sz w:val="28"/>
          <w:szCs w:val="28"/>
        </w:rPr>
      </w:pPr>
    </w:p>
    <w:p w:rsidR="00391D2D" w:rsidRPr="00391D2D" w:rsidRDefault="00391D2D" w:rsidP="00391D2D">
      <w:pPr>
        <w:pStyle w:val="a7"/>
        <w:spacing w:after="0"/>
        <w:ind w:firstLine="709"/>
        <w:rPr>
          <w:rFonts w:ascii="Times New Roman" w:hAnsi="Times New Roman" w:cs="Times New Roman"/>
          <w:sz w:val="28"/>
          <w:szCs w:val="28"/>
        </w:rPr>
      </w:pPr>
    </w:p>
    <w:p w:rsidR="00391D2D" w:rsidRPr="00391D2D" w:rsidRDefault="00391D2D" w:rsidP="00391D2D">
      <w:pPr>
        <w:spacing w:after="0" w:line="240" w:lineRule="auto"/>
        <w:ind w:firstLine="709"/>
        <w:jc w:val="both"/>
        <w:rPr>
          <w:rFonts w:ascii="Times New Roman" w:hAnsi="Times New Roman" w:cs="Times New Roman"/>
          <w:sz w:val="28"/>
          <w:szCs w:val="28"/>
        </w:rPr>
      </w:pPr>
      <w:proofErr w:type="spellStart"/>
      <w:r w:rsidRPr="00391D2D">
        <w:rPr>
          <w:rFonts w:ascii="Times New Roman" w:hAnsi="Times New Roman" w:cs="Times New Roman"/>
          <w:sz w:val="28"/>
          <w:szCs w:val="28"/>
        </w:rPr>
        <w:t>Робочу</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програму</w:t>
      </w:r>
      <w:proofErr w:type="spellEnd"/>
      <w:r w:rsidRPr="00391D2D">
        <w:rPr>
          <w:rFonts w:ascii="Times New Roman" w:hAnsi="Times New Roman" w:cs="Times New Roman"/>
          <w:sz w:val="28"/>
          <w:szCs w:val="28"/>
        </w:rPr>
        <w:t xml:space="preserve"> обговорено та </w:t>
      </w:r>
      <w:proofErr w:type="spellStart"/>
      <w:r w:rsidRPr="00391D2D">
        <w:rPr>
          <w:rFonts w:ascii="Times New Roman" w:hAnsi="Times New Roman" w:cs="Times New Roman"/>
          <w:sz w:val="28"/>
          <w:szCs w:val="28"/>
        </w:rPr>
        <w:t>схвалено</w:t>
      </w:r>
      <w:proofErr w:type="spellEnd"/>
      <w:r w:rsidRPr="00391D2D">
        <w:rPr>
          <w:rFonts w:ascii="Times New Roman" w:hAnsi="Times New Roman" w:cs="Times New Roman"/>
          <w:sz w:val="28"/>
          <w:szCs w:val="28"/>
        </w:rPr>
        <w:t xml:space="preserve"> на </w:t>
      </w:r>
      <w:proofErr w:type="spellStart"/>
      <w:r w:rsidRPr="00391D2D">
        <w:rPr>
          <w:rFonts w:ascii="Times New Roman" w:hAnsi="Times New Roman" w:cs="Times New Roman"/>
          <w:sz w:val="28"/>
          <w:szCs w:val="28"/>
        </w:rPr>
        <w:t>засіданні</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випускової</w:t>
      </w:r>
      <w:proofErr w:type="spellEnd"/>
      <w:r w:rsidRPr="00391D2D">
        <w:rPr>
          <w:rFonts w:ascii="Times New Roman" w:hAnsi="Times New Roman" w:cs="Times New Roman"/>
          <w:sz w:val="28"/>
          <w:szCs w:val="28"/>
        </w:rPr>
        <w:t xml:space="preserve"> </w:t>
      </w:r>
      <w:r w:rsidRPr="00391D2D">
        <w:rPr>
          <w:rFonts w:ascii="Times New Roman" w:hAnsi="Times New Roman" w:cs="Times New Roman"/>
          <w:sz w:val="28"/>
          <w:szCs w:val="28"/>
          <w:lang w:val="uk-UA"/>
        </w:rPr>
        <w:t xml:space="preserve">кафедри </w:t>
      </w:r>
      <w:r w:rsidRPr="00391D2D">
        <w:rPr>
          <w:rFonts w:ascii="Times New Roman" w:hAnsi="Times New Roman" w:cs="Times New Roman"/>
          <w:sz w:val="28"/>
          <w:szCs w:val="28"/>
        </w:rPr>
        <w:t xml:space="preserve">протокол № __ </w:t>
      </w:r>
      <w:proofErr w:type="spellStart"/>
      <w:r w:rsidRPr="00391D2D">
        <w:rPr>
          <w:rFonts w:ascii="Times New Roman" w:hAnsi="Times New Roman" w:cs="Times New Roman"/>
          <w:sz w:val="28"/>
          <w:szCs w:val="28"/>
        </w:rPr>
        <w:t>від</w:t>
      </w:r>
      <w:proofErr w:type="spellEnd"/>
      <w:r w:rsidRPr="00391D2D">
        <w:rPr>
          <w:rFonts w:ascii="Times New Roman" w:hAnsi="Times New Roman" w:cs="Times New Roman"/>
          <w:sz w:val="28"/>
          <w:szCs w:val="28"/>
        </w:rPr>
        <w:t xml:space="preserve"> _______2021 р.</w:t>
      </w:r>
    </w:p>
    <w:p w:rsidR="00391D2D" w:rsidRPr="00391D2D" w:rsidRDefault="00391D2D" w:rsidP="00391D2D">
      <w:pPr>
        <w:pStyle w:val="a7"/>
        <w:spacing w:after="0"/>
        <w:ind w:firstLine="709"/>
        <w:rPr>
          <w:rFonts w:ascii="Times New Roman" w:hAnsi="Times New Roman" w:cs="Times New Roman"/>
          <w:sz w:val="28"/>
          <w:szCs w:val="28"/>
        </w:rPr>
      </w:pPr>
    </w:p>
    <w:p w:rsidR="00391D2D" w:rsidRPr="00391D2D" w:rsidRDefault="00391D2D" w:rsidP="00391D2D">
      <w:pPr>
        <w:tabs>
          <w:tab w:val="left" w:pos="5767"/>
        </w:tabs>
        <w:spacing w:after="0" w:line="240" w:lineRule="auto"/>
        <w:ind w:firstLine="709"/>
        <w:rPr>
          <w:rFonts w:ascii="Times New Roman" w:hAnsi="Times New Roman" w:cs="Times New Roman"/>
          <w:sz w:val="28"/>
          <w:szCs w:val="28"/>
        </w:rPr>
      </w:pPr>
      <w:proofErr w:type="spellStart"/>
      <w:r w:rsidRPr="00391D2D">
        <w:rPr>
          <w:rFonts w:ascii="Times New Roman" w:hAnsi="Times New Roman" w:cs="Times New Roman"/>
          <w:sz w:val="28"/>
          <w:szCs w:val="28"/>
        </w:rPr>
        <w:t>Завідувач</w:t>
      </w:r>
      <w:proofErr w:type="spellEnd"/>
      <w:r w:rsidRPr="00391D2D">
        <w:rPr>
          <w:rFonts w:ascii="Times New Roman" w:hAnsi="Times New Roman" w:cs="Times New Roman"/>
          <w:spacing w:val="-4"/>
          <w:sz w:val="28"/>
          <w:szCs w:val="28"/>
        </w:rPr>
        <w:t xml:space="preserve"> </w:t>
      </w:r>
      <w:proofErr w:type="spellStart"/>
      <w:r w:rsidRPr="00391D2D">
        <w:rPr>
          <w:rFonts w:ascii="Times New Roman" w:hAnsi="Times New Roman" w:cs="Times New Roman"/>
          <w:sz w:val="28"/>
          <w:szCs w:val="28"/>
        </w:rPr>
        <w:t>кафедри</w:t>
      </w:r>
      <w:proofErr w:type="spellEnd"/>
      <w:r w:rsidRPr="00391D2D">
        <w:rPr>
          <w:rFonts w:ascii="Times New Roman" w:hAnsi="Times New Roman" w:cs="Times New Roman"/>
          <w:sz w:val="28"/>
          <w:szCs w:val="28"/>
          <w:u w:val="single"/>
        </w:rPr>
        <w:t xml:space="preserve"> ___________________</w:t>
      </w:r>
      <w:proofErr w:type="spellStart"/>
      <w:r w:rsidRPr="00391D2D">
        <w:rPr>
          <w:rFonts w:ascii="Times New Roman" w:hAnsi="Times New Roman" w:cs="Times New Roman"/>
          <w:sz w:val="28"/>
          <w:szCs w:val="28"/>
        </w:rPr>
        <w:t>професор</w:t>
      </w:r>
      <w:proofErr w:type="spellEnd"/>
      <w:r w:rsidRPr="00391D2D">
        <w:rPr>
          <w:rFonts w:ascii="Times New Roman" w:hAnsi="Times New Roman" w:cs="Times New Roman"/>
          <w:sz w:val="28"/>
          <w:szCs w:val="28"/>
        </w:rPr>
        <w:t xml:space="preserve"> Михальчук В. М.</w:t>
      </w:r>
    </w:p>
    <w:p w:rsidR="00391D2D" w:rsidRPr="00391D2D" w:rsidRDefault="00391D2D" w:rsidP="00391D2D">
      <w:pPr>
        <w:pStyle w:val="a7"/>
        <w:spacing w:after="0"/>
        <w:ind w:firstLine="709"/>
        <w:rPr>
          <w:rFonts w:ascii="Times New Roman" w:hAnsi="Times New Roman" w:cs="Times New Roman"/>
          <w:sz w:val="28"/>
          <w:szCs w:val="28"/>
          <w:lang w:val="uk-UA"/>
        </w:rPr>
      </w:pPr>
    </w:p>
    <w:p w:rsidR="00391D2D" w:rsidRPr="00391D2D" w:rsidRDefault="00391D2D" w:rsidP="00391D2D">
      <w:pPr>
        <w:pStyle w:val="a7"/>
        <w:spacing w:after="0"/>
        <w:ind w:firstLine="709"/>
        <w:rPr>
          <w:rFonts w:ascii="Times New Roman" w:hAnsi="Times New Roman" w:cs="Times New Roman"/>
          <w:sz w:val="28"/>
          <w:szCs w:val="28"/>
          <w:lang w:val="uk-UA"/>
        </w:rPr>
      </w:pPr>
    </w:p>
    <w:p w:rsidR="00391D2D" w:rsidRPr="00391D2D" w:rsidRDefault="00391D2D" w:rsidP="00391D2D">
      <w:pPr>
        <w:pStyle w:val="a7"/>
        <w:spacing w:after="0"/>
        <w:ind w:firstLine="709"/>
        <w:rPr>
          <w:rFonts w:ascii="Times New Roman" w:hAnsi="Times New Roman" w:cs="Times New Roman"/>
          <w:sz w:val="28"/>
          <w:szCs w:val="28"/>
        </w:rPr>
      </w:pPr>
      <w:proofErr w:type="spellStart"/>
      <w:r w:rsidRPr="00391D2D">
        <w:rPr>
          <w:rFonts w:ascii="Times New Roman" w:hAnsi="Times New Roman" w:cs="Times New Roman"/>
          <w:sz w:val="28"/>
          <w:szCs w:val="28"/>
        </w:rPr>
        <w:t>Робочу</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програму</w:t>
      </w:r>
      <w:proofErr w:type="spellEnd"/>
      <w:r w:rsidRPr="00391D2D">
        <w:rPr>
          <w:rFonts w:ascii="Times New Roman" w:hAnsi="Times New Roman" w:cs="Times New Roman"/>
          <w:sz w:val="28"/>
          <w:szCs w:val="28"/>
        </w:rPr>
        <w:t xml:space="preserve"> обговорено та </w:t>
      </w:r>
      <w:proofErr w:type="spellStart"/>
      <w:r w:rsidRPr="00391D2D">
        <w:rPr>
          <w:rFonts w:ascii="Times New Roman" w:hAnsi="Times New Roman" w:cs="Times New Roman"/>
          <w:sz w:val="28"/>
          <w:szCs w:val="28"/>
        </w:rPr>
        <w:t>схвалено</w:t>
      </w:r>
      <w:proofErr w:type="spellEnd"/>
      <w:r w:rsidRPr="00391D2D">
        <w:rPr>
          <w:rFonts w:ascii="Times New Roman" w:hAnsi="Times New Roman" w:cs="Times New Roman"/>
          <w:sz w:val="28"/>
          <w:szCs w:val="28"/>
        </w:rPr>
        <w:t xml:space="preserve"> на </w:t>
      </w:r>
      <w:proofErr w:type="spellStart"/>
      <w:r w:rsidRPr="00391D2D">
        <w:rPr>
          <w:rFonts w:ascii="Times New Roman" w:hAnsi="Times New Roman" w:cs="Times New Roman"/>
          <w:sz w:val="28"/>
          <w:szCs w:val="28"/>
        </w:rPr>
        <w:t>засіданні</w:t>
      </w:r>
      <w:proofErr w:type="spellEnd"/>
      <w:r w:rsidRPr="00391D2D">
        <w:rPr>
          <w:rFonts w:ascii="Times New Roman" w:hAnsi="Times New Roman" w:cs="Times New Roman"/>
          <w:sz w:val="28"/>
          <w:szCs w:val="28"/>
        </w:rPr>
        <w:t xml:space="preserve"> </w:t>
      </w:r>
    </w:p>
    <w:p w:rsidR="00391D2D" w:rsidRPr="00391D2D" w:rsidRDefault="00391D2D" w:rsidP="00391D2D">
      <w:pPr>
        <w:pStyle w:val="a7"/>
        <w:spacing w:after="0"/>
        <w:ind w:firstLine="709"/>
        <w:rPr>
          <w:rFonts w:ascii="Times New Roman" w:hAnsi="Times New Roman" w:cs="Times New Roman"/>
          <w:sz w:val="28"/>
          <w:szCs w:val="28"/>
        </w:rPr>
      </w:pPr>
      <w:proofErr w:type="spellStart"/>
      <w:r w:rsidRPr="00391D2D">
        <w:rPr>
          <w:rFonts w:ascii="Times New Roman" w:hAnsi="Times New Roman" w:cs="Times New Roman"/>
          <w:sz w:val="28"/>
          <w:szCs w:val="28"/>
        </w:rPr>
        <w:t>Навчально-методичної</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комісії</w:t>
      </w:r>
      <w:proofErr w:type="spellEnd"/>
      <w:r w:rsidRPr="00391D2D">
        <w:rPr>
          <w:rFonts w:ascii="Times New Roman" w:hAnsi="Times New Roman" w:cs="Times New Roman"/>
          <w:sz w:val="28"/>
          <w:szCs w:val="28"/>
        </w:rPr>
        <w:t xml:space="preserve"> НУОЗ </w:t>
      </w:r>
      <w:r w:rsidRPr="00391D2D">
        <w:rPr>
          <w:rFonts w:ascii="Times New Roman" w:hAnsi="Times New Roman" w:cs="Times New Roman"/>
          <w:sz w:val="28"/>
          <w:szCs w:val="28"/>
          <w:lang w:val="uk-UA"/>
        </w:rPr>
        <w:t>України</w:t>
      </w:r>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імені</w:t>
      </w:r>
      <w:proofErr w:type="spellEnd"/>
      <w:r w:rsidRPr="00391D2D">
        <w:rPr>
          <w:rFonts w:ascii="Times New Roman" w:hAnsi="Times New Roman" w:cs="Times New Roman"/>
          <w:sz w:val="28"/>
          <w:szCs w:val="28"/>
        </w:rPr>
        <w:t xml:space="preserve"> П. Л. </w:t>
      </w:r>
      <w:proofErr w:type="spellStart"/>
      <w:r w:rsidRPr="00391D2D">
        <w:rPr>
          <w:rFonts w:ascii="Times New Roman" w:hAnsi="Times New Roman" w:cs="Times New Roman"/>
          <w:sz w:val="28"/>
          <w:szCs w:val="28"/>
        </w:rPr>
        <w:t>Шупика</w:t>
      </w:r>
      <w:proofErr w:type="spellEnd"/>
    </w:p>
    <w:p w:rsidR="00391D2D" w:rsidRPr="00391D2D" w:rsidRDefault="00391D2D" w:rsidP="00391D2D">
      <w:pPr>
        <w:pStyle w:val="a7"/>
        <w:spacing w:after="0"/>
        <w:ind w:firstLine="709"/>
        <w:rPr>
          <w:rFonts w:ascii="Times New Roman" w:hAnsi="Times New Roman" w:cs="Times New Roman"/>
          <w:sz w:val="28"/>
          <w:szCs w:val="28"/>
        </w:rPr>
      </w:pPr>
    </w:p>
    <w:p w:rsidR="00391D2D" w:rsidRPr="00391D2D" w:rsidRDefault="00391D2D" w:rsidP="00391D2D">
      <w:pPr>
        <w:pStyle w:val="a7"/>
        <w:spacing w:after="0"/>
        <w:ind w:firstLine="709"/>
        <w:rPr>
          <w:rFonts w:ascii="Times New Roman" w:hAnsi="Times New Roman" w:cs="Times New Roman"/>
          <w:sz w:val="28"/>
          <w:szCs w:val="28"/>
        </w:rPr>
      </w:pPr>
      <w:proofErr w:type="gramStart"/>
      <w:r w:rsidRPr="00391D2D">
        <w:rPr>
          <w:rFonts w:ascii="Times New Roman" w:hAnsi="Times New Roman" w:cs="Times New Roman"/>
          <w:sz w:val="28"/>
          <w:szCs w:val="28"/>
        </w:rPr>
        <w:t>протокол</w:t>
      </w:r>
      <w:proofErr w:type="gramEnd"/>
      <w:r w:rsidRPr="00391D2D">
        <w:rPr>
          <w:rFonts w:ascii="Times New Roman" w:hAnsi="Times New Roman" w:cs="Times New Roman"/>
          <w:sz w:val="28"/>
          <w:szCs w:val="28"/>
        </w:rPr>
        <w:t xml:space="preserve"> № __ </w:t>
      </w:r>
      <w:proofErr w:type="spellStart"/>
      <w:r w:rsidRPr="00391D2D">
        <w:rPr>
          <w:rFonts w:ascii="Times New Roman" w:hAnsi="Times New Roman" w:cs="Times New Roman"/>
          <w:sz w:val="28"/>
          <w:szCs w:val="28"/>
        </w:rPr>
        <w:t>від</w:t>
      </w:r>
      <w:proofErr w:type="spellEnd"/>
      <w:r w:rsidRPr="00391D2D">
        <w:rPr>
          <w:rFonts w:ascii="Times New Roman" w:hAnsi="Times New Roman" w:cs="Times New Roman"/>
          <w:sz w:val="28"/>
          <w:szCs w:val="28"/>
        </w:rPr>
        <w:t xml:space="preserve"> ______2021 р.</w:t>
      </w:r>
    </w:p>
    <w:p w:rsidR="00391D2D" w:rsidRPr="00391D2D" w:rsidRDefault="00391D2D" w:rsidP="00391D2D">
      <w:pPr>
        <w:pStyle w:val="a7"/>
        <w:spacing w:after="0"/>
        <w:ind w:firstLine="709"/>
        <w:rPr>
          <w:rFonts w:ascii="Times New Roman" w:hAnsi="Times New Roman" w:cs="Times New Roman"/>
          <w:sz w:val="28"/>
          <w:szCs w:val="28"/>
        </w:rPr>
      </w:pPr>
    </w:p>
    <w:p w:rsidR="00391D2D" w:rsidRPr="00391D2D" w:rsidRDefault="00391D2D" w:rsidP="00391D2D">
      <w:pPr>
        <w:tabs>
          <w:tab w:val="left" w:pos="4641"/>
        </w:tabs>
        <w:spacing w:after="0" w:line="240" w:lineRule="auto"/>
        <w:ind w:firstLine="709"/>
        <w:rPr>
          <w:rFonts w:ascii="Times New Roman" w:hAnsi="Times New Roman" w:cs="Times New Roman"/>
          <w:sz w:val="28"/>
          <w:szCs w:val="28"/>
        </w:rPr>
      </w:pPr>
      <w:proofErr w:type="gramStart"/>
      <w:r w:rsidRPr="00391D2D">
        <w:rPr>
          <w:rFonts w:ascii="Times New Roman" w:hAnsi="Times New Roman" w:cs="Times New Roman"/>
          <w:sz w:val="28"/>
          <w:szCs w:val="28"/>
        </w:rPr>
        <w:t>Голова</w:t>
      </w:r>
      <w:r w:rsidRPr="00391D2D">
        <w:rPr>
          <w:rFonts w:ascii="Times New Roman" w:hAnsi="Times New Roman" w:cs="Times New Roman"/>
          <w:spacing w:val="-4"/>
          <w:sz w:val="28"/>
          <w:szCs w:val="28"/>
        </w:rPr>
        <w:t xml:space="preserve"> </w:t>
      </w:r>
      <w:r w:rsidRPr="00391D2D">
        <w:rPr>
          <w:rFonts w:ascii="Times New Roman" w:hAnsi="Times New Roman" w:cs="Times New Roman"/>
          <w:sz w:val="28"/>
          <w:szCs w:val="28"/>
        </w:rPr>
        <w:t xml:space="preserve"> </w:t>
      </w:r>
      <w:r w:rsidRPr="00391D2D">
        <w:rPr>
          <w:rFonts w:ascii="Times New Roman" w:hAnsi="Times New Roman" w:cs="Times New Roman"/>
          <w:sz w:val="28"/>
          <w:szCs w:val="28"/>
          <w:lang w:val="uk-UA"/>
        </w:rPr>
        <w:t>н</w:t>
      </w:r>
      <w:proofErr w:type="spellStart"/>
      <w:r w:rsidRPr="00391D2D">
        <w:rPr>
          <w:rFonts w:ascii="Times New Roman" w:hAnsi="Times New Roman" w:cs="Times New Roman"/>
          <w:sz w:val="28"/>
          <w:szCs w:val="28"/>
        </w:rPr>
        <w:t>авчально</w:t>
      </w:r>
      <w:proofErr w:type="gramEnd"/>
      <w:r w:rsidRPr="00391D2D">
        <w:rPr>
          <w:rFonts w:ascii="Times New Roman" w:hAnsi="Times New Roman" w:cs="Times New Roman"/>
          <w:sz w:val="28"/>
          <w:szCs w:val="28"/>
        </w:rPr>
        <w:t>-методичної</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комісії</w:t>
      </w:r>
      <w:proofErr w:type="spellEnd"/>
      <w:r w:rsidRPr="00391D2D">
        <w:rPr>
          <w:rFonts w:ascii="Times New Roman" w:hAnsi="Times New Roman" w:cs="Times New Roman"/>
          <w:sz w:val="28"/>
          <w:szCs w:val="28"/>
        </w:rPr>
        <w:t xml:space="preserve">                                       </w:t>
      </w:r>
    </w:p>
    <w:p w:rsidR="00391D2D" w:rsidRPr="00391D2D" w:rsidRDefault="00391D2D" w:rsidP="00391D2D">
      <w:pPr>
        <w:tabs>
          <w:tab w:val="left" w:pos="4641"/>
        </w:tabs>
        <w:spacing w:after="0" w:line="240" w:lineRule="auto"/>
        <w:ind w:firstLine="709"/>
        <w:rPr>
          <w:rFonts w:ascii="Times New Roman" w:hAnsi="Times New Roman" w:cs="Times New Roman"/>
          <w:sz w:val="28"/>
          <w:szCs w:val="28"/>
        </w:rPr>
      </w:pPr>
      <w:r w:rsidRPr="00391D2D">
        <w:rPr>
          <w:rFonts w:ascii="Times New Roman" w:hAnsi="Times New Roman" w:cs="Times New Roman"/>
          <w:sz w:val="28"/>
          <w:szCs w:val="28"/>
        </w:rPr>
        <w:t xml:space="preserve">чл. </w:t>
      </w:r>
      <w:proofErr w:type="spellStart"/>
      <w:r w:rsidRPr="00391D2D">
        <w:rPr>
          <w:rFonts w:ascii="Times New Roman" w:hAnsi="Times New Roman" w:cs="Times New Roman"/>
          <w:sz w:val="28"/>
          <w:szCs w:val="28"/>
        </w:rPr>
        <w:t>кор</w:t>
      </w:r>
      <w:proofErr w:type="spellEnd"/>
      <w:r w:rsidRPr="00391D2D">
        <w:rPr>
          <w:rFonts w:ascii="Times New Roman" w:hAnsi="Times New Roman" w:cs="Times New Roman"/>
          <w:sz w:val="28"/>
          <w:szCs w:val="28"/>
        </w:rPr>
        <w:t xml:space="preserve">. НАМН </w:t>
      </w:r>
      <w:proofErr w:type="spellStart"/>
      <w:r w:rsidRPr="00391D2D">
        <w:rPr>
          <w:rFonts w:ascii="Times New Roman" w:hAnsi="Times New Roman" w:cs="Times New Roman"/>
          <w:sz w:val="28"/>
          <w:szCs w:val="28"/>
        </w:rPr>
        <w:t>України</w:t>
      </w:r>
      <w:proofErr w:type="spellEnd"/>
      <w:r w:rsidRPr="00391D2D">
        <w:rPr>
          <w:rFonts w:ascii="Times New Roman" w:hAnsi="Times New Roman" w:cs="Times New Roman"/>
          <w:sz w:val="28"/>
          <w:szCs w:val="28"/>
        </w:rPr>
        <w:t xml:space="preserve"> </w:t>
      </w:r>
      <w:proofErr w:type="spellStart"/>
      <w:r w:rsidRPr="00391D2D">
        <w:rPr>
          <w:rFonts w:ascii="Times New Roman" w:hAnsi="Times New Roman" w:cs="Times New Roman"/>
          <w:sz w:val="28"/>
          <w:szCs w:val="28"/>
        </w:rPr>
        <w:t>професор</w:t>
      </w:r>
      <w:proofErr w:type="spellEnd"/>
      <w:r w:rsidRPr="00391D2D">
        <w:rPr>
          <w:rFonts w:ascii="Times New Roman" w:hAnsi="Times New Roman" w:cs="Times New Roman"/>
          <w:sz w:val="28"/>
          <w:szCs w:val="28"/>
          <w:lang w:val="uk-UA"/>
        </w:rPr>
        <w:t xml:space="preserve"> </w:t>
      </w:r>
      <w:r w:rsidRPr="00391D2D">
        <w:rPr>
          <w:rFonts w:ascii="Times New Roman" w:hAnsi="Times New Roman" w:cs="Times New Roman"/>
          <w:sz w:val="28"/>
          <w:szCs w:val="28"/>
          <w:lang w:val="uk-UA"/>
        </w:rPr>
        <w:tab/>
      </w:r>
      <w:r w:rsidRPr="00391D2D">
        <w:rPr>
          <w:rFonts w:ascii="Times New Roman" w:hAnsi="Times New Roman" w:cs="Times New Roman"/>
          <w:sz w:val="28"/>
          <w:szCs w:val="28"/>
          <w:lang w:val="uk-UA"/>
        </w:rPr>
        <w:tab/>
      </w:r>
      <w:r w:rsidRPr="00391D2D">
        <w:rPr>
          <w:rFonts w:ascii="Times New Roman" w:hAnsi="Times New Roman" w:cs="Times New Roman"/>
          <w:sz w:val="28"/>
          <w:szCs w:val="28"/>
          <w:lang w:val="uk-UA"/>
        </w:rPr>
        <w:tab/>
      </w:r>
      <w:r w:rsidRPr="00391D2D">
        <w:rPr>
          <w:rFonts w:ascii="Times New Roman" w:hAnsi="Times New Roman" w:cs="Times New Roman"/>
          <w:sz w:val="28"/>
          <w:szCs w:val="28"/>
          <w:lang w:val="uk-UA"/>
        </w:rPr>
        <w:tab/>
      </w:r>
      <w:r w:rsidRPr="00391D2D">
        <w:rPr>
          <w:rFonts w:ascii="Times New Roman" w:hAnsi="Times New Roman" w:cs="Times New Roman"/>
          <w:sz w:val="28"/>
          <w:szCs w:val="28"/>
        </w:rPr>
        <w:t>Вдовиченко Ю.П.</w:t>
      </w:r>
    </w:p>
    <w:p w:rsidR="004153A3" w:rsidRPr="00391D2D" w:rsidRDefault="004153A3" w:rsidP="004153A3">
      <w:pPr>
        <w:pStyle w:val="1"/>
        <w:spacing w:before="0"/>
        <w:jc w:val="center"/>
        <w:rPr>
          <w:rFonts w:ascii="Times New Roman" w:hAnsi="Times New Roman" w:cs="Times New Roman"/>
          <w:b w:val="0"/>
          <w:color w:val="000000" w:themeColor="text1"/>
        </w:rPr>
      </w:pPr>
    </w:p>
    <w:p w:rsidR="004153A3" w:rsidRPr="00391D2D" w:rsidRDefault="004153A3" w:rsidP="004153A3">
      <w:pPr>
        <w:rPr>
          <w:rFonts w:ascii="Times New Roman" w:hAnsi="Times New Roman" w:cs="Times New Roman"/>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pStyle w:val="1"/>
        <w:spacing w:before="0"/>
        <w:ind w:firstLine="709"/>
        <w:jc w:val="center"/>
        <w:rPr>
          <w:rFonts w:ascii="Times New Roman" w:hAnsi="Times New Roman" w:cs="Times New Roman"/>
          <w:b w:val="0"/>
          <w:color w:val="000000" w:themeColor="text1"/>
          <w:lang w:val="uk-UA"/>
        </w:rPr>
      </w:pPr>
    </w:p>
    <w:p w:rsidR="004153A3" w:rsidRDefault="004153A3" w:rsidP="004153A3">
      <w:pPr>
        <w:pStyle w:val="1"/>
        <w:spacing w:before="0"/>
        <w:ind w:firstLine="709"/>
        <w:jc w:val="center"/>
        <w:rPr>
          <w:rFonts w:ascii="Times New Roman" w:hAnsi="Times New Roman" w:cs="Times New Roman"/>
          <w:b w:val="0"/>
          <w:color w:val="000000" w:themeColor="text1"/>
          <w:lang w:val="uk-UA"/>
        </w:rPr>
      </w:pPr>
    </w:p>
    <w:p w:rsidR="004153A3" w:rsidRDefault="004153A3" w:rsidP="004153A3">
      <w:pPr>
        <w:spacing w:before="143"/>
        <w:ind w:left="2330" w:right="2516"/>
        <w:jc w:val="center"/>
        <w:rPr>
          <w:rFonts w:ascii="Times New Roman" w:hAnsi="Times New Roman" w:cs="Times New Roman"/>
          <w:b/>
          <w:sz w:val="28"/>
          <w:szCs w:val="28"/>
        </w:rPr>
      </w:pPr>
    </w:p>
    <w:p w:rsidR="004153A3" w:rsidRDefault="004153A3" w:rsidP="004153A3">
      <w:pPr>
        <w:spacing w:before="143"/>
        <w:ind w:left="2330" w:right="2516"/>
        <w:jc w:val="center"/>
        <w:rPr>
          <w:rFonts w:ascii="Times New Roman" w:hAnsi="Times New Roman" w:cs="Times New Roman"/>
          <w:b/>
          <w:sz w:val="28"/>
          <w:szCs w:val="28"/>
        </w:rPr>
      </w:pPr>
    </w:p>
    <w:p w:rsidR="004153A3" w:rsidRPr="00BA2529" w:rsidRDefault="004153A3" w:rsidP="004153A3">
      <w:pPr>
        <w:spacing w:before="143"/>
        <w:ind w:left="2330" w:right="2516"/>
        <w:jc w:val="center"/>
        <w:rPr>
          <w:rFonts w:ascii="Times New Roman" w:hAnsi="Times New Roman" w:cs="Times New Roman"/>
          <w:b/>
          <w:sz w:val="28"/>
          <w:szCs w:val="28"/>
        </w:rPr>
      </w:pPr>
      <w:r w:rsidRPr="00BA2529">
        <w:rPr>
          <w:rFonts w:ascii="Times New Roman" w:hAnsi="Times New Roman" w:cs="Times New Roman"/>
          <w:b/>
          <w:sz w:val="28"/>
          <w:szCs w:val="28"/>
        </w:rPr>
        <w:lastRenderedPageBreak/>
        <w:t>ЗМІСТ</w:t>
      </w:r>
    </w:p>
    <w:p w:rsidR="004153A3" w:rsidRPr="00CE1992" w:rsidRDefault="004153A3" w:rsidP="004153A3">
      <w:pPr>
        <w:pStyle w:val="TableParagraph"/>
        <w:tabs>
          <w:tab w:val="left" w:pos="737"/>
          <w:tab w:val="left" w:pos="993"/>
          <w:tab w:val="right" w:leader="dot" w:pos="9356"/>
        </w:tabs>
        <w:spacing w:before="120" w:line="296" w:lineRule="exact"/>
        <w:ind w:left="109"/>
        <w:rPr>
          <w:sz w:val="28"/>
          <w:lang w:val="uk-UA"/>
        </w:rPr>
      </w:pPr>
      <w:r w:rsidRPr="00BA2529">
        <w:rPr>
          <w:sz w:val="28"/>
          <w:szCs w:val="28"/>
          <w:lang w:val="uk-UA"/>
        </w:rPr>
        <w:tab/>
      </w:r>
      <w:r w:rsidRPr="00CE1992">
        <w:rPr>
          <w:sz w:val="28"/>
          <w:lang w:val="uk-UA"/>
        </w:rPr>
        <w:t>Вступ</w:t>
      </w:r>
      <w:r w:rsidRPr="00CE1992">
        <w:rPr>
          <w:sz w:val="28"/>
          <w:lang w:val="uk-UA"/>
        </w:rPr>
        <w:tab/>
        <w:t>4</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1.</w:t>
      </w:r>
      <w:r w:rsidRPr="00CE1992">
        <w:rPr>
          <w:sz w:val="28"/>
          <w:lang w:val="uk-UA"/>
        </w:rPr>
        <w:tab/>
        <w:t>Пояснювальна записка</w:t>
      </w:r>
      <w:r w:rsidRPr="00CE1992">
        <w:rPr>
          <w:sz w:val="28"/>
          <w:lang w:val="uk-UA"/>
        </w:rPr>
        <w:tab/>
        <w:t>4</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1.1.</w:t>
      </w:r>
      <w:r w:rsidRPr="00CE1992">
        <w:rPr>
          <w:sz w:val="28"/>
          <w:lang w:val="uk-UA"/>
        </w:rPr>
        <w:tab/>
        <w:t>Заплановані результати</w:t>
      </w:r>
      <w:r w:rsidRPr="00CE1992">
        <w:rPr>
          <w:sz w:val="28"/>
          <w:lang w:val="uk-UA"/>
        </w:rPr>
        <w:tab/>
        <w:t>4</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1.2.</w:t>
      </w:r>
      <w:r w:rsidRPr="00CE1992">
        <w:rPr>
          <w:sz w:val="28"/>
          <w:lang w:val="uk-UA"/>
        </w:rPr>
        <w:tab/>
        <w:t>Програма навчальної дисципліни</w:t>
      </w:r>
      <w:r w:rsidRPr="00CE1992">
        <w:rPr>
          <w:sz w:val="28"/>
          <w:lang w:val="uk-UA"/>
        </w:rPr>
        <w:tab/>
      </w:r>
      <w:r>
        <w:rPr>
          <w:sz w:val="28"/>
          <w:lang w:val="uk-UA"/>
        </w:rPr>
        <w:t>7</w:t>
      </w:r>
    </w:p>
    <w:p w:rsidR="004153A3" w:rsidRPr="00CE1992" w:rsidRDefault="004153A3" w:rsidP="004153A3">
      <w:pPr>
        <w:pStyle w:val="TableParagraph"/>
        <w:tabs>
          <w:tab w:val="left" w:pos="737"/>
          <w:tab w:val="left" w:pos="993"/>
          <w:tab w:val="right" w:leader="dot" w:pos="9356"/>
        </w:tabs>
        <w:spacing w:before="120" w:line="303" w:lineRule="exact"/>
        <w:ind w:left="109"/>
        <w:rPr>
          <w:sz w:val="28"/>
          <w:lang w:val="uk-UA"/>
        </w:rPr>
      </w:pPr>
      <w:r w:rsidRPr="00CE1992">
        <w:rPr>
          <w:sz w:val="28"/>
          <w:lang w:val="uk-UA"/>
        </w:rPr>
        <w:t>2.</w:t>
      </w:r>
      <w:r w:rsidRPr="00CE1992">
        <w:rPr>
          <w:sz w:val="28"/>
          <w:lang w:val="uk-UA"/>
        </w:rPr>
        <w:tab/>
        <w:t>Зміст навчальної дисципліни</w:t>
      </w:r>
      <w:r w:rsidRPr="00CE1992">
        <w:rPr>
          <w:sz w:val="28"/>
          <w:lang w:val="uk-UA"/>
        </w:rPr>
        <w:tab/>
      </w:r>
      <w:r>
        <w:rPr>
          <w:sz w:val="28"/>
          <w:lang w:val="uk-UA"/>
        </w:rPr>
        <w:t>8</w:t>
      </w:r>
    </w:p>
    <w:p w:rsidR="004153A3" w:rsidRPr="00CE1992" w:rsidRDefault="004153A3" w:rsidP="004153A3">
      <w:pPr>
        <w:pStyle w:val="TableParagraph"/>
        <w:tabs>
          <w:tab w:val="left" w:pos="737"/>
          <w:tab w:val="left" w:pos="993"/>
          <w:tab w:val="right" w:leader="dot" w:pos="9356"/>
        </w:tabs>
        <w:spacing w:before="120" w:line="303" w:lineRule="exact"/>
        <w:ind w:left="109"/>
        <w:rPr>
          <w:sz w:val="28"/>
          <w:lang w:val="uk-UA"/>
        </w:rPr>
      </w:pPr>
      <w:r w:rsidRPr="00CE1992">
        <w:rPr>
          <w:sz w:val="28"/>
          <w:lang w:val="uk-UA"/>
        </w:rPr>
        <w:t>2.1.</w:t>
      </w:r>
      <w:r w:rsidRPr="00CE1992">
        <w:rPr>
          <w:sz w:val="28"/>
          <w:lang w:val="uk-UA"/>
        </w:rPr>
        <w:tab/>
        <w:t>Структура навчальної дисципліни</w:t>
      </w:r>
      <w:r w:rsidRPr="00CE1992">
        <w:rPr>
          <w:sz w:val="28"/>
          <w:lang w:val="uk-UA"/>
        </w:rPr>
        <w:tab/>
      </w:r>
      <w:r>
        <w:rPr>
          <w:sz w:val="28"/>
          <w:lang w:val="uk-UA"/>
        </w:rPr>
        <w:t>8</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2.2.</w:t>
      </w:r>
      <w:r w:rsidRPr="00CE1992">
        <w:rPr>
          <w:sz w:val="28"/>
          <w:lang w:val="uk-UA"/>
        </w:rPr>
        <w:tab/>
        <w:t>Лекційні заняття, їх тематика і обсяг</w:t>
      </w:r>
      <w:r w:rsidRPr="00CE1992">
        <w:rPr>
          <w:sz w:val="28"/>
          <w:lang w:val="uk-UA"/>
        </w:rPr>
        <w:tab/>
      </w:r>
      <w:r>
        <w:rPr>
          <w:sz w:val="28"/>
          <w:lang w:val="uk-UA"/>
        </w:rPr>
        <w:t>9</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2.3.</w:t>
      </w:r>
      <w:r w:rsidRPr="00CE1992">
        <w:rPr>
          <w:sz w:val="28"/>
          <w:lang w:val="uk-UA"/>
        </w:rPr>
        <w:tab/>
        <w:t>Практичні заняття, їх тематика і обсяг</w:t>
      </w:r>
      <w:r w:rsidRPr="00CE1992">
        <w:rPr>
          <w:sz w:val="28"/>
          <w:lang w:val="uk-UA"/>
        </w:rPr>
        <w:tab/>
      </w:r>
      <w:r>
        <w:rPr>
          <w:sz w:val="28"/>
          <w:lang w:val="uk-UA"/>
        </w:rPr>
        <w:t>10</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2.4.</w:t>
      </w:r>
      <w:r w:rsidRPr="00CE1992">
        <w:rPr>
          <w:sz w:val="28"/>
          <w:lang w:val="uk-UA"/>
        </w:rPr>
        <w:tab/>
        <w:t xml:space="preserve">Самостійна (індивідуальна) робота </w:t>
      </w:r>
      <w:r>
        <w:rPr>
          <w:sz w:val="28"/>
          <w:lang w:val="uk-UA"/>
        </w:rPr>
        <w:t>слухач</w:t>
      </w:r>
      <w:r w:rsidRPr="00CE1992">
        <w:rPr>
          <w:sz w:val="28"/>
          <w:lang w:val="uk-UA"/>
        </w:rPr>
        <w:t>а, її зміст та обсяг</w:t>
      </w:r>
      <w:r w:rsidRPr="00CE1992">
        <w:rPr>
          <w:sz w:val="28"/>
          <w:lang w:val="uk-UA"/>
        </w:rPr>
        <w:tab/>
      </w:r>
      <w:r>
        <w:rPr>
          <w:sz w:val="28"/>
          <w:lang w:val="uk-UA"/>
        </w:rPr>
        <w:t>11</w:t>
      </w:r>
    </w:p>
    <w:p w:rsidR="004153A3" w:rsidRPr="00CE1992" w:rsidRDefault="004153A3" w:rsidP="004153A3">
      <w:pPr>
        <w:pStyle w:val="TableParagraph"/>
        <w:tabs>
          <w:tab w:val="left" w:pos="737"/>
          <w:tab w:val="right" w:leader="dot" w:pos="9356"/>
        </w:tabs>
        <w:spacing w:before="120" w:line="302" w:lineRule="exact"/>
        <w:ind w:left="109" w:right="89"/>
        <w:rPr>
          <w:sz w:val="28"/>
          <w:lang w:val="uk-UA"/>
        </w:rPr>
      </w:pPr>
      <w:r w:rsidRPr="00CE1992">
        <w:rPr>
          <w:sz w:val="28"/>
          <w:lang w:val="uk-UA"/>
        </w:rPr>
        <w:t>2.5.</w:t>
      </w:r>
      <w:r w:rsidRPr="00CE1992">
        <w:rPr>
          <w:sz w:val="28"/>
          <w:lang w:val="uk-UA"/>
        </w:rPr>
        <w:tab/>
      </w:r>
      <w:r>
        <w:rPr>
          <w:sz w:val="28"/>
          <w:lang w:val="uk-UA"/>
        </w:rPr>
        <w:t>Індивідуальна</w:t>
      </w:r>
      <w:r w:rsidRPr="00CE1992">
        <w:rPr>
          <w:sz w:val="28"/>
          <w:lang w:val="uk-UA"/>
        </w:rPr>
        <w:t xml:space="preserve"> </w:t>
      </w:r>
      <w:r>
        <w:rPr>
          <w:sz w:val="28"/>
          <w:lang w:val="uk-UA"/>
        </w:rPr>
        <w:t>залікова робота</w:t>
      </w:r>
      <w:r w:rsidRPr="00CE1992">
        <w:rPr>
          <w:sz w:val="28"/>
          <w:lang w:val="uk-UA"/>
        </w:rPr>
        <w:tab/>
      </w:r>
      <w:r>
        <w:rPr>
          <w:sz w:val="28"/>
          <w:lang w:val="uk-UA"/>
        </w:rPr>
        <w:t>11</w:t>
      </w:r>
    </w:p>
    <w:p w:rsidR="004153A3" w:rsidRPr="00CE1992" w:rsidRDefault="004153A3" w:rsidP="004153A3">
      <w:pPr>
        <w:pStyle w:val="TableParagraph"/>
        <w:tabs>
          <w:tab w:val="left" w:pos="737"/>
          <w:tab w:val="right" w:leader="dot" w:pos="9356"/>
        </w:tabs>
        <w:spacing w:before="120" w:line="302" w:lineRule="exact"/>
        <w:ind w:left="109" w:right="89"/>
        <w:rPr>
          <w:sz w:val="28"/>
          <w:lang w:val="uk-UA"/>
        </w:rPr>
      </w:pPr>
      <w:r w:rsidRPr="00CE1992">
        <w:rPr>
          <w:sz w:val="28"/>
          <w:szCs w:val="28"/>
          <w:lang w:val="uk-UA"/>
        </w:rPr>
        <w:t>2.6. Орієнтовні теми самостійної домашньої роботи</w:t>
      </w:r>
      <w:r w:rsidRPr="00CE1992">
        <w:rPr>
          <w:sz w:val="28"/>
          <w:szCs w:val="28"/>
          <w:lang w:val="uk-UA"/>
        </w:rPr>
        <w:tab/>
      </w:r>
      <w:r>
        <w:rPr>
          <w:sz w:val="28"/>
          <w:szCs w:val="28"/>
          <w:lang w:val="uk-UA"/>
        </w:rPr>
        <w:t>12</w:t>
      </w:r>
    </w:p>
    <w:p w:rsidR="004153A3" w:rsidRPr="00CE1992" w:rsidRDefault="004153A3" w:rsidP="004153A3">
      <w:pPr>
        <w:pStyle w:val="TableParagraph"/>
        <w:tabs>
          <w:tab w:val="left" w:pos="737"/>
          <w:tab w:val="left" w:pos="993"/>
          <w:tab w:val="right" w:leader="dot" w:pos="9356"/>
        </w:tabs>
        <w:spacing w:before="120" w:line="302" w:lineRule="exact"/>
        <w:ind w:left="109"/>
        <w:rPr>
          <w:sz w:val="28"/>
          <w:lang w:val="uk-UA"/>
        </w:rPr>
      </w:pPr>
      <w:r w:rsidRPr="00CE1992">
        <w:rPr>
          <w:sz w:val="28"/>
          <w:lang w:val="uk-UA"/>
        </w:rPr>
        <w:t>3.</w:t>
      </w:r>
      <w:r w:rsidRPr="00CE1992">
        <w:rPr>
          <w:sz w:val="28"/>
          <w:lang w:val="uk-UA"/>
        </w:rPr>
        <w:tab/>
        <w:t>Навчально-методичні матеріали з дисципліни……………………</w:t>
      </w:r>
      <w:r w:rsidRPr="00CE1992">
        <w:rPr>
          <w:sz w:val="28"/>
          <w:lang w:val="uk-UA"/>
        </w:rPr>
        <w:tab/>
        <w:t>1</w:t>
      </w:r>
      <w:r>
        <w:rPr>
          <w:sz w:val="28"/>
          <w:lang w:val="uk-UA"/>
        </w:rPr>
        <w:t>4</w:t>
      </w:r>
    </w:p>
    <w:p w:rsidR="004153A3" w:rsidRPr="00CE1992" w:rsidRDefault="004153A3" w:rsidP="004153A3">
      <w:pPr>
        <w:pStyle w:val="TableParagraph"/>
        <w:tabs>
          <w:tab w:val="left" w:pos="737"/>
          <w:tab w:val="left" w:pos="993"/>
          <w:tab w:val="right" w:leader="dot" w:pos="9356"/>
        </w:tabs>
        <w:spacing w:before="120" w:line="303" w:lineRule="exact"/>
        <w:ind w:left="109"/>
        <w:rPr>
          <w:sz w:val="28"/>
          <w:lang w:val="uk-UA"/>
        </w:rPr>
      </w:pPr>
      <w:r w:rsidRPr="00CE1992">
        <w:rPr>
          <w:sz w:val="28"/>
          <w:lang w:val="uk-UA"/>
        </w:rPr>
        <w:t>3.1.</w:t>
      </w:r>
      <w:r w:rsidRPr="00CE1992">
        <w:rPr>
          <w:sz w:val="28"/>
          <w:lang w:val="uk-UA"/>
        </w:rPr>
        <w:tab/>
        <w:t>Методи навчання………………………………………………………..</w:t>
      </w:r>
      <w:r w:rsidRPr="00CE1992">
        <w:rPr>
          <w:sz w:val="28"/>
          <w:lang w:val="uk-UA"/>
        </w:rPr>
        <w:tab/>
        <w:t>1</w:t>
      </w:r>
      <w:r>
        <w:rPr>
          <w:sz w:val="28"/>
          <w:lang w:val="uk-UA"/>
        </w:rPr>
        <w:t>4</w:t>
      </w:r>
    </w:p>
    <w:p w:rsidR="004153A3" w:rsidRPr="00CE1992" w:rsidRDefault="004153A3" w:rsidP="004153A3">
      <w:pPr>
        <w:pStyle w:val="TableParagraph"/>
        <w:tabs>
          <w:tab w:val="left" w:pos="737"/>
          <w:tab w:val="left" w:pos="993"/>
          <w:tab w:val="right" w:leader="dot" w:pos="9356"/>
        </w:tabs>
        <w:spacing w:before="120" w:line="303" w:lineRule="exact"/>
        <w:ind w:left="109"/>
        <w:rPr>
          <w:sz w:val="28"/>
          <w:lang w:val="uk-UA"/>
        </w:rPr>
      </w:pPr>
      <w:r w:rsidRPr="00CE1992">
        <w:rPr>
          <w:sz w:val="28"/>
          <w:lang w:val="uk-UA"/>
        </w:rPr>
        <w:t>3.2.</w:t>
      </w:r>
      <w:r w:rsidRPr="00CE1992">
        <w:rPr>
          <w:sz w:val="28"/>
          <w:lang w:val="uk-UA"/>
        </w:rPr>
        <w:tab/>
        <w:t>Рекомендована література (базова і допоміжна)……………………...</w:t>
      </w:r>
      <w:r w:rsidRPr="00CE1992">
        <w:rPr>
          <w:sz w:val="28"/>
          <w:lang w:val="uk-UA"/>
        </w:rPr>
        <w:tab/>
      </w:r>
      <w:r>
        <w:rPr>
          <w:sz w:val="28"/>
          <w:lang w:val="uk-UA"/>
        </w:rPr>
        <w:t>1</w:t>
      </w:r>
      <w:r w:rsidRPr="00CE1992">
        <w:rPr>
          <w:sz w:val="28"/>
          <w:lang w:val="uk-UA"/>
        </w:rPr>
        <w:t>4</w:t>
      </w:r>
    </w:p>
    <w:p w:rsidR="004153A3" w:rsidRPr="00CE1992" w:rsidRDefault="004153A3" w:rsidP="004153A3">
      <w:pPr>
        <w:pStyle w:val="TableParagraph"/>
        <w:tabs>
          <w:tab w:val="left" w:pos="737"/>
          <w:tab w:val="right" w:leader="dot" w:pos="9356"/>
        </w:tabs>
        <w:spacing w:before="120" w:line="316" w:lineRule="exact"/>
        <w:ind w:left="109"/>
        <w:rPr>
          <w:sz w:val="28"/>
          <w:lang w:val="uk-UA"/>
        </w:rPr>
      </w:pPr>
      <w:r w:rsidRPr="00CE1992">
        <w:rPr>
          <w:sz w:val="28"/>
          <w:lang w:val="uk-UA"/>
        </w:rPr>
        <w:t>4.</w:t>
      </w:r>
      <w:r w:rsidRPr="00CE1992">
        <w:rPr>
          <w:sz w:val="28"/>
          <w:lang w:val="uk-UA"/>
        </w:rPr>
        <w:tab/>
        <w:t>Рейтингова  система  оцінювання  набутих  знань</w:t>
      </w:r>
      <w:r w:rsidRPr="00CE1992">
        <w:rPr>
          <w:spacing w:val="56"/>
          <w:sz w:val="28"/>
          <w:lang w:val="uk-UA"/>
        </w:rPr>
        <w:t xml:space="preserve"> </w:t>
      </w:r>
      <w:r w:rsidRPr="00CE1992">
        <w:rPr>
          <w:sz w:val="28"/>
          <w:lang w:val="uk-UA"/>
        </w:rPr>
        <w:t>та</w:t>
      </w:r>
      <w:r>
        <w:rPr>
          <w:sz w:val="28"/>
          <w:lang w:val="uk-UA"/>
        </w:rPr>
        <w:t xml:space="preserve"> </w:t>
      </w:r>
      <w:r w:rsidRPr="00CE1992">
        <w:rPr>
          <w:sz w:val="28"/>
          <w:lang w:val="uk-UA"/>
        </w:rPr>
        <w:t>вмінь</w:t>
      </w:r>
      <w:r>
        <w:rPr>
          <w:sz w:val="28"/>
          <w:lang w:val="uk-UA"/>
        </w:rPr>
        <w:tab/>
        <w:t>1</w:t>
      </w:r>
      <w:r w:rsidRPr="00CE1992">
        <w:rPr>
          <w:sz w:val="28"/>
          <w:lang w:val="uk-UA"/>
        </w:rPr>
        <w:t>6</w:t>
      </w:r>
    </w:p>
    <w:p w:rsidR="004153A3" w:rsidRDefault="004153A3" w:rsidP="004153A3">
      <w:pPr>
        <w:spacing w:before="143"/>
        <w:ind w:left="2330" w:right="2516"/>
        <w:jc w:val="center"/>
        <w:rPr>
          <w:b/>
        </w:rPr>
      </w:pPr>
    </w:p>
    <w:p w:rsidR="004153A3" w:rsidRDefault="004153A3" w:rsidP="004153A3">
      <w:pPr>
        <w:pStyle w:val="1"/>
        <w:spacing w:before="0"/>
        <w:ind w:firstLine="709"/>
        <w:jc w:val="center"/>
        <w:rPr>
          <w:rFonts w:ascii="Times New Roman" w:hAnsi="Times New Roman" w:cs="Times New Roman"/>
          <w:b w:val="0"/>
          <w:color w:val="000000" w:themeColor="text1"/>
          <w:lang w:val="uk-UA"/>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Default="004153A3" w:rsidP="004153A3">
      <w:pPr>
        <w:rPr>
          <w:lang w:eastAsia="ru-RU"/>
        </w:rPr>
      </w:pPr>
    </w:p>
    <w:p w:rsidR="004153A3" w:rsidRPr="00BA2529" w:rsidRDefault="004153A3" w:rsidP="004153A3">
      <w:pPr>
        <w:rPr>
          <w:lang w:eastAsia="ru-RU"/>
        </w:rPr>
      </w:pPr>
    </w:p>
    <w:p w:rsidR="004153A3" w:rsidRPr="00DA520D" w:rsidRDefault="004153A3" w:rsidP="004153A3">
      <w:pPr>
        <w:pStyle w:val="1"/>
        <w:spacing w:before="0"/>
        <w:ind w:firstLine="709"/>
        <w:jc w:val="center"/>
        <w:rPr>
          <w:rFonts w:ascii="Times New Roman" w:hAnsi="Times New Roman" w:cs="Times New Roman"/>
          <w:b w:val="0"/>
          <w:color w:val="000000" w:themeColor="text1"/>
          <w:lang w:val="uk-UA"/>
        </w:rPr>
      </w:pPr>
      <w:r w:rsidRPr="00DA520D">
        <w:rPr>
          <w:rFonts w:ascii="Times New Roman" w:hAnsi="Times New Roman" w:cs="Times New Roman"/>
          <w:b w:val="0"/>
          <w:color w:val="000000" w:themeColor="text1"/>
          <w:lang w:val="uk-UA"/>
        </w:rPr>
        <w:lastRenderedPageBreak/>
        <w:t>ВСТУП</w:t>
      </w:r>
    </w:p>
    <w:p w:rsidR="004153A3" w:rsidRDefault="004153A3" w:rsidP="004153A3">
      <w:pPr>
        <w:pStyle w:val="1"/>
        <w:spacing w:before="0"/>
        <w:ind w:firstLine="709"/>
        <w:jc w:val="both"/>
        <w:rPr>
          <w:rFonts w:ascii="Times New Roman" w:hAnsi="Times New Roman" w:cs="Times New Roman"/>
          <w:b w:val="0"/>
          <w:color w:val="000000" w:themeColor="text1"/>
          <w:lang w:val="uk-UA"/>
        </w:rPr>
      </w:pPr>
      <w:r w:rsidRPr="00DA520D">
        <w:rPr>
          <w:rFonts w:ascii="Times New Roman" w:hAnsi="Times New Roman" w:cs="Times New Roman"/>
          <w:b w:val="0"/>
          <w:color w:val="000000" w:themeColor="text1"/>
          <w:lang w:val="uk-UA"/>
        </w:rPr>
        <w:t>Робоча програма навчальної дисципліни «</w:t>
      </w:r>
      <w:r>
        <w:rPr>
          <w:rFonts w:ascii="Times New Roman" w:hAnsi="Times New Roman" w:cs="Times New Roman"/>
          <w:b w:val="0"/>
          <w:color w:val="000000" w:themeColor="text1"/>
          <w:lang w:val="uk-UA"/>
        </w:rPr>
        <w:t>Формування і реалізація публічної політики</w:t>
      </w:r>
      <w:r w:rsidRPr="00DA520D">
        <w:rPr>
          <w:rFonts w:ascii="Times New Roman" w:hAnsi="Times New Roman" w:cs="Times New Roman"/>
          <w:b w:val="0"/>
          <w:color w:val="000000" w:themeColor="text1"/>
          <w:lang w:val="uk-UA"/>
        </w:rPr>
        <w:t>» розроблена</w:t>
      </w:r>
      <w:r w:rsidRPr="00DA520D">
        <w:rPr>
          <w:rFonts w:ascii="Times New Roman" w:hAnsi="Times New Roman" w:cs="Times New Roman"/>
          <w:b w:val="0"/>
          <w:color w:val="000000" w:themeColor="text1"/>
          <w:spacing w:val="53"/>
          <w:lang w:val="uk-UA"/>
        </w:rPr>
        <w:t xml:space="preserve"> </w:t>
      </w:r>
      <w:r w:rsidRPr="00DA520D">
        <w:rPr>
          <w:rFonts w:ascii="Times New Roman" w:hAnsi="Times New Roman" w:cs="Times New Roman"/>
          <w:b w:val="0"/>
          <w:color w:val="000000" w:themeColor="text1"/>
          <w:lang w:val="uk-UA"/>
        </w:rPr>
        <w:t xml:space="preserve">на основі Національної рамки кваліфікацій України, </w:t>
      </w:r>
      <w:r w:rsidR="00391D2D" w:rsidRPr="00DA520D">
        <w:rPr>
          <w:rFonts w:ascii="Times New Roman" w:hAnsi="Times New Roman" w:cs="Times New Roman"/>
          <w:b w:val="0"/>
          <w:color w:val="000000" w:themeColor="text1"/>
          <w:lang w:val="uk-UA"/>
        </w:rPr>
        <w:t>«Положення про організацію освітнь</w:t>
      </w:r>
      <w:r w:rsidR="00391D2D">
        <w:rPr>
          <w:rFonts w:ascii="Times New Roman" w:hAnsi="Times New Roman" w:cs="Times New Roman"/>
          <w:b w:val="0"/>
          <w:color w:val="000000" w:themeColor="text1"/>
          <w:lang w:val="uk-UA"/>
        </w:rPr>
        <w:t>ого процесу в НУОЗ України імені П. Л. </w:t>
      </w:r>
      <w:proofErr w:type="spellStart"/>
      <w:r w:rsidR="00391D2D" w:rsidRPr="00DA520D">
        <w:rPr>
          <w:rFonts w:ascii="Times New Roman" w:hAnsi="Times New Roman" w:cs="Times New Roman"/>
          <w:b w:val="0"/>
          <w:color w:val="000000" w:themeColor="text1"/>
          <w:lang w:val="uk-UA"/>
        </w:rPr>
        <w:t>Шупика</w:t>
      </w:r>
      <w:proofErr w:type="spellEnd"/>
      <w:r w:rsidR="00391D2D" w:rsidRPr="00DA520D">
        <w:rPr>
          <w:rFonts w:ascii="Times New Roman" w:hAnsi="Times New Roman" w:cs="Times New Roman"/>
          <w:b w:val="0"/>
          <w:color w:val="000000" w:themeColor="text1"/>
          <w:lang w:val="uk-UA"/>
        </w:rPr>
        <w:t>», уведеного в дію наказом від 1</w:t>
      </w:r>
      <w:r w:rsidR="00391D2D">
        <w:rPr>
          <w:rFonts w:ascii="Times New Roman" w:hAnsi="Times New Roman" w:cs="Times New Roman"/>
          <w:b w:val="0"/>
          <w:color w:val="000000" w:themeColor="text1"/>
          <w:lang w:val="uk-UA"/>
        </w:rPr>
        <w:t>2 березня</w:t>
      </w:r>
      <w:r w:rsidR="00391D2D" w:rsidRPr="00DA520D">
        <w:rPr>
          <w:rFonts w:ascii="Times New Roman" w:hAnsi="Times New Roman" w:cs="Times New Roman"/>
          <w:b w:val="0"/>
          <w:color w:val="000000" w:themeColor="text1"/>
          <w:lang w:val="uk-UA"/>
        </w:rPr>
        <w:t xml:space="preserve"> 20</w:t>
      </w:r>
      <w:r w:rsidR="00391D2D">
        <w:rPr>
          <w:rFonts w:ascii="Times New Roman" w:hAnsi="Times New Roman" w:cs="Times New Roman"/>
          <w:b w:val="0"/>
          <w:color w:val="000000" w:themeColor="text1"/>
          <w:lang w:val="uk-UA"/>
        </w:rPr>
        <w:t>2</w:t>
      </w:r>
      <w:r w:rsidR="00391D2D" w:rsidRPr="00DA520D">
        <w:rPr>
          <w:rFonts w:ascii="Times New Roman" w:hAnsi="Times New Roman" w:cs="Times New Roman"/>
          <w:b w:val="0"/>
          <w:color w:val="000000" w:themeColor="text1"/>
          <w:lang w:val="uk-UA"/>
        </w:rPr>
        <w:t>1 р.</w:t>
      </w:r>
      <w:r w:rsidR="00391D2D" w:rsidRPr="00C64F7E">
        <w:rPr>
          <w:rFonts w:ascii="Times New Roman" w:hAnsi="Times New Roman" w:cs="Times New Roman"/>
          <w:b w:val="0"/>
          <w:color w:val="000000" w:themeColor="text1"/>
          <w:lang w:val="uk-UA"/>
        </w:rPr>
        <w:t xml:space="preserve"> </w:t>
      </w:r>
      <w:r w:rsidR="00391D2D" w:rsidRPr="00DA520D">
        <w:rPr>
          <w:rFonts w:ascii="Times New Roman" w:hAnsi="Times New Roman" w:cs="Times New Roman"/>
          <w:b w:val="0"/>
          <w:color w:val="000000" w:themeColor="text1"/>
          <w:lang w:val="uk-UA"/>
        </w:rPr>
        <w:t xml:space="preserve">№ </w:t>
      </w:r>
      <w:r w:rsidR="00391D2D">
        <w:rPr>
          <w:rFonts w:ascii="Times New Roman" w:hAnsi="Times New Roman" w:cs="Times New Roman"/>
          <w:b w:val="0"/>
          <w:color w:val="000000" w:themeColor="text1"/>
          <w:lang w:val="uk-UA"/>
        </w:rPr>
        <w:t>1271</w:t>
      </w:r>
      <w:r w:rsidRPr="00DA520D">
        <w:rPr>
          <w:rFonts w:ascii="Times New Roman" w:hAnsi="Times New Roman" w:cs="Times New Roman"/>
          <w:b w:val="0"/>
          <w:color w:val="000000" w:themeColor="text1"/>
          <w:lang w:val="uk-UA"/>
        </w:rPr>
        <w:t xml:space="preserve">, освітньо-професійної програми підготовки здобувачів вищої освіти  другого (магістерського) рівня підготовки за спеціальністю </w:t>
      </w:r>
      <w:r w:rsidRPr="00041E73">
        <w:rPr>
          <w:rFonts w:ascii="Times New Roman" w:hAnsi="Times New Roman" w:cs="Times New Roman"/>
          <w:b w:val="0"/>
          <w:color w:val="000000" w:themeColor="text1"/>
          <w:lang w:val="uk-UA"/>
        </w:rPr>
        <w:t>281 «Публічне управління та адміністрування»  та інших відповідних нормативних</w:t>
      </w:r>
      <w:r w:rsidRPr="00041E73">
        <w:rPr>
          <w:rFonts w:ascii="Times New Roman" w:hAnsi="Times New Roman" w:cs="Times New Roman"/>
          <w:b w:val="0"/>
          <w:color w:val="000000" w:themeColor="text1"/>
          <w:spacing w:val="-14"/>
          <w:lang w:val="uk-UA"/>
        </w:rPr>
        <w:t xml:space="preserve"> </w:t>
      </w:r>
      <w:r w:rsidRPr="00041E73">
        <w:rPr>
          <w:rFonts w:ascii="Times New Roman" w:hAnsi="Times New Roman" w:cs="Times New Roman"/>
          <w:b w:val="0"/>
          <w:color w:val="000000" w:themeColor="text1"/>
          <w:lang w:val="uk-UA"/>
        </w:rPr>
        <w:t>документів</w:t>
      </w:r>
      <w:r>
        <w:rPr>
          <w:rFonts w:ascii="Times New Roman" w:hAnsi="Times New Roman" w:cs="Times New Roman"/>
          <w:b w:val="0"/>
          <w:color w:val="000000" w:themeColor="text1"/>
          <w:lang w:val="uk-UA"/>
        </w:rPr>
        <w:t>.</w:t>
      </w:r>
    </w:p>
    <w:p w:rsidR="004153A3" w:rsidRPr="004153A3" w:rsidRDefault="004153A3" w:rsidP="004153A3">
      <w:pPr>
        <w:rPr>
          <w:lang w:val="uk-UA" w:eastAsia="ru-RU"/>
        </w:rPr>
      </w:pPr>
    </w:p>
    <w:p w:rsidR="004153A3" w:rsidRPr="00DA520D" w:rsidRDefault="004153A3" w:rsidP="004153A3">
      <w:pPr>
        <w:pStyle w:val="1"/>
        <w:keepNext w:val="0"/>
        <w:keepLines w:val="0"/>
        <w:widowControl w:val="0"/>
        <w:numPr>
          <w:ilvl w:val="0"/>
          <w:numId w:val="10"/>
        </w:numPr>
        <w:tabs>
          <w:tab w:val="left" w:pos="3842"/>
          <w:tab w:val="left" w:pos="3843"/>
        </w:tabs>
        <w:autoSpaceDE w:val="0"/>
        <w:autoSpaceDN w:val="0"/>
        <w:spacing w:before="0"/>
        <w:ind w:left="0" w:firstLine="680"/>
        <w:jc w:val="left"/>
        <w:rPr>
          <w:rFonts w:ascii="Times New Roman" w:hAnsi="Times New Roman" w:cs="Times New Roman"/>
          <w:color w:val="000000" w:themeColor="text1"/>
          <w:lang w:val="uk-UA"/>
        </w:rPr>
      </w:pPr>
      <w:r w:rsidRPr="00DA520D">
        <w:rPr>
          <w:rFonts w:ascii="Times New Roman" w:hAnsi="Times New Roman" w:cs="Times New Roman"/>
          <w:color w:val="000000" w:themeColor="text1"/>
          <w:lang w:val="uk-UA"/>
        </w:rPr>
        <w:t>Пояснювальна записка</w:t>
      </w:r>
    </w:p>
    <w:p w:rsidR="004153A3" w:rsidRPr="004153A3" w:rsidRDefault="004153A3" w:rsidP="004153A3">
      <w:pPr>
        <w:pStyle w:val="a4"/>
        <w:widowControl w:val="0"/>
        <w:numPr>
          <w:ilvl w:val="1"/>
          <w:numId w:val="9"/>
        </w:numPr>
        <w:tabs>
          <w:tab w:val="left" w:pos="1718"/>
        </w:tabs>
        <w:autoSpaceDE w:val="0"/>
        <w:autoSpaceDN w:val="0"/>
        <w:spacing w:after="0" w:line="240" w:lineRule="auto"/>
        <w:ind w:left="0" w:firstLine="680"/>
        <w:contextualSpacing w:val="0"/>
        <w:jc w:val="both"/>
        <w:rPr>
          <w:rFonts w:ascii="Times New Roman" w:hAnsi="Times New Roman"/>
          <w:b/>
          <w:color w:val="000000" w:themeColor="text1"/>
          <w:sz w:val="28"/>
          <w:szCs w:val="28"/>
          <w:lang w:val="uk-UA"/>
        </w:rPr>
      </w:pPr>
      <w:r w:rsidRPr="004153A3">
        <w:rPr>
          <w:rFonts w:ascii="Times New Roman" w:hAnsi="Times New Roman"/>
          <w:b/>
          <w:color w:val="000000" w:themeColor="text1"/>
          <w:sz w:val="28"/>
          <w:szCs w:val="28"/>
          <w:lang w:val="uk-UA"/>
        </w:rPr>
        <w:t>Заплановані результати.</w:t>
      </w:r>
    </w:p>
    <w:p w:rsidR="004153A3" w:rsidRPr="004E3CAA" w:rsidRDefault="004153A3" w:rsidP="004153A3">
      <w:pPr>
        <w:spacing w:after="0" w:line="240" w:lineRule="auto"/>
        <w:ind w:firstLine="680"/>
        <w:jc w:val="both"/>
        <w:rPr>
          <w:rFonts w:ascii="Times New Roman" w:hAnsi="Times New Roman" w:cs="Times New Roman"/>
          <w:color w:val="000000" w:themeColor="text1"/>
          <w:sz w:val="28"/>
          <w:lang w:val="uk-UA"/>
        </w:rPr>
      </w:pPr>
      <w:r w:rsidRPr="004153A3">
        <w:rPr>
          <w:rFonts w:ascii="Times New Roman" w:hAnsi="Times New Roman" w:cs="Times New Roman"/>
          <w:b/>
          <w:color w:val="000000" w:themeColor="text1"/>
          <w:sz w:val="28"/>
          <w:lang w:val="uk-UA"/>
        </w:rPr>
        <w:t xml:space="preserve">Місце: </w:t>
      </w:r>
      <w:r w:rsidRPr="004153A3">
        <w:rPr>
          <w:rFonts w:ascii="Times New Roman" w:hAnsi="Times New Roman" w:cs="Times New Roman"/>
          <w:color w:val="000000" w:themeColor="text1"/>
          <w:sz w:val="28"/>
          <w:lang w:val="uk-UA"/>
        </w:rPr>
        <w:t>навчальна дисципліна є теоретичною основою сукупності знань та вмінь, що з</w:t>
      </w:r>
      <w:r w:rsidRPr="004E3CAA">
        <w:rPr>
          <w:rFonts w:ascii="Times New Roman" w:hAnsi="Times New Roman" w:cs="Times New Roman"/>
          <w:color w:val="000000" w:themeColor="text1"/>
          <w:sz w:val="28"/>
          <w:lang w:val="uk-UA"/>
        </w:rPr>
        <w:t xml:space="preserve">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«Публічне управління та адміністрування». </w:t>
      </w:r>
    </w:p>
    <w:p w:rsidR="004153A3" w:rsidRPr="00DA520D" w:rsidRDefault="004153A3" w:rsidP="004153A3">
      <w:pPr>
        <w:pStyle w:val="a9"/>
        <w:spacing w:before="0" w:beforeAutospacing="0" w:after="0" w:afterAutospacing="0"/>
        <w:ind w:firstLine="680"/>
        <w:jc w:val="both"/>
        <w:rPr>
          <w:color w:val="000000" w:themeColor="text1"/>
          <w:sz w:val="28"/>
          <w:szCs w:val="28"/>
        </w:rPr>
      </w:pPr>
      <w:r w:rsidRPr="00DA520D">
        <w:rPr>
          <w:color w:val="000000" w:themeColor="text1"/>
          <w:sz w:val="28"/>
          <w:szCs w:val="28"/>
        </w:rPr>
        <w:t xml:space="preserve">Дисципліна має міждисциплінарний характер та інтегрує в собі знання юридичних, філософських, політологічних, соціологічних, економічних, освітніх галузей. </w:t>
      </w:r>
    </w:p>
    <w:p w:rsidR="002816C6" w:rsidRPr="00B8089A" w:rsidRDefault="002816C6" w:rsidP="002816C6">
      <w:pPr>
        <w:pStyle w:val="a5"/>
        <w:ind w:firstLine="709"/>
        <w:rPr>
          <w:sz w:val="28"/>
          <w:szCs w:val="28"/>
        </w:rPr>
      </w:pPr>
      <w:r w:rsidRPr="00B8089A">
        <w:rPr>
          <w:b/>
          <w:i/>
          <w:sz w:val="28"/>
          <w:szCs w:val="28"/>
        </w:rPr>
        <w:t xml:space="preserve">Метою навчальної дисципліни є </w:t>
      </w:r>
      <w:r w:rsidRPr="00B8089A">
        <w:rPr>
          <w:sz w:val="28"/>
          <w:szCs w:val="28"/>
        </w:rPr>
        <w:t>отримання</w:t>
      </w:r>
      <w:r w:rsidRPr="00B8089A">
        <w:rPr>
          <w:b/>
          <w:sz w:val="28"/>
          <w:szCs w:val="28"/>
        </w:rPr>
        <w:t xml:space="preserve"> </w:t>
      </w:r>
      <w:r w:rsidRPr="00B8089A">
        <w:rPr>
          <w:sz w:val="28"/>
          <w:szCs w:val="28"/>
        </w:rPr>
        <w:t xml:space="preserve">здобувачами вищої освіти системних знань з питань формування та реалізації публічної політики, розвиток здатності розв’язувати складні задачі і проблеми, що виникають під час </w:t>
      </w:r>
      <w:r w:rsidRPr="00B8089A">
        <w:rPr>
          <w:sz w:val="28"/>
          <w:szCs w:val="28"/>
          <w:shd w:val="clear" w:color="auto" w:fill="FFFFFF"/>
        </w:rPr>
        <w:t xml:space="preserve">вироблення та реалізації публічної політики, формування уміння </w:t>
      </w:r>
      <w:r w:rsidRPr="00B8089A">
        <w:rPr>
          <w:sz w:val="28"/>
          <w:szCs w:val="28"/>
        </w:rPr>
        <w:t>розробляти аналітичні документи для прийняття політичних і управлінських рішень</w:t>
      </w:r>
      <w:r w:rsidRPr="00B8089A">
        <w:rPr>
          <w:sz w:val="28"/>
          <w:szCs w:val="28"/>
          <w:shd w:val="clear" w:color="auto" w:fill="FFFFFF"/>
        </w:rPr>
        <w:t>.</w:t>
      </w:r>
    </w:p>
    <w:p w:rsidR="002816C6" w:rsidRPr="00B8089A" w:rsidRDefault="002816C6" w:rsidP="002816C6">
      <w:pPr>
        <w:pStyle w:val="a4"/>
        <w:suppressAutoHyphens/>
        <w:spacing w:after="0" w:line="240" w:lineRule="auto"/>
        <w:ind w:left="0" w:firstLine="709"/>
        <w:contextualSpacing w:val="0"/>
        <w:jc w:val="both"/>
        <w:rPr>
          <w:rFonts w:ascii="Times New Roman" w:hAnsi="Times New Roman"/>
          <w:i/>
          <w:sz w:val="28"/>
          <w:szCs w:val="28"/>
          <w:lang w:val="uk-UA"/>
        </w:rPr>
      </w:pPr>
      <w:r w:rsidRPr="00B8089A">
        <w:rPr>
          <w:rFonts w:ascii="Times New Roman" w:hAnsi="Times New Roman"/>
          <w:b/>
          <w:i/>
          <w:sz w:val="28"/>
          <w:szCs w:val="28"/>
          <w:lang w:val="uk-UA"/>
        </w:rPr>
        <w:t>Основними завданнями</w:t>
      </w:r>
      <w:r w:rsidRPr="00B8089A">
        <w:rPr>
          <w:rFonts w:ascii="Times New Roman" w:hAnsi="Times New Roman"/>
          <w:i/>
          <w:sz w:val="28"/>
          <w:szCs w:val="28"/>
          <w:lang w:val="uk-UA"/>
        </w:rPr>
        <w:t xml:space="preserve"> вивчення дисципліни є:</w:t>
      </w:r>
    </w:p>
    <w:p w:rsidR="002816C6" w:rsidRPr="00B8089A" w:rsidRDefault="002816C6" w:rsidP="002816C6">
      <w:pPr>
        <w:pStyle w:val="a4"/>
        <w:suppressAutoHyphens/>
        <w:spacing w:after="0" w:line="240" w:lineRule="auto"/>
        <w:ind w:left="0" w:firstLine="709"/>
        <w:contextualSpacing w:val="0"/>
        <w:jc w:val="both"/>
        <w:rPr>
          <w:rFonts w:ascii="Times New Roman" w:hAnsi="Times New Roman"/>
          <w:sz w:val="28"/>
          <w:szCs w:val="28"/>
          <w:lang w:val="uk-UA"/>
        </w:rPr>
      </w:pPr>
      <w:r w:rsidRPr="00B8089A">
        <w:rPr>
          <w:rFonts w:ascii="Times New Roman" w:hAnsi="Times New Roman"/>
          <w:sz w:val="28"/>
          <w:szCs w:val="28"/>
          <w:lang w:val="uk-UA"/>
        </w:rPr>
        <w:t xml:space="preserve"> набуття здобувачами вищої освіти теоретичних знань з питань</w:t>
      </w:r>
      <w:r w:rsidRPr="00B8089A">
        <w:rPr>
          <w:rFonts w:ascii="Times New Roman" w:hAnsi="Times New Roman"/>
          <w:b/>
          <w:sz w:val="28"/>
          <w:szCs w:val="28"/>
          <w:lang w:val="uk-UA"/>
        </w:rPr>
        <w:t xml:space="preserve"> </w:t>
      </w:r>
      <w:r w:rsidRPr="00B8089A">
        <w:rPr>
          <w:rFonts w:ascii="Times New Roman" w:hAnsi="Times New Roman"/>
          <w:sz w:val="28"/>
          <w:szCs w:val="28"/>
          <w:lang w:val="uk-UA"/>
        </w:rPr>
        <w:t>аналізу та формування публічної політики, реалізації публічної політики в Україні та світі, специфіки та перспектив реалізації української моделі публічної політики;</w:t>
      </w:r>
    </w:p>
    <w:p w:rsidR="002816C6" w:rsidRPr="00B8089A" w:rsidRDefault="002816C6" w:rsidP="002816C6">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формування уміння використовувати теоретичний інструментарій для практичного аналізу політики;</w:t>
      </w:r>
    </w:p>
    <w:p w:rsidR="002816C6" w:rsidRPr="00B8089A" w:rsidRDefault="002816C6" w:rsidP="002816C6">
      <w:pPr>
        <w:spacing w:after="0" w:line="240" w:lineRule="auto"/>
        <w:ind w:firstLine="68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отримання навичок експертно-аналітичної діяльності і прогнозування в процесі прийняття стратегічних рішень та їх впровадження;</w:t>
      </w:r>
    </w:p>
    <w:p w:rsidR="002816C6" w:rsidRPr="00B8089A" w:rsidRDefault="002816C6" w:rsidP="002816C6">
      <w:pPr>
        <w:spacing w:after="0" w:line="240" w:lineRule="auto"/>
        <w:ind w:firstLine="680"/>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набуття знань та навичок щодо організації моніторингу й оцінювання здійснюваної політики та підготовки відповідних аналітичних документів.</w:t>
      </w:r>
    </w:p>
    <w:p w:rsidR="004153A3" w:rsidRPr="00C116E7" w:rsidRDefault="004153A3" w:rsidP="004153A3">
      <w:pPr>
        <w:tabs>
          <w:tab w:val="left" w:pos="878"/>
        </w:tabs>
        <w:spacing w:after="0" w:line="240" w:lineRule="auto"/>
        <w:ind w:firstLine="709"/>
        <w:jc w:val="both"/>
        <w:rPr>
          <w:rFonts w:ascii="Times New Roman" w:hAnsi="Times New Roman" w:cs="Times New Roman"/>
          <w:sz w:val="28"/>
          <w:szCs w:val="28"/>
        </w:rPr>
      </w:pPr>
      <w:r w:rsidRPr="00C116E7">
        <w:rPr>
          <w:rFonts w:ascii="Times New Roman" w:hAnsi="Times New Roman" w:cs="Times New Roman"/>
          <w:i/>
          <w:iCs/>
          <w:sz w:val="28"/>
          <w:szCs w:val="28"/>
        </w:rPr>
        <w:t xml:space="preserve">У </w:t>
      </w:r>
      <w:proofErr w:type="spellStart"/>
      <w:r w:rsidRPr="00C116E7">
        <w:rPr>
          <w:rFonts w:ascii="Times New Roman" w:hAnsi="Times New Roman" w:cs="Times New Roman"/>
          <w:i/>
          <w:iCs/>
          <w:sz w:val="28"/>
          <w:szCs w:val="28"/>
        </w:rPr>
        <w:t>процесі</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викладання</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навчальної</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дисципліни</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основна</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увага</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приділяється</w:t>
      </w:r>
      <w:proofErr w:type="spellEnd"/>
      <w:r w:rsidRPr="00C116E7">
        <w:rPr>
          <w:rFonts w:ascii="Times New Roman" w:hAnsi="Times New Roman" w:cs="Times New Roman"/>
          <w:i/>
          <w:iCs/>
          <w:sz w:val="28"/>
          <w:szCs w:val="28"/>
        </w:rPr>
        <w:t xml:space="preserve"> </w:t>
      </w:r>
      <w:proofErr w:type="spellStart"/>
      <w:r w:rsidRPr="00C116E7">
        <w:rPr>
          <w:rFonts w:ascii="Times New Roman" w:hAnsi="Times New Roman" w:cs="Times New Roman"/>
          <w:i/>
          <w:iCs/>
          <w:sz w:val="28"/>
          <w:szCs w:val="28"/>
        </w:rPr>
        <w:t>оволодінню</w:t>
      </w:r>
      <w:proofErr w:type="spellEnd"/>
      <w:r w:rsidRPr="00C116E7">
        <w:rPr>
          <w:rFonts w:ascii="Times New Roman" w:hAnsi="Times New Roman" w:cs="Times New Roman"/>
          <w:i/>
          <w:iCs/>
          <w:sz w:val="28"/>
          <w:szCs w:val="28"/>
        </w:rPr>
        <w:t xml:space="preserve"> слухачами </w:t>
      </w:r>
      <w:r w:rsidRPr="00C116E7">
        <w:rPr>
          <w:rFonts w:ascii="Times New Roman" w:hAnsi="Times New Roman" w:cs="Times New Roman"/>
          <w:b/>
          <w:i/>
          <w:iCs/>
          <w:sz w:val="28"/>
          <w:szCs w:val="28"/>
        </w:rPr>
        <w:t>компетентностями</w:t>
      </w:r>
      <w:r w:rsidRPr="00C116E7">
        <w:rPr>
          <w:rFonts w:ascii="Times New Roman" w:hAnsi="Times New Roman" w:cs="Times New Roman"/>
          <w:sz w:val="28"/>
          <w:szCs w:val="28"/>
        </w:rPr>
        <w:t>:</w:t>
      </w:r>
    </w:p>
    <w:p w:rsidR="004153A3" w:rsidRPr="00C116E7" w:rsidRDefault="004153A3" w:rsidP="004153A3">
      <w:pPr>
        <w:pStyle w:val="a9"/>
        <w:spacing w:before="0" w:beforeAutospacing="0" w:after="0" w:afterAutospacing="0"/>
        <w:ind w:firstLine="709"/>
        <w:jc w:val="center"/>
        <w:rPr>
          <w:b/>
          <w:iCs/>
          <w:sz w:val="28"/>
          <w:szCs w:val="28"/>
        </w:rPr>
      </w:pPr>
      <w:r w:rsidRPr="00C116E7">
        <w:rPr>
          <w:b/>
          <w:iCs/>
          <w:sz w:val="28"/>
          <w:szCs w:val="28"/>
        </w:rPr>
        <w:t>Загальні компетентності (ЗК)</w:t>
      </w:r>
    </w:p>
    <w:p w:rsidR="004153A3" w:rsidRPr="00C116E7" w:rsidRDefault="004153A3" w:rsidP="004153A3">
      <w:pPr>
        <w:spacing w:after="0" w:line="240" w:lineRule="auto"/>
        <w:ind w:firstLine="709"/>
        <w:jc w:val="both"/>
        <w:rPr>
          <w:rFonts w:ascii="Times New Roman" w:hAnsi="Times New Roman" w:cs="Times New Roman"/>
          <w:sz w:val="28"/>
          <w:szCs w:val="28"/>
        </w:rPr>
      </w:pPr>
      <w:r w:rsidRPr="00C116E7">
        <w:rPr>
          <w:rFonts w:ascii="Times New Roman" w:hAnsi="Times New Roman" w:cs="Times New Roman"/>
          <w:sz w:val="28"/>
          <w:szCs w:val="28"/>
        </w:rPr>
        <w:t xml:space="preserve">ЗК01. </w:t>
      </w:r>
      <w:proofErr w:type="spellStart"/>
      <w:r w:rsidRPr="00C116E7">
        <w:rPr>
          <w:rFonts w:ascii="Times New Roman" w:hAnsi="Times New Roman" w:cs="Times New Roman"/>
          <w:sz w:val="28"/>
          <w:szCs w:val="28"/>
        </w:rPr>
        <w:t>Здатність</w:t>
      </w:r>
      <w:proofErr w:type="spellEnd"/>
      <w:r w:rsidRPr="00C116E7">
        <w:rPr>
          <w:rFonts w:ascii="Times New Roman" w:hAnsi="Times New Roman" w:cs="Times New Roman"/>
          <w:sz w:val="28"/>
          <w:szCs w:val="28"/>
        </w:rPr>
        <w:t xml:space="preserve"> до абстрактного </w:t>
      </w:r>
      <w:proofErr w:type="spellStart"/>
      <w:r w:rsidRPr="00C116E7">
        <w:rPr>
          <w:rFonts w:ascii="Times New Roman" w:hAnsi="Times New Roman" w:cs="Times New Roman"/>
          <w:sz w:val="28"/>
          <w:szCs w:val="28"/>
        </w:rPr>
        <w:t>мислення</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аналізу</w:t>
      </w:r>
      <w:proofErr w:type="spellEnd"/>
      <w:r w:rsidRPr="00C116E7">
        <w:rPr>
          <w:rFonts w:ascii="Times New Roman" w:hAnsi="Times New Roman" w:cs="Times New Roman"/>
          <w:sz w:val="28"/>
          <w:szCs w:val="28"/>
        </w:rPr>
        <w:t xml:space="preserve"> та синтезу. </w:t>
      </w:r>
    </w:p>
    <w:p w:rsidR="004153A3" w:rsidRPr="00C116E7" w:rsidRDefault="004153A3" w:rsidP="004153A3">
      <w:pPr>
        <w:spacing w:after="0" w:line="240" w:lineRule="auto"/>
        <w:ind w:firstLine="709"/>
        <w:jc w:val="both"/>
        <w:rPr>
          <w:rFonts w:ascii="Times New Roman" w:hAnsi="Times New Roman" w:cs="Times New Roman"/>
          <w:sz w:val="28"/>
          <w:szCs w:val="28"/>
        </w:rPr>
      </w:pPr>
      <w:r w:rsidRPr="00C116E7">
        <w:rPr>
          <w:rFonts w:ascii="Times New Roman" w:hAnsi="Times New Roman" w:cs="Times New Roman"/>
          <w:sz w:val="28"/>
          <w:szCs w:val="28"/>
        </w:rPr>
        <w:t xml:space="preserve">ЗК04. </w:t>
      </w:r>
      <w:proofErr w:type="spellStart"/>
      <w:r w:rsidRPr="00C116E7">
        <w:rPr>
          <w:rFonts w:ascii="Times New Roman" w:hAnsi="Times New Roman" w:cs="Times New Roman"/>
          <w:sz w:val="28"/>
          <w:szCs w:val="28"/>
        </w:rPr>
        <w:t>Здатність</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удосконалювати</w:t>
      </w:r>
      <w:proofErr w:type="spellEnd"/>
      <w:r w:rsidRPr="00C116E7">
        <w:rPr>
          <w:rFonts w:ascii="Times New Roman" w:hAnsi="Times New Roman" w:cs="Times New Roman"/>
          <w:sz w:val="28"/>
          <w:szCs w:val="28"/>
        </w:rPr>
        <w:t xml:space="preserve"> й </w:t>
      </w:r>
      <w:proofErr w:type="spellStart"/>
      <w:r w:rsidRPr="00C116E7">
        <w:rPr>
          <w:rFonts w:ascii="Times New Roman" w:hAnsi="Times New Roman" w:cs="Times New Roman"/>
          <w:sz w:val="28"/>
          <w:szCs w:val="28"/>
        </w:rPr>
        <w:t>розвивати</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професійний</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інтелектуальний</w:t>
      </w:r>
      <w:proofErr w:type="spellEnd"/>
      <w:r w:rsidRPr="00C116E7">
        <w:rPr>
          <w:rFonts w:ascii="Times New Roman" w:hAnsi="Times New Roman" w:cs="Times New Roman"/>
          <w:sz w:val="28"/>
          <w:szCs w:val="28"/>
        </w:rPr>
        <w:t xml:space="preserve"> і </w:t>
      </w:r>
      <w:proofErr w:type="spellStart"/>
      <w:r w:rsidRPr="00C116E7">
        <w:rPr>
          <w:rFonts w:ascii="Times New Roman" w:hAnsi="Times New Roman" w:cs="Times New Roman"/>
          <w:sz w:val="28"/>
          <w:szCs w:val="28"/>
        </w:rPr>
        <w:t>культурний</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рівні</w:t>
      </w:r>
      <w:proofErr w:type="spellEnd"/>
      <w:r w:rsidRPr="00C116E7">
        <w:rPr>
          <w:rFonts w:ascii="Times New Roman" w:hAnsi="Times New Roman" w:cs="Times New Roman"/>
          <w:sz w:val="28"/>
          <w:szCs w:val="28"/>
        </w:rPr>
        <w:t xml:space="preserve">. </w:t>
      </w:r>
    </w:p>
    <w:p w:rsidR="004153A3" w:rsidRPr="00C116E7" w:rsidRDefault="004153A3" w:rsidP="004153A3">
      <w:pPr>
        <w:spacing w:after="0" w:line="240" w:lineRule="auto"/>
        <w:ind w:firstLine="709"/>
        <w:jc w:val="both"/>
        <w:rPr>
          <w:rFonts w:ascii="Times New Roman" w:hAnsi="Times New Roman" w:cs="Times New Roman"/>
          <w:sz w:val="28"/>
          <w:szCs w:val="28"/>
        </w:rPr>
      </w:pPr>
      <w:r w:rsidRPr="00C116E7">
        <w:rPr>
          <w:rFonts w:ascii="Times New Roman" w:hAnsi="Times New Roman" w:cs="Times New Roman"/>
          <w:sz w:val="28"/>
          <w:szCs w:val="28"/>
        </w:rPr>
        <w:t xml:space="preserve">ЗК05. </w:t>
      </w:r>
      <w:proofErr w:type="spellStart"/>
      <w:r w:rsidRPr="00C116E7">
        <w:rPr>
          <w:rFonts w:ascii="Times New Roman" w:hAnsi="Times New Roman" w:cs="Times New Roman"/>
          <w:sz w:val="28"/>
          <w:szCs w:val="28"/>
        </w:rPr>
        <w:t>Здатність</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приймати</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обґрунтовані</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рішення</w:t>
      </w:r>
      <w:proofErr w:type="spellEnd"/>
      <w:r w:rsidRPr="00C116E7">
        <w:rPr>
          <w:rFonts w:ascii="Times New Roman" w:hAnsi="Times New Roman" w:cs="Times New Roman"/>
          <w:sz w:val="28"/>
          <w:szCs w:val="28"/>
        </w:rPr>
        <w:t xml:space="preserve"> та </w:t>
      </w:r>
      <w:proofErr w:type="spellStart"/>
      <w:r w:rsidRPr="00C116E7">
        <w:rPr>
          <w:rFonts w:ascii="Times New Roman" w:hAnsi="Times New Roman" w:cs="Times New Roman"/>
          <w:sz w:val="28"/>
          <w:szCs w:val="28"/>
        </w:rPr>
        <w:t>використовувати</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сучасні</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комунікаційні</w:t>
      </w:r>
      <w:proofErr w:type="spellEnd"/>
      <w:r w:rsidRPr="00C116E7">
        <w:rPr>
          <w:rFonts w:ascii="Times New Roman" w:hAnsi="Times New Roman" w:cs="Times New Roman"/>
          <w:sz w:val="28"/>
          <w:szCs w:val="28"/>
        </w:rPr>
        <w:t xml:space="preserve"> </w:t>
      </w:r>
      <w:proofErr w:type="spellStart"/>
      <w:r w:rsidRPr="00C116E7">
        <w:rPr>
          <w:rFonts w:ascii="Times New Roman" w:hAnsi="Times New Roman" w:cs="Times New Roman"/>
          <w:sz w:val="28"/>
          <w:szCs w:val="28"/>
        </w:rPr>
        <w:t>технології</w:t>
      </w:r>
      <w:proofErr w:type="spellEnd"/>
      <w:r w:rsidRPr="00C116E7">
        <w:rPr>
          <w:rFonts w:ascii="Times New Roman" w:hAnsi="Times New Roman" w:cs="Times New Roman"/>
          <w:sz w:val="28"/>
          <w:szCs w:val="28"/>
        </w:rPr>
        <w:t xml:space="preserve">. </w:t>
      </w:r>
    </w:p>
    <w:p w:rsidR="00391D2D" w:rsidRDefault="00391D2D" w:rsidP="004E3CAA">
      <w:pPr>
        <w:spacing w:after="0" w:line="240" w:lineRule="auto"/>
        <w:ind w:firstLine="709"/>
        <w:jc w:val="center"/>
        <w:rPr>
          <w:rFonts w:ascii="Times New Roman" w:hAnsi="Times New Roman" w:cs="Times New Roman"/>
          <w:b/>
          <w:iCs/>
          <w:sz w:val="28"/>
          <w:szCs w:val="28"/>
        </w:rPr>
      </w:pPr>
    </w:p>
    <w:p w:rsidR="004153A3" w:rsidRPr="004E3CAA" w:rsidRDefault="004153A3" w:rsidP="004E3CAA">
      <w:pPr>
        <w:spacing w:after="0" w:line="240" w:lineRule="auto"/>
        <w:ind w:firstLine="709"/>
        <w:jc w:val="center"/>
        <w:rPr>
          <w:rFonts w:ascii="Times New Roman" w:hAnsi="Times New Roman" w:cs="Times New Roman"/>
          <w:b/>
          <w:iCs/>
          <w:sz w:val="28"/>
          <w:szCs w:val="28"/>
        </w:rPr>
      </w:pPr>
      <w:proofErr w:type="spellStart"/>
      <w:r w:rsidRPr="004E3CAA">
        <w:rPr>
          <w:rFonts w:ascii="Times New Roman" w:hAnsi="Times New Roman" w:cs="Times New Roman"/>
          <w:b/>
          <w:iCs/>
          <w:sz w:val="28"/>
          <w:szCs w:val="28"/>
        </w:rPr>
        <w:lastRenderedPageBreak/>
        <w:t>Спеціальні</w:t>
      </w:r>
      <w:proofErr w:type="spellEnd"/>
      <w:r w:rsidRPr="004E3CAA">
        <w:rPr>
          <w:rFonts w:ascii="Times New Roman" w:hAnsi="Times New Roman" w:cs="Times New Roman"/>
          <w:b/>
          <w:iCs/>
          <w:sz w:val="28"/>
          <w:szCs w:val="28"/>
        </w:rPr>
        <w:t xml:space="preserve"> (</w:t>
      </w:r>
      <w:proofErr w:type="spellStart"/>
      <w:r w:rsidRPr="004E3CAA">
        <w:rPr>
          <w:rFonts w:ascii="Times New Roman" w:hAnsi="Times New Roman" w:cs="Times New Roman"/>
          <w:b/>
          <w:iCs/>
          <w:sz w:val="28"/>
          <w:szCs w:val="28"/>
        </w:rPr>
        <w:t>фахові</w:t>
      </w:r>
      <w:proofErr w:type="spellEnd"/>
      <w:r w:rsidRPr="004E3CAA">
        <w:rPr>
          <w:rFonts w:ascii="Times New Roman" w:hAnsi="Times New Roman" w:cs="Times New Roman"/>
          <w:b/>
          <w:iCs/>
          <w:sz w:val="28"/>
          <w:szCs w:val="28"/>
        </w:rPr>
        <w:t xml:space="preserve">, </w:t>
      </w:r>
      <w:proofErr w:type="spellStart"/>
      <w:r w:rsidRPr="004E3CAA">
        <w:rPr>
          <w:rFonts w:ascii="Times New Roman" w:hAnsi="Times New Roman" w:cs="Times New Roman"/>
          <w:b/>
          <w:iCs/>
          <w:sz w:val="28"/>
          <w:szCs w:val="28"/>
        </w:rPr>
        <w:t>предметні</w:t>
      </w:r>
      <w:proofErr w:type="spellEnd"/>
      <w:r w:rsidRPr="004E3CAA">
        <w:rPr>
          <w:rFonts w:ascii="Times New Roman" w:hAnsi="Times New Roman" w:cs="Times New Roman"/>
          <w:b/>
          <w:iCs/>
          <w:sz w:val="28"/>
          <w:szCs w:val="28"/>
        </w:rPr>
        <w:t xml:space="preserve">) </w:t>
      </w:r>
      <w:proofErr w:type="spellStart"/>
      <w:r w:rsidRPr="004E3CAA">
        <w:rPr>
          <w:rFonts w:ascii="Times New Roman" w:hAnsi="Times New Roman" w:cs="Times New Roman"/>
          <w:b/>
          <w:iCs/>
          <w:sz w:val="28"/>
          <w:szCs w:val="28"/>
        </w:rPr>
        <w:t>компетентності</w:t>
      </w:r>
      <w:proofErr w:type="spellEnd"/>
      <w:r w:rsidRPr="004E3CAA">
        <w:rPr>
          <w:rFonts w:ascii="Times New Roman" w:hAnsi="Times New Roman" w:cs="Times New Roman"/>
          <w:b/>
          <w:iCs/>
          <w:sz w:val="28"/>
          <w:szCs w:val="28"/>
        </w:rPr>
        <w:t xml:space="preserve"> (СК)</w:t>
      </w:r>
    </w:p>
    <w:p w:rsidR="004E3CAA" w:rsidRPr="004E3CAA" w:rsidRDefault="004E3CAA" w:rsidP="004E3CAA">
      <w:pPr>
        <w:pStyle w:val="Normalmy"/>
        <w:ind w:firstLine="709"/>
        <w:jc w:val="both"/>
        <w:rPr>
          <w:szCs w:val="28"/>
          <w:lang w:val="uk-UA"/>
        </w:rPr>
      </w:pPr>
      <w:r w:rsidRPr="004E3CAA">
        <w:rPr>
          <w:b/>
          <w:szCs w:val="28"/>
          <w:lang w:val="uk-UA"/>
        </w:rPr>
        <w:t>СК02.</w:t>
      </w:r>
      <w:r w:rsidRPr="004E3CAA">
        <w:rPr>
          <w:szCs w:val="28"/>
          <w:lang w:val="uk-UA"/>
        </w:rPr>
        <w:t xml:space="preserve"> Здатність організовувати діяльність органів публічного управління та інших організацій публічної сфери. </w:t>
      </w:r>
    </w:p>
    <w:p w:rsidR="004E3CAA" w:rsidRPr="004E3CAA" w:rsidRDefault="004E3CAA" w:rsidP="004E3CAA">
      <w:pPr>
        <w:pStyle w:val="Normalmy"/>
        <w:ind w:firstLine="709"/>
        <w:jc w:val="both"/>
        <w:rPr>
          <w:szCs w:val="28"/>
          <w:lang w:val="uk-UA"/>
        </w:rPr>
      </w:pPr>
      <w:r w:rsidRPr="004E3CAA">
        <w:rPr>
          <w:b/>
          <w:szCs w:val="28"/>
          <w:lang w:val="uk-UA"/>
        </w:rPr>
        <w:t>СК04.</w:t>
      </w:r>
      <w:r w:rsidRPr="004E3CAA">
        <w:rPr>
          <w:szCs w:val="28"/>
          <w:lang w:val="uk-UA"/>
        </w:rPr>
        <w:t xml:space="preserve"> Здатність визначати показники сталого розвитку на вищому, центральному, регіональному, місцевому та організаційному рівнях. </w:t>
      </w:r>
    </w:p>
    <w:p w:rsidR="004E3CAA" w:rsidRPr="004E3CAA" w:rsidRDefault="004E3CAA" w:rsidP="004E3CAA">
      <w:pPr>
        <w:pStyle w:val="Normalmy"/>
        <w:ind w:firstLine="709"/>
        <w:jc w:val="both"/>
        <w:rPr>
          <w:szCs w:val="28"/>
          <w:lang w:val="uk-UA"/>
        </w:rPr>
      </w:pPr>
      <w:r w:rsidRPr="004E3CAA">
        <w:rPr>
          <w:b/>
          <w:szCs w:val="28"/>
          <w:lang w:val="uk-UA"/>
        </w:rPr>
        <w:t>СК07.</w:t>
      </w:r>
      <w:r w:rsidRPr="004E3CAA">
        <w:rPr>
          <w:szCs w:val="28"/>
          <w:lang w:val="uk-UA"/>
        </w:rPr>
        <w:t xml:space="preserve"> Здатність самостійно готувати </w:t>
      </w:r>
      <w:proofErr w:type="spellStart"/>
      <w:r w:rsidRPr="004E3CAA">
        <w:rPr>
          <w:szCs w:val="28"/>
          <w:lang w:val="uk-UA"/>
        </w:rPr>
        <w:t>проєкти</w:t>
      </w:r>
      <w:proofErr w:type="spellEnd"/>
      <w:r w:rsidRPr="004E3CAA">
        <w:rPr>
          <w:szCs w:val="28"/>
          <w:lang w:val="uk-UA"/>
        </w:rPr>
        <w:t xml:space="preserve"> нормативно-правових актів, аналітичні довідки, пропозиції, доповіді, надавати експертну оцінку нормативно-правовим актам на різних рівнях публічного управління та адміністрування. </w:t>
      </w:r>
    </w:p>
    <w:p w:rsidR="004E3CAA" w:rsidRPr="004E3CAA" w:rsidRDefault="004E3CAA" w:rsidP="004E3CAA">
      <w:pPr>
        <w:pStyle w:val="Normalmy"/>
        <w:ind w:firstLine="709"/>
        <w:jc w:val="both"/>
        <w:rPr>
          <w:szCs w:val="28"/>
          <w:lang w:val="uk-UA"/>
        </w:rPr>
      </w:pPr>
      <w:r w:rsidRPr="004E3CAA">
        <w:rPr>
          <w:b/>
          <w:szCs w:val="28"/>
          <w:lang w:val="uk-UA"/>
        </w:rPr>
        <w:t>СК08.</w:t>
      </w:r>
      <w:r w:rsidRPr="004E3CAA">
        <w:rPr>
          <w:szCs w:val="28"/>
          <w:lang w:val="uk-UA"/>
        </w:rPr>
        <w:t xml:space="preserve"> Здатність розробляти стратегічні документи розвитку соціально-економічних систем на вищому, центральному, регіональному, місцевому та організаційному рівнях. </w:t>
      </w:r>
    </w:p>
    <w:p w:rsidR="004E3CAA" w:rsidRDefault="004E3CAA" w:rsidP="004153A3">
      <w:pPr>
        <w:spacing w:after="0" w:line="240" w:lineRule="auto"/>
        <w:ind w:firstLine="709"/>
        <w:jc w:val="center"/>
        <w:rPr>
          <w:rFonts w:ascii="Times New Roman" w:hAnsi="Times New Roman" w:cs="Times New Roman"/>
          <w:sz w:val="28"/>
          <w:szCs w:val="28"/>
          <w:lang w:val="uk-UA"/>
        </w:rPr>
      </w:pPr>
    </w:p>
    <w:p w:rsidR="004153A3" w:rsidRPr="00004553" w:rsidRDefault="004153A3" w:rsidP="004153A3">
      <w:pPr>
        <w:spacing w:after="0" w:line="240" w:lineRule="auto"/>
        <w:ind w:firstLine="709"/>
        <w:jc w:val="center"/>
        <w:rPr>
          <w:rFonts w:ascii="Times New Roman" w:hAnsi="Times New Roman" w:cs="Times New Roman"/>
          <w:b/>
          <w:color w:val="000000" w:themeColor="text1"/>
          <w:sz w:val="28"/>
          <w:szCs w:val="28"/>
          <w:shd w:val="clear" w:color="auto" w:fill="FFFFFF"/>
          <w:lang w:val="uk-UA"/>
        </w:rPr>
      </w:pPr>
      <w:r w:rsidRPr="00004553">
        <w:rPr>
          <w:rFonts w:ascii="Times New Roman" w:hAnsi="Times New Roman" w:cs="Times New Roman"/>
          <w:b/>
          <w:sz w:val="28"/>
          <w:szCs w:val="28"/>
          <w:lang w:val="uk-UA"/>
        </w:rPr>
        <w:t xml:space="preserve">Соціальні навички </w:t>
      </w:r>
      <w:r w:rsidRPr="00004553">
        <w:rPr>
          <w:rFonts w:ascii="Times New Roman" w:hAnsi="Times New Roman" w:cs="Times New Roman"/>
          <w:b/>
          <w:color w:val="000000" w:themeColor="text1"/>
          <w:sz w:val="28"/>
          <w:szCs w:val="28"/>
          <w:lang w:val="uk-UA"/>
        </w:rPr>
        <w:t>(</w:t>
      </w:r>
      <w:proofErr w:type="spellStart"/>
      <w:r w:rsidRPr="00C116E7">
        <w:rPr>
          <w:rFonts w:ascii="Times New Roman" w:hAnsi="Times New Roman" w:cs="Times New Roman"/>
          <w:b/>
          <w:color w:val="000000" w:themeColor="text1"/>
          <w:sz w:val="28"/>
          <w:szCs w:val="28"/>
          <w:shd w:val="clear" w:color="auto" w:fill="FFFFFF"/>
        </w:rPr>
        <w:t>soft</w:t>
      </w:r>
      <w:proofErr w:type="spellEnd"/>
      <w:r w:rsidRPr="00004553">
        <w:rPr>
          <w:rFonts w:ascii="Times New Roman" w:hAnsi="Times New Roman" w:cs="Times New Roman"/>
          <w:b/>
          <w:color w:val="000000" w:themeColor="text1"/>
          <w:sz w:val="28"/>
          <w:szCs w:val="28"/>
          <w:shd w:val="clear" w:color="auto" w:fill="FFFFFF"/>
          <w:lang w:val="uk-UA"/>
        </w:rPr>
        <w:t xml:space="preserve"> </w:t>
      </w:r>
      <w:proofErr w:type="spellStart"/>
      <w:r w:rsidRPr="00C116E7">
        <w:rPr>
          <w:rFonts w:ascii="Times New Roman" w:hAnsi="Times New Roman" w:cs="Times New Roman"/>
          <w:b/>
          <w:color w:val="000000" w:themeColor="text1"/>
          <w:sz w:val="28"/>
          <w:szCs w:val="28"/>
          <w:shd w:val="clear" w:color="auto" w:fill="FFFFFF"/>
        </w:rPr>
        <w:t>skills</w:t>
      </w:r>
      <w:proofErr w:type="spellEnd"/>
      <w:r w:rsidRPr="00004553">
        <w:rPr>
          <w:rFonts w:ascii="Times New Roman" w:hAnsi="Times New Roman" w:cs="Times New Roman"/>
          <w:b/>
          <w:color w:val="000000" w:themeColor="text1"/>
          <w:sz w:val="28"/>
          <w:szCs w:val="28"/>
          <w:shd w:val="clear" w:color="auto" w:fill="FFFFFF"/>
          <w:lang w:val="uk-UA"/>
        </w:rPr>
        <w:t>)</w:t>
      </w:r>
    </w:p>
    <w:p w:rsidR="004153A3" w:rsidRPr="00004553" w:rsidRDefault="004153A3" w:rsidP="004153A3">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004553">
        <w:rPr>
          <w:rFonts w:ascii="Times New Roman" w:hAnsi="Times New Roman" w:cs="Times New Roman"/>
          <w:color w:val="000000" w:themeColor="text1"/>
          <w:sz w:val="28"/>
          <w:szCs w:val="28"/>
          <w:shd w:val="clear" w:color="auto" w:fill="FFFFFF"/>
          <w:lang w:val="uk-UA"/>
        </w:rPr>
        <w:t xml:space="preserve">здатність логічно і критично мислити, </w:t>
      </w:r>
    </w:p>
    <w:p w:rsidR="004153A3" w:rsidRPr="00C116E7" w:rsidRDefault="004153A3" w:rsidP="004153A3">
      <w:pPr>
        <w:spacing w:after="0" w:line="240" w:lineRule="auto"/>
        <w:ind w:firstLine="709"/>
        <w:jc w:val="both"/>
        <w:rPr>
          <w:rFonts w:ascii="Times New Roman" w:hAnsi="Times New Roman" w:cs="Times New Roman"/>
          <w:color w:val="000000" w:themeColor="text1"/>
          <w:sz w:val="28"/>
          <w:szCs w:val="28"/>
          <w:shd w:val="clear" w:color="auto" w:fill="FFFFFF"/>
        </w:rPr>
      </w:pPr>
      <w:proofErr w:type="spellStart"/>
      <w:proofErr w:type="gramStart"/>
      <w:r w:rsidRPr="00C116E7">
        <w:rPr>
          <w:rFonts w:ascii="Times New Roman" w:hAnsi="Times New Roman" w:cs="Times New Roman"/>
          <w:color w:val="000000" w:themeColor="text1"/>
          <w:sz w:val="28"/>
          <w:szCs w:val="28"/>
          <w:shd w:val="clear" w:color="auto" w:fill="FFFFFF"/>
        </w:rPr>
        <w:t>здатність</w:t>
      </w:r>
      <w:proofErr w:type="spellEnd"/>
      <w:proofErr w:type="gramEnd"/>
      <w:r w:rsidRPr="00C116E7">
        <w:rPr>
          <w:rFonts w:ascii="Times New Roman" w:hAnsi="Times New Roman" w:cs="Times New Roman"/>
          <w:color w:val="000000" w:themeColor="text1"/>
          <w:sz w:val="28"/>
          <w:szCs w:val="28"/>
          <w:shd w:val="clear" w:color="auto" w:fill="FFFFFF"/>
        </w:rPr>
        <w:t xml:space="preserve"> </w:t>
      </w:r>
      <w:proofErr w:type="spellStart"/>
      <w:r w:rsidRPr="00C116E7">
        <w:rPr>
          <w:rFonts w:ascii="Times New Roman" w:hAnsi="Times New Roman" w:cs="Times New Roman"/>
          <w:color w:val="000000" w:themeColor="text1"/>
          <w:sz w:val="28"/>
          <w:szCs w:val="28"/>
          <w:shd w:val="clear" w:color="auto" w:fill="FFFFFF"/>
        </w:rPr>
        <w:t>самостійно</w:t>
      </w:r>
      <w:proofErr w:type="spellEnd"/>
      <w:r w:rsidRPr="00C116E7">
        <w:rPr>
          <w:rFonts w:ascii="Times New Roman" w:hAnsi="Times New Roman" w:cs="Times New Roman"/>
          <w:color w:val="000000" w:themeColor="text1"/>
          <w:sz w:val="28"/>
          <w:szCs w:val="28"/>
          <w:shd w:val="clear" w:color="auto" w:fill="FFFFFF"/>
        </w:rPr>
        <w:t xml:space="preserve"> </w:t>
      </w:r>
      <w:proofErr w:type="spellStart"/>
      <w:r w:rsidRPr="00C116E7">
        <w:rPr>
          <w:rFonts w:ascii="Times New Roman" w:hAnsi="Times New Roman" w:cs="Times New Roman"/>
          <w:color w:val="000000" w:themeColor="text1"/>
          <w:sz w:val="28"/>
          <w:szCs w:val="28"/>
          <w:shd w:val="clear" w:color="auto" w:fill="FFFFFF"/>
        </w:rPr>
        <w:t>приймати</w:t>
      </w:r>
      <w:proofErr w:type="spellEnd"/>
      <w:r w:rsidRPr="00C116E7">
        <w:rPr>
          <w:rFonts w:ascii="Times New Roman" w:hAnsi="Times New Roman" w:cs="Times New Roman"/>
          <w:color w:val="000000" w:themeColor="text1"/>
          <w:sz w:val="28"/>
          <w:szCs w:val="28"/>
          <w:shd w:val="clear" w:color="auto" w:fill="FFFFFF"/>
        </w:rPr>
        <w:t xml:space="preserve"> </w:t>
      </w:r>
      <w:proofErr w:type="spellStart"/>
      <w:r w:rsidRPr="00C116E7">
        <w:rPr>
          <w:rFonts w:ascii="Times New Roman" w:hAnsi="Times New Roman" w:cs="Times New Roman"/>
          <w:color w:val="000000" w:themeColor="text1"/>
          <w:sz w:val="28"/>
          <w:szCs w:val="28"/>
          <w:shd w:val="clear" w:color="auto" w:fill="FFFFFF"/>
        </w:rPr>
        <w:t>рішення</w:t>
      </w:r>
      <w:proofErr w:type="spellEnd"/>
      <w:r w:rsidRPr="00C116E7">
        <w:rPr>
          <w:rFonts w:ascii="Times New Roman" w:hAnsi="Times New Roman" w:cs="Times New Roman"/>
          <w:color w:val="000000" w:themeColor="text1"/>
          <w:sz w:val="28"/>
          <w:szCs w:val="28"/>
          <w:shd w:val="clear" w:color="auto" w:fill="FFFFFF"/>
        </w:rPr>
        <w:t xml:space="preserve">, </w:t>
      </w:r>
    </w:p>
    <w:p w:rsidR="004153A3" w:rsidRPr="00C116E7" w:rsidRDefault="004153A3" w:rsidP="004153A3">
      <w:pPr>
        <w:spacing w:after="0" w:line="240" w:lineRule="auto"/>
        <w:ind w:firstLine="709"/>
        <w:jc w:val="both"/>
        <w:rPr>
          <w:rFonts w:ascii="Times New Roman" w:hAnsi="Times New Roman" w:cs="Times New Roman"/>
          <w:b/>
          <w:iCs/>
          <w:sz w:val="28"/>
          <w:szCs w:val="28"/>
        </w:rPr>
      </w:pPr>
      <w:proofErr w:type="spellStart"/>
      <w:r w:rsidRPr="00C116E7">
        <w:rPr>
          <w:rFonts w:ascii="Times New Roman" w:hAnsi="Times New Roman" w:cs="Times New Roman"/>
          <w:color w:val="000000" w:themeColor="text1"/>
          <w:sz w:val="28"/>
          <w:szCs w:val="28"/>
          <w:shd w:val="clear" w:color="auto" w:fill="FFFFFF"/>
        </w:rPr>
        <w:t>креативність</w:t>
      </w:r>
      <w:proofErr w:type="spellEnd"/>
      <w:r w:rsidRPr="00C116E7">
        <w:rPr>
          <w:rFonts w:ascii="Times New Roman" w:hAnsi="Times New Roman" w:cs="Times New Roman"/>
          <w:color w:val="000000" w:themeColor="text1"/>
          <w:sz w:val="28"/>
          <w:szCs w:val="28"/>
          <w:shd w:val="clear" w:color="auto" w:fill="FFFFFF"/>
        </w:rPr>
        <w:t>.</w:t>
      </w:r>
      <w:r w:rsidRPr="00C116E7">
        <w:rPr>
          <w:rFonts w:ascii="Times New Roman" w:hAnsi="Times New Roman" w:cs="Times New Roman"/>
          <w:b/>
          <w:iCs/>
          <w:sz w:val="28"/>
          <w:szCs w:val="28"/>
        </w:rPr>
        <w:t xml:space="preserve"> </w:t>
      </w:r>
    </w:p>
    <w:p w:rsidR="004153A3" w:rsidRPr="00C116E7" w:rsidRDefault="004153A3" w:rsidP="004153A3">
      <w:pPr>
        <w:spacing w:after="0" w:line="240" w:lineRule="auto"/>
        <w:ind w:firstLine="709"/>
        <w:jc w:val="center"/>
        <w:rPr>
          <w:rFonts w:ascii="Times New Roman" w:hAnsi="Times New Roman" w:cs="Times New Roman"/>
          <w:b/>
          <w:sz w:val="28"/>
          <w:szCs w:val="28"/>
        </w:rPr>
      </w:pPr>
      <w:proofErr w:type="spellStart"/>
      <w:r w:rsidRPr="00C116E7">
        <w:rPr>
          <w:rFonts w:ascii="Times New Roman" w:hAnsi="Times New Roman" w:cs="Times New Roman"/>
          <w:b/>
          <w:sz w:val="28"/>
          <w:szCs w:val="28"/>
        </w:rPr>
        <w:t>Програмні</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результати</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навчання</w:t>
      </w:r>
      <w:proofErr w:type="spellEnd"/>
      <w:r w:rsidRPr="00C116E7">
        <w:rPr>
          <w:rFonts w:ascii="Times New Roman" w:hAnsi="Times New Roman" w:cs="Times New Roman"/>
          <w:b/>
          <w:sz w:val="28"/>
          <w:szCs w:val="28"/>
        </w:rPr>
        <w:t>:</w:t>
      </w:r>
    </w:p>
    <w:p w:rsidR="004153A3" w:rsidRPr="00C116E7" w:rsidRDefault="004153A3" w:rsidP="004153A3">
      <w:pPr>
        <w:spacing w:after="0" w:line="240" w:lineRule="auto"/>
        <w:ind w:firstLine="709"/>
        <w:jc w:val="both"/>
        <w:rPr>
          <w:rFonts w:ascii="Times New Roman" w:hAnsi="Times New Roman" w:cs="Times New Roman"/>
          <w:b/>
          <w:sz w:val="28"/>
          <w:szCs w:val="28"/>
        </w:rPr>
      </w:pPr>
      <w:r w:rsidRPr="00C116E7">
        <w:rPr>
          <w:rFonts w:ascii="Times New Roman" w:hAnsi="Times New Roman" w:cs="Times New Roman"/>
          <w:b/>
          <w:sz w:val="28"/>
          <w:szCs w:val="28"/>
        </w:rPr>
        <w:t xml:space="preserve">Для </w:t>
      </w:r>
      <w:proofErr w:type="spellStart"/>
      <w:r w:rsidRPr="00C116E7">
        <w:rPr>
          <w:rFonts w:ascii="Times New Roman" w:hAnsi="Times New Roman" w:cs="Times New Roman"/>
          <w:b/>
          <w:sz w:val="28"/>
          <w:szCs w:val="28"/>
        </w:rPr>
        <w:t>поглиблення</w:t>
      </w:r>
      <w:proofErr w:type="spellEnd"/>
      <w:r w:rsidRPr="00C116E7">
        <w:rPr>
          <w:rFonts w:ascii="Times New Roman" w:hAnsi="Times New Roman" w:cs="Times New Roman"/>
          <w:b/>
          <w:sz w:val="28"/>
          <w:szCs w:val="28"/>
        </w:rPr>
        <w:t xml:space="preserve"> нормативного </w:t>
      </w:r>
      <w:proofErr w:type="spellStart"/>
      <w:r w:rsidRPr="00C116E7">
        <w:rPr>
          <w:rFonts w:ascii="Times New Roman" w:hAnsi="Times New Roman" w:cs="Times New Roman"/>
          <w:b/>
          <w:sz w:val="28"/>
          <w:szCs w:val="28"/>
        </w:rPr>
        <w:t>змісту</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підготовки</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здобувачів</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вищої</w:t>
      </w:r>
      <w:proofErr w:type="spellEnd"/>
      <w:r w:rsidRPr="00C116E7">
        <w:rPr>
          <w:rFonts w:ascii="Times New Roman" w:hAnsi="Times New Roman" w:cs="Times New Roman"/>
          <w:b/>
          <w:sz w:val="28"/>
          <w:szCs w:val="28"/>
        </w:rPr>
        <w:t xml:space="preserve"> </w:t>
      </w:r>
      <w:proofErr w:type="spellStart"/>
      <w:r w:rsidRPr="00C116E7">
        <w:rPr>
          <w:rFonts w:ascii="Times New Roman" w:hAnsi="Times New Roman" w:cs="Times New Roman"/>
          <w:b/>
          <w:sz w:val="28"/>
          <w:szCs w:val="28"/>
        </w:rPr>
        <w:t>освіти</w:t>
      </w:r>
      <w:proofErr w:type="spellEnd"/>
      <w:r w:rsidRPr="00C116E7">
        <w:rPr>
          <w:rFonts w:ascii="Times New Roman" w:hAnsi="Times New Roman" w:cs="Times New Roman"/>
          <w:b/>
          <w:sz w:val="28"/>
          <w:szCs w:val="28"/>
        </w:rPr>
        <w:t>:</w:t>
      </w:r>
    </w:p>
    <w:p w:rsidR="004153A3" w:rsidRPr="00737AB0" w:rsidRDefault="004153A3" w:rsidP="004153A3">
      <w:pPr>
        <w:widowControl w:val="0"/>
        <w:shd w:val="clear" w:color="auto" w:fill="FFFFFF"/>
        <w:tabs>
          <w:tab w:val="left" w:pos="993"/>
        </w:tabs>
        <w:spacing w:after="0" w:line="240" w:lineRule="auto"/>
        <w:ind w:firstLine="709"/>
        <w:jc w:val="both"/>
        <w:rPr>
          <w:rFonts w:ascii="Times New Roman" w:hAnsi="Times New Roman" w:cs="Times New Roman"/>
          <w:i/>
          <w:sz w:val="28"/>
          <w:szCs w:val="28"/>
        </w:rPr>
      </w:pPr>
      <w:r w:rsidRPr="00737AB0">
        <w:rPr>
          <w:rFonts w:ascii="Times New Roman" w:hAnsi="Times New Roman" w:cs="Times New Roman"/>
          <w:b/>
          <w:i/>
          <w:sz w:val="28"/>
          <w:szCs w:val="28"/>
        </w:rPr>
        <w:t>знати:</w:t>
      </w:r>
    </w:p>
    <w:p w:rsidR="004153A3" w:rsidRPr="00737AB0" w:rsidRDefault="004153A3" w:rsidP="004153A3">
      <w:pPr>
        <w:spacing w:after="0" w:line="240" w:lineRule="auto"/>
        <w:ind w:firstLine="709"/>
        <w:jc w:val="both"/>
        <w:textAlignment w:val="baseline"/>
        <w:rPr>
          <w:rFonts w:ascii="Times New Roman" w:hAnsi="Times New Roman" w:cs="Times New Roman"/>
          <w:sz w:val="28"/>
          <w:szCs w:val="28"/>
        </w:rPr>
      </w:pPr>
      <w:proofErr w:type="spellStart"/>
      <w:proofErr w:type="gramStart"/>
      <w:r w:rsidRPr="00737AB0">
        <w:rPr>
          <w:rFonts w:ascii="Times New Roman" w:hAnsi="Times New Roman" w:cs="Times New Roman"/>
          <w:sz w:val="28"/>
          <w:szCs w:val="28"/>
        </w:rPr>
        <w:t>основи</w:t>
      </w:r>
      <w:proofErr w:type="spellEnd"/>
      <w:proofErr w:type="gram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теорії</w:t>
      </w:r>
      <w:proofErr w:type="spellEnd"/>
      <w:r w:rsidRPr="00737AB0">
        <w:rPr>
          <w:rFonts w:ascii="Times New Roman" w:hAnsi="Times New Roman" w:cs="Times New Roman"/>
          <w:sz w:val="28"/>
          <w:szCs w:val="28"/>
        </w:rPr>
        <w:t xml:space="preserve"> та практики </w:t>
      </w:r>
      <w:proofErr w:type="spellStart"/>
      <w:r w:rsidRPr="00737AB0">
        <w:rPr>
          <w:rFonts w:ascii="Times New Roman" w:hAnsi="Times New Roman" w:cs="Times New Roman"/>
          <w:sz w:val="28"/>
          <w:szCs w:val="28"/>
        </w:rPr>
        <w:t>прийняття</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політико-управлінських</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рішень</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sz w:val="28"/>
          <w:szCs w:val="28"/>
        </w:rPr>
      </w:pPr>
      <w:proofErr w:type="spellStart"/>
      <w:r w:rsidRPr="00737AB0">
        <w:rPr>
          <w:rFonts w:ascii="Times New Roman" w:hAnsi="Times New Roman" w:cs="Times New Roman"/>
          <w:sz w:val="28"/>
          <w:szCs w:val="28"/>
        </w:rPr>
        <w:t>принципи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організації</w:t>
      </w:r>
      <w:proofErr w:type="spellEnd"/>
      <w:r w:rsidRPr="00737AB0">
        <w:rPr>
          <w:rFonts w:ascii="Times New Roman" w:hAnsi="Times New Roman" w:cs="Times New Roman"/>
          <w:sz w:val="28"/>
          <w:szCs w:val="28"/>
        </w:rPr>
        <w:t xml:space="preserve"> та структуру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влади</w:t>
      </w:r>
      <w:proofErr w:type="spellEnd"/>
      <w:r w:rsidRPr="00737AB0">
        <w:rPr>
          <w:rFonts w:ascii="Times New Roman" w:hAnsi="Times New Roman" w:cs="Times New Roman"/>
          <w:sz w:val="28"/>
          <w:szCs w:val="28"/>
        </w:rPr>
        <w:t xml:space="preserve"> в </w:t>
      </w:r>
      <w:proofErr w:type="spellStart"/>
      <w:r w:rsidRPr="00737AB0">
        <w:rPr>
          <w:rFonts w:ascii="Times New Roman" w:hAnsi="Times New Roman" w:cs="Times New Roman"/>
          <w:sz w:val="28"/>
          <w:szCs w:val="28"/>
        </w:rPr>
        <w:t>Україні</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sz w:val="28"/>
          <w:szCs w:val="28"/>
        </w:rPr>
      </w:pPr>
      <w:proofErr w:type="spellStart"/>
      <w:r w:rsidRPr="00737AB0">
        <w:rPr>
          <w:rFonts w:ascii="Times New Roman" w:hAnsi="Times New Roman" w:cs="Times New Roman"/>
          <w:sz w:val="28"/>
          <w:szCs w:val="28"/>
        </w:rPr>
        <w:t>сутність</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теорії</w:t>
      </w:r>
      <w:proofErr w:type="spellEnd"/>
      <w:r w:rsidRPr="00737AB0">
        <w:rPr>
          <w:rFonts w:ascii="Times New Roman" w:hAnsi="Times New Roman" w:cs="Times New Roman"/>
          <w:sz w:val="28"/>
          <w:szCs w:val="28"/>
        </w:rPr>
        <w:t xml:space="preserve"> та практики </w:t>
      </w:r>
      <w:proofErr w:type="spellStart"/>
      <w:r w:rsidRPr="00737AB0">
        <w:rPr>
          <w:rFonts w:ascii="Times New Roman" w:hAnsi="Times New Roman" w:cs="Times New Roman"/>
          <w:sz w:val="28"/>
          <w:szCs w:val="28"/>
        </w:rPr>
        <w:t>аналізу</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sz w:val="28"/>
          <w:szCs w:val="28"/>
        </w:rPr>
      </w:pPr>
      <w:proofErr w:type="spellStart"/>
      <w:proofErr w:type="gramStart"/>
      <w:r w:rsidRPr="00737AB0">
        <w:rPr>
          <w:rFonts w:ascii="Times New Roman" w:hAnsi="Times New Roman" w:cs="Times New Roman"/>
          <w:sz w:val="28"/>
          <w:szCs w:val="28"/>
        </w:rPr>
        <w:t>методи</w:t>
      </w:r>
      <w:proofErr w:type="spellEnd"/>
      <w:proofErr w:type="gram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оцінювання</w:t>
      </w:r>
      <w:proofErr w:type="spellEnd"/>
      <w:r w:rsidRPr="00737AB0">
        <w:rPr>
          <w:rFonts w:ascii="Times New Roman" w:hAnsi="Times New Roman" w:cs="Times New Roman"/>
          <w:sz w:val="28"/>
          <w:szCs w:val="28"/>
        </w:rPr>
        <w:t xml:space="preserve"> і </w:t>
      </w:r>
      <w:proofErr w:type="spellStart"/>
      <w:r w:rsidRPr="00737AB0">
        <w:rPr>
          <w:rFonts w:ascii="Times New Roman" w:hAnsi="Times New Roman" w:cs="Times New Roman"/>
          <w:sz w:val="28"/>
          <w:szCs w:val="28"/>
        </w:rPr>
        <w:t>технології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моніторингу</w:t>
      </w:r>
      <w:proofErr w:type="spellEnd"/>
      <w:r w:rsidRPr="00737AB0">
        <w:rPr>
          <w:rFonts w:ascii="Times New Roman" w:hAnsi="Times New Roman" w:cs="Times New Roman"/>
          <w:sz w:val="28"/>
          <w:szCs w:val="28"/>
        </w:rPr>
        <w:t xml:space="preserve">, контролю, </w:t>
      </w:r>
      <w:proofErr w:type="spellStart"/>
      <w:r w:rsidRPr="00737AB0">
        <w:rPr>
          <w:rFonts w:ascii="Times New Roman" w:hAnsi="Times New Roman" w:cs="Times New Roman"/>
          <w:sz w:val="28"/>
          <w:szCs w:val="28"/>
        </w:rPr>
        <w:t>оцінювання</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рішень</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sz w:val="28"/>
          <w:szCs w:val="28"/>
        </w:rPr>
      </w:pPr>
      <w:proofErr w:type="gramStart"/>
      <w:r w:rsidRPr="00737AB0">
        <w:rPr>
          <w:rFonts w:ascii="Times New Roman" w:hAnsi="Times New Roman" w:cs="Times New Roman"/>
          <w:sz w:val="28"/>
          <w:szCs w:val="28"/>
        </w:rPr>
        <w:t>структуру</w:t>
      </w:r>
      <w:proofErr w:type="gram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вимоги</w:t>
      </w:r>
      <w:proofErr w:type="spellEnd"/>
      <w:r w:rsidRPr="00737AB0">
        <w:rPr>
          <w:rFonts w:ascii="Times New Roman" w:hAnsi="Times New Roman" w:cs="Times New Roman"/>
          <w:sz w:val="28"/>
          <w:szCs w:val="28"/>
        </w:rPr>
        <w:t xml:space="preserve"> до </w:t>
      </w:r>
      <w:proofErr w:type="spellStart"/>
      <w:r w:rsidRPr="00737AB0">
        <w:rPr>
          <w:rFonts w:ascii="Times New Roman" w:hAnsi="Times New Roman" w:cs="Times New Roman"/>
          <w:sz w:val="28"/>
          <w:szCs w:val="28"/>
        </w:rPr>
        <w:t>змісту</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основних</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аналітичних</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документів</w:t>
      </w:r>
      <w:proofErr w:type="spellEnd"/>
      <w:r w:rsidRPr="00737AB0">
        <w:rPr>
          <w:rFonts w:ascii="Times New Roman" w:hAnsi="Times New Roman" w:cs="Times New Roman"/>
          <w:sz w:val="28"/>
          <w:szCs w:val="28"/>
        </w:rPr>
        <w:t xml:space="preserve"> в </w:t>
      </w:r>
      <w:proofErr w:type="spellStart"/>
      <w:r w:rsidRPr="00737AB0">
        <w:rPr>
          <w:rFonts w:ascii="Times New Roman" w:hAnsi="Times New Roman" w:cs="Times New Roman"/>
          <w:sz w:val="28"/>
          <w:szCs w:val="28"/>
        </w:rPr>
        <w:t>публічній</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політиці</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управлінні</w:t>
      </w:r>
      <w:proofErr w:type="spellEnd"/>
      <w:r w:rsidRPr="00737AB0">
        <w:rPr>
          <w:rFonts w:ascii="Times New Roman" w:hAnsi="Times New Roman" w:cs="Times New Roman"/>
          <w:sz w:val="28"/>
          <w:szCs w:val="28"/>
        </w:rPr>
        <w:t>;</w:t>
      </w:r>
    </w:p>
    <w:p w:rsidR="004153A3" w:rsidRPr="00737AB0" w:rsidRDefault="004153A3" w:rsidP="004153A3">
      <w:pPr>
        <w:tabs>
          <w:tab w:val="left" w:pos="982"/>
        </w:tabs>
        <w:spacing w:after="0" w:line="240" w:lineRule="auto"/>
        <w:ind w:firstLine="709"/>
        <w:jc w:val="both"/>
        <w:rPr>
          <w:rFonts w:ascii="Times New Roman" w:hAnsi="Times New Roman" w:cs="Times New Roman"/>
          <w:color w:val="FF0000"/>
          <w:sz w:val="28"/>
          <w:szCs w:val="28"/>
        </w:rPr>
      </w:pPr>
      <w:proofErr w:type="spellStart"/>
      <w:proofErr w:type="gramStart"/>
      <w:r w:rsidRPr="00737AB0">
        <w:rPr>
          <w:rFonts w:ascii="Times New Roman" w:hAnsi="Times New Roman" w:cs="Times New Roman"/>
          <w:color w:val="000000"/>
          <w:sz w:val="28"/>
          <w:szCs w:val="28"/>
          <w:shd w:val="clear" w:color="auto" w:fill="FFFFFF"/>
        </w:rPr>
        <w:t>процеси</w:t>
      </w:r>
      <w:proofErr w:type="spellEnd"/>
      <w:proofErr w:type="gram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вироблення</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публічної</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політики</w:t>
      </w:r>
      <w:proofErr w:type="spellEnd"/>
      <w:r w:rsidRPr="00737AB0">
        <w:rPr>
          <w:rFonts w:ascii="Times New Roman" w:hAnsi="Times New Roman" w:cs="Times New Roman"/>
          <w:color w:val="000000"/>
          <w:sz w:val="28"/>
          <w:szCs w:val="28"/>
          <w:shd w:val="clear" w:color="auto" w:fill="FFFFFF"/>
        </w:rPr>
        <w:t xml:space="preserve"> та </w:t>
      </w:r>
      <w:proofErr w:type="spellStart"/>
      <w:r w:rsidRPr="00737AB0">
        <w:rPr>
          <w:rFonts w:ascii="Times New Roman" w:hAnsi="Times New Roman" w:cs="Times New Roman"/>
          <w:color w:val="000000"/>
          <w:sz w:val="28"/>
          <w:szCs w:val="28"/>
          <w:shd w:val="clear" w:color="auto" w:fill="FFFFFF"/>
        </w:rPr>
        <w:t>організації</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управління</w:t>
      </w:r>
      <w:proofErr w:type="spellEnd"/>
      <w:r w:rsidRPr="00737AB0">
        <w:rPr>
          <w:rFonts w:ascii="Times New Roman" w:hAnsi="Times New Roman" w:cs="Times New Roman"/>
          <w:color w:val="000000"/>
          <w:sz w:val="28"/>
          <w:szCs w:val="28"/>
          <w:shd w:val="clear" w:color="auto" w:fill="FFFFFF"/>
        </w:rPr>
        <w:t xml:space="preserve"> на </w:t>
      </w:r>
      <w:proofErr w:type="spellStart"/>
      <w:r w:rsidRPr="00737AB0">
        <w:rPr>
          <w:rFonts w:ascii="Times New Roman" w:hAnsi="Times New Roman" w:cs="Times New Roman"/>
          <w:color w:val="000000"/>
          <w:sz w:val="28"/>
          <w:szCs w:val="28"/>
          <w:shd w:val="clear" w:color="auto" w:fill="FFFFFF"/>
        </w:rPr>
        <w:t>різних</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рівнях</w:t>
      </w:r>
      <w:proofErr w:type="spellEnd"/>
      <w:r w:rsidRPr="00737AB0">
        <w:rPr>
          <w:rFonts w:ascii="Times New Roman" w:hAnsi="Times New Roman" w:cs="Times New Roman"/>
          <w:color w:val="000000"/>
          <w:sz w:val="28"/>
          <w:szCs w:val="28"/>
          <w:shd w:val="clear" w:color="auto" w:fill="FFFFFF"/>
        </w:rPr>
        <w:t xml:space="preserve"> (</w:t>
      </w:r>
      <w:r w:rsidRPr="00737AB0">
        <w:rPr>
          <w:rFonts w:ascii="Times New Roman" w:hAnsi="Times New Roman" w:cs="Times New Roman"/>
          <w:sz w:val="28"/>
          <w:szCs w:val="28"/>
        </w:rPr>
        <w:t xml:space="preserve">державному, </w:t>
      </w:r>
      <w:proofErr w:type="spellStart"/>
      <w:r w:rsidRPr="00737AB0">
        <w:rPr>
          <w:rFonts w:ascii="Times New Roman" w:hAnsi="Times New Roman" w:cs="Times New Roman"/>
          <w:sz w:val="28"/>
          <w:szCs w:val="28"/>
        </w:rPr>
        <w:t>регіональному</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місцевому</w:t>
      </w:r>
      <w:proofErr w:type="spellEnd"/>
      <w:r w:rsidRPr="00737AB0">
        <w:rPr>
          <w:rFonts w:ascii="Times New Roman" w:hAnsi="Times New Roman" w:cs="Times New Roman"/>
          <w:sz w:val="28"/>
          <w:szCs w:val="28"/>
        </w:rPr>
        <w:t>)</w:t>
      </w:r>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дотримуючись</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вимог</w:t>
      </w:r>
      <w:proofErr w:type="spellEnd"/>
      <w:r w:rsidRPr="00737AB0">
        <w:rPr>
          <w:rFonts w:ascii="Times New Roman" w:hAnsi="Times New Roman" w:cs="Times New Roman"/>
          <w:color w:val="000000"/>
          <w:sz w:val="28"/>
          <w:szCs w:val="28"/>
          <w:shd w:val="clear" w:color="auto" w:fill="FFFFFF"/>
        </w:rPr>
        <w:t xml:space="preserve"> чинного </w:t>
      </w:r>
      <w:proofErr w:type="spellStart"/>
      <w:r w:rsidRPr="00737AB0">
        <w:rPr>
          <w:rFonts w:ascii="Times New Roman" w:hAnsi="Times New Roman" w:cs="Times New Roman"/>
          <w:color w:val="000000"/>
          <w:sz w:val="28"/>
          <w:szCs w:val="28"/>
          <w:shd w:val="clear" w:color="auto" w:fill="FFFFFF"/>
        </w:rPr>
        <w:t>законодавства</w:t>
      </w:r>
      <w:proofErr w:type="spellEnd"/>
      <w:r w:rsidRPr="00737AB0">
        <w:rPr>
          <w:rFonts w:ascii="Times New Roman" w:hAnsi="Times New Roman" w:cs="Times New Roman"/>
          <w:color w:val="000000"/>
          <w:sz w:val="28"/>
          <w:szCs w:val="28"/>
          <w:shd w:val="clear" w:color="auto" w:fill="FFFFFF"/>
        </w:rPr>
        <w:t xml:space="preserve"> та  </w:t>
      </w:r>
      <w:proofErr w:type="spellStart"/>
      <w:r w:rsidRPr="00737AB0">
        <w:rPr>
          <w:rFonts w:ascii="Times New Roman" w:hAnsi="Times New Roman" w:cs="Times New Roman"/>
          <w:color w:val="000000"/>
          <w:sz w:val="28"/>
          <w:szCs w:val="28"/>
          <w:shd w:val="clear" w:color="auto" w:fill="FFFFFF"/>
        </w:rPr>
        <w:t>враховуючи</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національні</w:t>
      </w:r>
      <w:proofErr w:type="spellEnd"/>
      <w:r w:rsidRPr="00737AB0">
        <w:rPr>
          <w:rFonts w:ascii="Times New Roman" w:hAnsi="Times New Roman" w:cs="Times New Roman"/>
          <w:color w:val="000000"/>
          <w:sz w:val="28"/>
          <w:szCs w:val="28"/>
          <w:shd w:val="clear" w:color="auto" w:fill="FFFFFF"/>
        </w:rPr>
        <w:t xml:space="preserve"> </w:t>
      </w:r>
      <w:proofErr w:type="spellStart"/>
      <w:r w:rsidRPr="00737AB0">
        <w:rPr>
          <w:rFonts w:ascii="Times New Roman" w:hAnsi="Times New Roman" w:cs="Times New Roman"/>
          <w:color w:val="000000"/>
          <w:sz w:val="28"/>
          <w:szCs w:val="28"/>
          <w:shd w:val="clear" w:color="auto" w:fill="FFFFFF"/>
        </w:rPr>
        <w:t>інтереси</w:t>
      </w:r>
      <w:proofErr w:type="spellEnd"/>
      <w:r w:rsidRPr="00737AB0">
        <w:rPr>
          <w:rFonts w:ascii="Times New Roman" w:hAnsi="Times New Roman" w:cs="Times New Roman"/>
          <w:color w:val="000000"/>
          <w:sz w:val="28"/>
          <w:szCs w:val="28"/>
          <w:shd w:val="clear" w:color="auto" w:fill="FFFFFF"/>
        </w:rPr>
        <w:t>.</w:t>
      </w:r>
    </w:p>
    <w:p w:rsidR="004153A3" w:rsidRPr="00737AB0" w:rsidRDefault="004153A3" w:rsidP="004153A3">
      <w:pPr>
        <w:tabs>
          <w:tab w:val="left" w:pos="982"/>
        </w:tabs>
        <w:spacing w:after="0" w:line="240" w:lineRule="auto"/>
        <w:ind w:firstLine="709"/>
        <w:jc w:val="both"/>
        <w:rPr>
          <w:rFonts w:ascii="Times New Roman" w:hAnsi="Times New Roman" w:cs="Times New Roman"/>
          <w:color w:val="FF0000"/>
          <w:sz w:val="28"/>
          <w:szCs w:val="28"/>
        </w:rPr>
      </w:pPr>
      <w:proofErr w:type="spellStart"/>
      <w:r w:rsidRPr="00737AB0">
        <w:rPr>
          <w:rFonts w:ascii="Times New Roman" w:hAnsi="Times New Roman" w:cs="Times New Roman"/>
          <w:sz w:val="28"/>
          <w:szCs w:val="28"/>
        </w:rPr>
        <w:t>методи</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інструменти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експертно-аналітичної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діяльності</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прогнозування</w:t>
      </w:r>
      <w:proofErr w:type="spellEnd"/>
      <w:r w:rsidRPr="00737AB0">
        <w:rPr>
          <w:rFonts w:ascii="Times New Roman" w:hAnsi="Times New Roman" w:cs="Times New Roman"/>
          <w:sz w:val="28"/>
          <w:szCs w:val="28"/>
        </w:rPr>
        <w:t xml:space="preserve"> у </w:t>
      </w:r>
      <w:proofErr w:type="spellStart"/>
      <w:r w:rsidRPr="00737AB0">
        <w:rPr>
          <w:rFonts w:ascii="Times New Roman" w:hAnsi="Times New Roman" w:cs="Times New Roman"/>
          <w:sz w:val="28"/>
          <w:szCs w:val="28"/>
        </w:rPr>
        <w:t>виробленні</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b/>
          <w:i/>
          <w:sz w:val="28"/>
          <w:szCs w:val="28"/>
        </w:rPr>
      </w:pPr>
      <w:proofErr w:type="spellStart"/>
      <w:r w:rsidRPr="00737AB0">
        <w:rPr>
          <w:rFonts w:ascii="Times New Roman" w:hAnsi="Times New Roman" w:cs="Times New Roman"/>
          <w:b/>
          <w:i/>
          <w:sz w:val="28"/>
          <w:szCs w:val="28"/>
        </w:rPr>
        <w:t>вміти</w:t>
      </w:r>
      <w:proofErr w:type="spellEnd"/>
      <w:r w:rsidRPr="00737AB0">
        <w:rPr>
          <w:rFonts w:ascii="Times New Roman" w:hAnsi="Times New Roman" w:cs="Times New Roman"/>
          <w:b/>
          <w:i/>
          <w:sz w:val="28"/>
          <w:szCs w:val="28"/>
        </w:rPr>
        <w:t>:</w:t>
      </w:r>
    </w:p>
    <w:p w:rsidR="004153A3" w:rsidRPr="00737AB0" w:rsidRDefault="004153A3" w:rsidP="004153A3">
      <w:pPr>
        <w:spacing w:after="0" w:line="240" w:lineRule="auto"/>
        <w:ind w:firstLine="709"/>
        <w:jc w:val="both"/>
        <w:textAlignment w:val="baseline"/>
        <w:rPr>
          <w:rFonts w:ascii="Times New Roman" w:hAnsi="Times New Roman" w:cs="Times New Roman"/>
          <w:sz w:val="28"/>
          <w:szCs w:val="28"/>
          <w:lang w:eastAsia="ru-RU"/>
        </w:rPr>
      </w:pPr>
      <w:proofErr w:type="spellStart"/>
      <w:r w:rsidRPr="00737AB0">
        <w:rPr>
          <w:rFonts w:ascii="Times New Roman" w:hAnsi="Times New Roman" w:cs="Times New Roman"/>
          <w:sz w:val="28"/>
          <w:szCs w:val="28"/>
          <w:lang w:eastAsia="ru-RU"/>
        </w:rPr>
        <w:t>ідентифікувати</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проблеми</w:t>
      </w:r>
      <w:proofErr w:type="spellEnd"/>
      <w:r w:rsidRPr="00737AB0">
        <w:rPr>
          <w:rFonts w:ascii="Times New Roman" w:hAnsi="Times New Roman" w:cs="Times New Roman"/>
          <w:sz w:val="28"/>
          <w:szCs w:val="28"/>
          <w:lang w:eastAsia="ru-RU"/>
        </w:rPr>
        <w:t xml:space="preserve"> та </w:t>
      </w:r>
      <w:proofErr w:type="spellStart"/>
      <w:r w:rsidRPr="00737AB0">
        <w:rPr>
          <w:rFonts w:ascii="Times New Roman" w:hAnsi="Times New Roman" w:cs="Times New Roman"/>
          <w:sz w:val="28"/>
          <w:szCs w:val="28"/>
          <w:lang w:eastAsia="ru-RU"/>
        </w:rPr>
        <w:t>здійснювати</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аналіз</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публічної</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політики</w:t>
      </w:r>
      <w:proofErr w:type="spellEnd"/>
      <w:r w:rsidRPr="00737AB0">
        <w:rPr>
          <w:rFonts w:ascii="Times New Roman" w:hAnsi="Times New Roman" w:cs="Times New Roman"/>
          <w:sz w:val="28"/>
          <w:szCs w:val="28"/>
          <w:lang w:eastAsia="ru-RU"/>
        </w:rPr>
        <w:t>;</w:t>
      </w:r>
    </w:p>
    <w:p w:rsidR="004153A3" w:rsidRPr="00737AB0" w:rsidRDefault="004153A3" w:rsidP="004153A3">
      <w:pPr>
        <w:spacing w:after="0" w:line="240" w:lineRule="auto"/>
        <w:ind w:firstLine="709"/>
        <w:jc w:val="both"/>
        <w:rPr>
          <w:rFonts w:ascii="Times New Roman" w:hAnsi="Times New Roman" w:cs="Times New Roman"/>
          <w:sz w:val="28"/>
          <w:szCs w:val="28"/>
        </w:rPr>
      </w:pPr>
      <w:proofErr w:type="spellStart"/>
      <w:proofErr w:type="gramStart"/>
      <w:r w:rsidRPr="00737AB0">
        <w:rPr>
          <w:rFonts w:ascii="Times New Roman" w:hAnsi="Times New Roman" w:cs="Times New Roman"/>
          <w:sz w:val="28"/>
          <w:szCs w:val="28"/>
          <w:lang w:eastAsia="ru-RU"/>
        </w:rPr>
        <w:t>організовувати</w:t>
      </w:r>
      <w:proofErr w:type="spellEnd"/>
      <w:proofErr w:type="gram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ефективні</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комунікації</w:t>
      </w:r>
      <w:proofErr w:type="spellEnd"/>
      <w:r w:rsidRPr="00737AB0">
        <w:rPr>
          <w:rFonts w:ascii="Times New Roman" w:hAnsi="Times New Roman" w:cs="Times New Roman"/>
          <w:sz w:val="28"/>
          <w:szCs w:val="28"/>
          <w:lang w:eastAsia="ru-RU"/>
        </w:rPr>
        <w:t xml:space="preserve"> при </w:t>
      </w:r>
      <w:proofErr w:type="spellStart"/>
      <w:r w:rsidRPr="00737AB0">
        <w:rPr>
          <w:rFonts w:ascii="Times New Roman" w:hAnsi="Times New Roman" w:cs="Times New Roman"/>
          <w:sz w:val="28"/>
          <w:szCs w:val="28"/>
          <w:lang w:eastAsia="ru-RU"/>
        </w:rPr>
        <w:t>прийнятті</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політико-управлінських</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рішень</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rPr>
          <w:rFonts w:ascii="Times New Roman" w:hAnsi="Times New Roman" w:cs="Times New Roman"/>
          <w:bCs/>
          <w:sz w:val="28"/>
          <w:szCs w:val="28"/>
        </w:rPr>
      </w:pPr>
      <w:r w:rsidRPr="00737AB0">
        <w:rPr>
          <w:rFonts w:ascii="Times New Roman" w:hAnsi="Times New Roman" w:cs="Times New Roman"/>
          <w:sz w:val="28"/>
          <w:szCs w:val="28"/>
        </w:rPr>
        <w:t xml:space="preserve">практично </w:t>
      </w:r>
      <w:proofErr w:type="spellStart"/>
      <w:r w:rsidRPr="00737AB0">
        <w:rPr>
          <w:rFonts w:ascii="Times New Roman" w:hAnsi="Times New Roman" w:cs="Times New Roman"/>
          <w:sz w:val="28"/>
          <w:szCs w:val="28"/>
        </w:rPr>
        <w:t>використовувати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аналітичні</w:t>
      </w:r>
      <w:proofErr w:type="spellEnd"/>
      <w:r w:rsidRPr="00737AB0">
        <w:rPr>
          <w:rFonts w:ascii="Times New Roman" w:hAnsi="Times New Roman" w:cs="Times New Roman"/>
          <w:sz w:val="28"/>
          <w:szCs w:val="28"/>
        </w:rPr>
        <w:t xml:space="preserve"> методики, аудит, </w:t>
      </w:r>
      <w:proofErr w:type="spellStart"/>
      <w:r w:rsidRPr="00737AB0">
        <w:rPr>
          <w:rFonts w:ascii="Times New Roman" w:hAnsi="Times New Roman" w:cs="Times New Roman"/>
          <w:sz w:val="28"/>
          <w:szCs w:val="28"/>
        </w:rPr>
        <w:t>моніторинг</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оцінювання</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w:t>
      </w:r>
    </w:p>
    <w:p w:rsidR="004153A3" w:rsidRPr="00737AB0" w:rsidRDefault="004153A3" w:rsidP="004153A3">
      <w:pPr>
        <w:spacing w:after="0" w:line="240" w:lineRule="auto"/>
        <w:ind w:firstLine="709"/>
        <w:jc w:val="both"/>
        <w:textAlignment w:val="baseline"/>
        <w:rPr>
          <w:rFonts w:ascii="Times New Roman" w:hAnsi="Times New Roman" w:cs="Times New Roman"/>
          <w:sz w:val="28"/>
          <w:szCs w:val="28"/>
          <w:lang w:eastAsia="ru-RU"/>
        </w:rPr>
      </w:pPr>
      <w:proofErr w:type="spellStart"/>
      <w:proofErr w:type="gramStart"/>
      <w:r w:rsidRPr="00737AB0">
        <w:rPr>
          <w:rFonts w:ascii="Times New Roman" w:hAnsi="Times New Roman" w:cs="Times New Roman"/>
          <w:sz w:val="28"/>
          <w:szCs w:val="28"/>
          <w:lang w:eastAsia="ru-RU"/>
        </w:rPr>
        <w:t>приймати</w:t>
      </w:r>
      <w:proofErr w:type="spellEnd"/>
      <w:proofErr w:type="gram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рішення</w:t>
      </w:r>
      <w:proofErr w:type="spellEnd"/>
      <w:r w:rsidRPr="00737AB0">
        <w:rPr>
          <w:rFonts w:ascii="Times New Roman" w:hAnsi="Times New Roman" w:cs="Times New Roman"/>
          <w:sz w:val="28"/>
          <w:szCs w:val="28"/>
          <w:lang w:eastAsia="ru-RU"/>
        </w:rPr>
        <w:t xml:space="preserve"> у </w:t>
      </w:r>
      <w:proofErr w:type="spellStart"/>
      <w:r w:rsidRPr="00737AB0">
        <w:rPr>
          <w:rFonts w:ascii="Times New Roman" w:hAnsi="Times New Roman" w:cs="Times New Roman"/>
          <w:sz w:val="28"/>
          <w:szCs w:val="28"/>
          <w:lang w:eastAsia="ru-RU"/>
        </w:rPr>
        <w:t>складних</w:t>
      </w:r>
      <w:proofErr w:type="spellEnd"/>
      <w:r w:rsidRPr="00737AB0">
        <w:rPr>
          <w:rFonts w:ascii="Times New Roman" w:hAnsi="Times New Roman" w:cs="Times New Roman"/>
          <w:sz w:val="28"/>
          <w:szCs w:val="28"/>
          <w:lang w:eastAsia="ru-RU"/>
        </w:rPr>
        <w:t xml:space="preserve"> і </w:t>
      </w:r>
      <w:proofErr w:type="spellStart"/>
      <w:r w:rsidRPr="00737AB0">
        <w:rPr>
          <w:rFonts w:ascii="Times New Roman" w:hAnsi="Times New Roman" w:cs="Times New Roman"/>
          <w:sz w:val="28"/>
          <w:szCs w:val="28"/>
          <w:lang w:eastAsia="ru-RU"/>
        </w:rPr>
        <w:t>непередбачуваних</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умовах</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що</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потребує</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застосування</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нових</w:t>
      </w:r>
      <w:proofErr w:type="spellEnd"/>
      <w:r w:rsidRPr="00737AB0">
        <w:rPr>
          <w:rFonts w:ascii="Times New Roman" w:hAnsi="Times New Roman" w:cs="Times New Roman"/>
          <w:sz w:val="28"/>
          <w:szCs w:val="28"/>
          <w:lang w:eastAsia="ru-RU"/>
        </w:rPr>
        <w:t xml:space="preserve"> </w:t>
      </w:r>
      <w:proofErr w:type="spellStart"/>
      <w:r w:rsidRPr="00737AB0">
        <w:rPr>
          <w:rFonts w:ascii="Times New Roman" w:hAnsi="Times New Roman" w:cs="Times New Roman"/>
          <w:sz w:val="28"/>
          <w:szCs w:val="28"/>
          <w:lang w:eastAsia="ru-RU"/>
        </w:rPr>
        <w:t>підходів</w:t>
      </w:r>
      <w:proofErr w:type="spellEnd"/>
      <w:r w:rsidRPr="00737AB0">
        <w:rPr>
          <w:rFonts w:ascii="Times New Roman" w:hAnsi="Times New Roman" w:cs="Times New Roman"/>
          <w:sz w:val="28"/>
          <w:szCs w:val="28"/>
          <w:lang w:eastAsia="ru-RU"/>
        </w:rPr>
        <w:t xml:space="preserve"> та </w:t>
      </w:r>
      <w:proofErr w:type="spellStart"/>
      <w:r w:rsidRPr="00737AB0">
        <w:rPr>
          <w:rFonts w:ascii="Times New Roman" w:hAnsi="Times New Roman" w:cs="Times New Roman"/>
          <w:sz w:val="28"/>
          <w:szCs w:val="28"/>
          <w:lang w:eastAsia="ru-RU"/>
        </w:rPr>
        <w:t>прогнозування</w:t>
      </w:r>
      <w:proofErr w:type="spellEnd"/>
      <w:r w:rsidRPr="00737AB0">
        <w:rPr>
          <w:rFonts w:ascii="Times New Roman" w:hAnsi="Times New Roman" w:cs="Times New Roman"/>
          <w:sz w:val="28"/>
          <w:szCs w:val="28"/>
          <w:lang w:eastAsia="ru-RU"/>
        </w:rPr>
        <w:t>;</w:t>
      </w:r>
    </w:p>
    <w:p w:rsidR="004153A3" w:rsidRPr="00737AB0" w:rsidRDefault="004153A3" w:rsidP="004153A3">
      <w:pPr>
        <w:tabs>
          <w:tab w:val="left" w:pos="982"/>
        </w:tabs>
        <w:spacing w:after="0" w:line="240" w:lineRule="auto"/>
        <w:ind w:firstLine="709"/>
        <w:jc w:val="both"/>
        <w:rPr>
          <w:rFonts w:ascii="Times New Roman" w:hAnsi="Times New Roman" w:cs="Times New Roman"/>
          <w:spacing w:val="-4"/>
          <w:sz w:val="28"/>
          <w:szCs w:val="28"/>
        </w:rPr>
      </w:pPr>
      <w:proofErr w:type="spellStart"/>
      <w:proofErr w:type="gramStart"/>
      <w:r w:rsidRPr="00737AB0">
        <w:rPr>
          <w:rFonts w:ascii="Times New Roman" w:hAnsi="Times New Roman" w:cs="Times New Roman"/>
          <w:spacing w:val="-4"/>
          <w:sz w:val="28"/>
          <w:szCs w:val="28"/>
        </w:rPr>
        <w:t>розпізнавати</w:t>
      </w:r>
      <w:proofErr w:type="spellEnd"/>
      <w:proofErr w:type="gramEnd"/>
      <w:r w:rsidRPr="00737AB0">
        <w:rPr>
          <w:rFonts w:ascii="Times New Roman" w:hAnsi="Times New Roman" w:cs="Times New Roman"/>
          <w:spacing w:val="-4"/>
          <w:sz w:val="28"/>
          <w:szCs w:val="28"/>
        </w:rPr>
        <w:t xml:space="preserve"> і </w:t>
      </w:r>
      <w:proofErr w:type="spellStart"/>
      <w:r w:rsidRPr="00737AB0">
        <w:rPr>
          <w:rFonts w:ascii="Times New Roman" w:hAnsi="Times New Roman" w:cs="Times New Roman"/>
          <w:spacing w:val="-4"/>
          <w:sz w:val="28"/>
          <w:szCs w:val="28"/>
        </w:rPr>
        <w:t>класифікувати</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політичні</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соціальні</w:t>
      </w:r>
      <w:proofErr w:type="spellEnd"/>
      <w:r w:rsidRPr="00737AB0">
        <w:rPr>
          <w:rFonts w:ascii="Times New Roman" w:hAnsi="Times New Roman" w:cs="Times New Roman"/>
          <w:spacing w:val="-4"/>
          <w:sz w:val="28"/>
          <w:szCs w:val="28"/>
        </w:rPr>
        <w:t xml:space="preserve"> й </w:t>
      </w:r>
      <w:proofErr w:type="spellStart"/>
      <w:r w:rsidRPr="00737AB0">
        <w:rPr>
          <w:rFonts w:ascii="Times New Roman" w:hAnsi="Times New Roman" w:cs="Times New Roman"/>
          <w:spacing w:val="-4"/>
          <w:sz w:val="28"/>
          <w:szCs w:val="28"/>
        </w:rPr>
        <w:t>економічні</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чинники</w:t>
      </w:r>
      <w:proofErr w:type="spellEnd"/>
      <w:r w:rsidRPr="00737AB0">
        <w:rPr>
          <w:rFonts w:ascii="Times New Roman" w:hAnsi="Times New Roman" w:cs="Times New Roman"/>
          <w:spacing w:val="-4"/>
          <w:sz w:val="28"/>
          <w:szCs w:val="28"/>
        </w:rPr>
        <w:t xml:space="preserve"> в </w:t>
      </w:r>
      <w:proofErr w:type="spellStart"/>
      <w:r w:rsidRPr="00737AB0">
        <w:rPr>
          <w:rFonts w:ascii="Times New Roman" w:hAnsi="Times New Roman" w:cs="Times New Roman"/>
          <w:spacing w:val="-4"/>
          <w:sz w:val="28"/>
          <w:szCs w:val="28"/>
        </w:rPr>
        <w:t>процесах</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вироблення</w:t>
      </w:r>
      <w:proofErr w:type="spellEnd"/>
      <w:r w:rsidRPr="00737AB0">
        <w:rPr>
          <w:rFonts w:ascii="Times New Roman" w:hAnsi="Times New Roman" w:cs="Times New Roman"/>
          <w:spacing w:val="-4"/>
          <w:sz w:val="28"/>
          <w:szCs w:val="28"/>
        </w:rPr>
        <w:t xml:space="preserve"> і </w:t>
      </w:r>
      <w:proofErr w:type="spellStart"/>
      <w:r w:rsidRPr="00737AB0">
        <w:rPr>
          <w:rFonts w:ascii="Times New Roman" w:hAnsi="Times New Roman" w:cs="Times New Roman"/>
          <w:spacing w:val="-4"/>
          <w:sz w:val="28"/>
          <w:szCs w:val="28"/>
        </w:rPr>
        <w:t>впровадження</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публічної</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політики</w:t>
      </w:r>
      <w:proofErr w:type="spellEnd"/>
      <w:r w:rsidRPr="00737AB0">
        <w:rPr>
          <w:rFonts w:ascii="Times New Roman" w:hAnsi="Times New Roman" w:cs="Times New Roman"/>
          <w:spacing w:val="-4"/>
          <w:sz w:val="28"/>
          <w:szCs w:val="28"/>
        </w:rPr>
        <w:t>;</w:t>
      </w:r>
    </w:p>
    <w:p w:rsidR="004153A3" w:rsidRPr="00737AB0" w:rsidRDefault="004153A3" w:rsidP="004153A3">
      <w:pPr>
        <w:tabs>
          <w:tab w:val="left" w:pos="982"/>
        </w:tabs>
        <w:spacing w:after="0" w:line="240" w:lineRule="auto"/>
        <w:ind w:firstLine="709"/>
        <w:jc w:val="both"/>
        <w:rPr>
          <w:rFonts w:ascii="Times New Roman" w:hAnsi="Times New Roman" w:cs="Times New Roman"/>
          <w:spacing w:val="-4"/>
          <w:sz w:val="28"/>
          <w:szCs w:val="28"/>
        </w:rPr>
      </w:pPr>
      <w:r w:rsidRPr="00737AB0">
        <w:rPr>
          <w:rFonts w:ascii="Times New Roman" w:hAnsi="Times New Roman" w:cs="Times New Roman"/>
          <w:spacing w:val="-4"/>
          <w:sz w:val="28"/>
          <w:szCs w:val="28"/>
        </w:rPr>
        <w:t xml:space="preserve">критично </w:t>
      </w:r>
      <w:proofErr w:type="spellStart"/>
      <w:r w:rsidRPr="00737AB0">
        <w:rPr>
          <w:rFonts w:ascii="Times New Roman" w:hAnsi="Times New Roman" w:cs="Times New Roman"/>
          <w:spacing w:val="-4"/>
          <w:sz w:val="28"/>
          <w:szCs w:val="28"/>
        </w:rPr>
        <w:t>оцінювати</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аргументи</w:t>
      </w:r>
      <w:proofErr w:type="spellEnd"/>
      <w:r w:rsidRPr="00737AB0">
        <w:rPr>
          <w:rFonts w:ascii="Times New Roman" w:hAnsi="Times New Roman" w:cs="Times New Roman"/>
          <w:spacing w:val="-4"/>
          <w:sz w:val="28"/>
          <w:szCs w:val="28"/>
        </w:rPr>
        <w:t xml:space="preserve"> і </w:t>
      </w:r>
      <w:proofErr w:type="spellStart"/>
      <w:r w:rsidRPr="00737AB0">
        <w:rPr>
          <w:rFonts w:ascii="Times New Roman" w:hAnsi="Times New Roman" w:cs="Times New Roman"/>
          <w:spacing w:val="-4"/>
          <w:sz w:val="28"/>
          <w:szCs w:val="28"/>
        </w:rPr>
        <w:t>факти</w:t>
      </w:r>
      <w:proofErr w:type="spellEnd"/>
      <w:r w:rsidRPr="00737AB0">
        <w:rPr>
          <w:rFonts w:ascii="Times New Roman" w:hAnsi="Times New Roman" w:cs="Times New Roman"/>
          <w:spacing w:val="-4"/>
          <w:sz w:val="28"/>
          <w:szCs w:val="28"/>
        </w:rPr>
        <w:t xml:space="preserve"> при </w:t>
      </w:r>
      <w:proofErr w:type="spellStart"/>
      <w:r w:rsidRPr="00737AB0">
        <w:rPr>
          <w:rFonts w:ascii="Times New Roman" w:hAnsi="Times New Roman" w:cs="Times New Roman"/>
          <w:spacing w:val="-4"/>
          <w:sz w:val="28"/>
          <w:szCs w:val="28"/>
        </w:rPr>
        <w:t>здійсненні</w:t>
      </w:r>
      <w:proofErr w:type="spellEnd"/>
      <w:r w:rsidRPr="00737AB0">
        <w:rPr>
          <w:rFonts w:ascii="Times New Roman" w:hAnsi="Times New Roman" w:cs="Times New Roman"/>
          <w:spacing w:val="-4"/>
          <w:sz w:val="28"/>
          <w:szCs w:val="28"/>
        </w:rPr>
        <w:t xml:space="preserve"> й </w:t>
      </w:r>
      <w:proofErr w:type="spellStart"/>
      <w:r w:rsidRPr="00737AB0">
        <w:rPr>
          <w:rFonts w:ascii="Times New Roman" w:hAnsi="Times New Roman" w:cs="Times New Roman"/>
          <w:spacing w:val="-4"/>
          <w:sz w:val="28"/>
          <w:szCs w:val="28"/>
        </w:rPr>
        <w:t>презентації</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аналізу</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політики</w:t>
      </w:r>
      <w:proofErr w:type="spellEnd"/>
      <w:r w:rsidRPr="00737AB0">
        <w:rPr>
          <w:rFonts w:ascii="Times New Roman" w:hAnsi="Times New Roman" w:cs="Times New Roman"/>
          <w:spacing w:val="-4"/>
          <w:sz w:val="28"/>
          <w:szCs w:val="28"/>
        </w:rPr>
        <w:t>;</w:t>
      </w:r>
    </w:p>
    <w:p w:rsidR="004153A3" w:rsidRPr="00737AB0" w:rsidRDefault="004153A3" w:rsidP="004153A3">
      <w:pPr>
        <w:tabs>
          <w:tab w:val="left" w:pos="982"/>
        </w:tabs>
        <w:spacing w:after="0" w:line="240" w:lineRule="auto"/>
        <w:ind w:firstLine="709"/>
        <w:jc w:val="both"/>
        <w:rPr>
          <w:rFonts w:ascii="Times New Roman" w:hAnsi="Times New Roman" w:cs="Times New Roman"/>
          <w:color w:val="FF0000"/>
          <w:sz w:val="28"/>
          <w:szCs w:val="28"/>
        </w:rPr>
      </w:pPr>
      <w:proofErr w:type="gramStart"/>
      <w:r w:rsidRPr="00737AB0">
        <w:rPr>
          <w:rFonts w:ascii="Times New Roman" w:hAnsi="Times New Roman" w:cs="Times New Roman"/>
          <w:spacing w:val="-4"/>
          <w:sz w:val="28"/>
          <w:szCs w:val="28"/>
        </w:rPr>
        <w:lastRenderedPageBreak/>
        <w:t>адекватно</w:t>
      </w:r>
      <w:proofErr w:type="gram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обирати</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рівні</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аналізу</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політики</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залежно</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від</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обставин</w:t>
      </w:r>
      <w:proofErr w:type="spellEnd"/>
      <w:r w:rsidRPr="00737AB0">
        <w:rPr>
          <w:rFonts w:ascii="Times New Roman" w:hAnsi="Times New Roman" w:cs="Times New Roman"/>
          <w:spacing w:val="-4"/>
          <w:sz w:val="28"/>
          <w:szCs w:val="28"/>
        </w:rPr>
        <w:t xml:space="preserve"> і </w:t>
      </w:r>
      <w:proofErr w:type="spellStart"/>
      <w:r w:rsidRPr="00737AB0">
        <w:rPr>
          <w:rFonts w:ascii="Times New Roman" w:hAnsi="Times New Roman" w:cs="Times New Roman"/>
          <w:spacing w:val="-4"/>
          <w:sz w:val="28"/>
          <w:szCs w:val="28"/>
        </w:rPr>
        <w:t>вимог</w:t>
      </w:r>
      <w:proofErr w:type="spellEnd"/>
      <w:r w:rsidRPr="00737AB0">
        <w:rPr>
          <w:rFonts w:ascii="Times New Roman" w:hAnsi="Times New Roman" w:cs="Times New Roman"/>
          <w:spacing w:val="-4"/>
          <w:sz w:val="28"/>
          <w:szCs w:val="28"/>
        </w:rPr>
        <w:t xml:space="preserve"> конкретного </w:t>
      </w:r>
      <w:proofErr w:type="spellStart"/>
      <w:r w:rsidRPr="00737AB0">
        <w:rPr>
          <w:rFonts w:ascii="Times New Roman" w:hAnsi="Times New Roman" w:cs="Times New Roman"/>
          <w:spacing w:val="-4"/>
          <w:sz w:val="28"/>
          <w:szCs w:val="28"/>
        </w:rPr>
        <w:t>завдання</w:t>
      </w:r>
      <w:proofErr w:type="spellEnd"/>
      <w:r w:rsidRPr="00737AB0">
        <w:rPr>
          <w:rFonts w:ascii="Times New Roman" w:hAnsi="Times New Roman" w:cs="Times New Roman"/>
          <w:spacing w:val="-4"/>
          <w:sz w:val="28"/>
          <w:szCs w:val="28"/>
        </w:rPr>
        <w:t>;</w:t>
      </w:r>
      <w:r w:rsidRPr="00737AB0">
        <w:rPr>
          <w:rFonts w:ascii="Times New Roman" w:hAnsi="Times New Roman" w:cs="Times New Roman"/>
          <w:color w:val="FF0000"/>
          <w:sz w:val="28"/>
          <w:szCs w:val="28"/>
        </w:rPr>
        <w:t xml:space="preserve">       </w:t>
      </w:r>
    </w:p>
    <w:p w:rsidR="004153A3" w:rsidRPr="00737AB0" w:rsidRDefault="004153A3" w:rsidP="004153A3">
      <w:pPr>
        <w:tabs>
          <w:tab w:val="left" w:pos="982"/>
        </w:tabs>
        <w:spacing w:after="0" w:line="240" w:lineRule="auto"/>
        <w:ind w:firstLine="709"/>
        <w:jc w:val="both"/>
        <w:rPr>
          <w:rFonts w:ascii="Times New Roman" w:hAnsi="Times New Roman" w:cs="Times New Roman"/>
          <w:color w:val="FF0000"/>
          <w:sz w:val="28"/>
          <w:szCs w:val="28"/>
        </w:rPr>
      </w:pPr>
      <w:proofErr w:type="spellStart"/>
      <w:proofErr w:type="gramStart"/>
      <w:r w:rsidRPr="00737AB0">
        <w:rPr>
          <w:rFonts w:ascii="Times New Roman" w:hAnsi="Times New Roman" w:cs="Times New Roman"/>
          <w:sz w:val="28"/>
          <w:szCs w:val="28"/>
        </w:rPr>
        <w:t>готувати</w:t>
      </w:r>
      <w:proofErr w:type="spellEnd"/>
      <w:proofErr w:type="gram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пропозиції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стосовно</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змісту</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враховуючи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умови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зовнішнього</w:t>
      </w:r>
      <w:proofErr w:type="spellEnd"/>
      <w:r w:rsidRPr="00737AB0">
        <w:rPr>
          <w:rFonts w:ascii="Times New Roman" w:hAnsi="Times New Roman" w:cs="Times New Roman"/>
          <w:sz w:val="28"/>
          <w:szCs w:val="28"/>
        </w:rPr>
        <w:t xml:space="preserve"> і </w:t>
      </w:r>
      <w:proofErr w:type="spellStart"/>
      <w:r w:rsidRPr="00737AB0">
        <w:rPr>
          <w:rFonts w:ascii="Times New Roman" w:hAnsi="Times New Roman" w:cs="Times New Roman"/>
          <w:sz w:val="28"/>
          <w:szCs w:val="28"/>
        </w:rPr>
        <w:t>внутрішнього</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середовища</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національні</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інтереси</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дотримуючись</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вимог</w:t>
      </w:r>
      <w:proofErr w:type="spellEnd"/>
      <w:r w:rsidRPr="00737AB0">
        <w:rPr>
          <w:rFonts w:ascii="Times New Roman" w:hAnsi="Times New Roman" w:cs="Times New Roman"/>
          <w:sz w:val="28"/>
          <w:szCs w:val="28"/>
        </w:rPr>
        <w:t xml:space="preserve"> чинного </w:t>
      </w:r>
      <w:proofErr w:type="spellStart"/>
      <w:r w:rsidRPr="00737AB0">
        <w:rPr>
          <w:rFonts w:ascii="Times New Roman" w:hAnsi="Times New Roman" w:cs="Times New Roman"/>
          <w:sz w:val="28"/>
          <w:szCs w:val="28"/>
        </w:rPr>
        <w:t>законодавства</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технології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аналізу</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w:t>
      </w:r>
    </w:p>
    <w:p w:rsidR="004153A3" w:rsidRPr="00737AB0" w:rsidRDefault="004153A3" w:rsidP="004153A3">
      <w:pPr>
        <w:tabs>
          <w:tab w:val="left" w:pos="982"/>
        </w:tabs>
        <w:spacing w:after="0" w:line="240" w:lineRule="auto"/>
        <w:ind w:firstLine="709"/>
        <w:jc w:val="both"/>
        <w:rPr>
          <w:rFonts w:ascii="Times New Roman" w:hAnsi="Times New Roman" w:cs="Times New Roman"/>
          <w:color w:val="FF0000"/>
          <w:sz w:val="28"/>
          <w:szCs w:val="28"/>
        </w:rPr>
      </w:pPr>
      <w:proofErr w:type="spellStart"/>
      <w:r w:rsidRPr="00737AB0">
        <w:rPr>
          <w:rFonts w:ascii="Times New Roman" w:hAnsi="Times New Roman" w:cs="Times New Roman"/>
          <w:sz w:val="28"/>
          <w:szCs w:val="28"/>
        </w:rPr>
        <w:t>організовувати</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процес</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експертно-аналітичної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діяльності</w:t>
      </w:r>
      <w:proofErr w:type="spellEnd"/>
      <w:r w:rsidRPr="00737AB0">
        <w:rPr>
          <w:rFonts w:ascii="Times New Roman" w:hAnsi="Times New Roman" w:cs="Times New Roman"/>
          <w:sz w:val="28"/>
          <w:szCs w:val="28"/>
        </w:rPr>
        <w:t xml:space="preserve"> і </w:t>
      </w:r>
      <w:proofErr w:type="spellStart"/>
      <w:r w:rsidRPr="00737AB0">
        <w:rPr>
          <w:rFonts w:ascii="Times New Roman" w:hAnsi="Times New Roman" w:cs="Times New Roman"/>
          <w:sz w:val="28"/>
          <w:szCs w:val="28"/>
        </w:rPr>
        <w:t>прогнозування</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суб’єктів</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політичного</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процесу</w:t>
      </w:r>
      <w:proofErr w:type="spellEnd"/>
      <w:r w:rsidRPr="00737AB0">
        <w:rPr>
          <w:rFonts w:ascii="Times New Roman" w:hAnsi="Times New Roman" w:cs="Times New Roman"/>
          <w:sz w:val="28"/>
          <w:szCs w:val="28"/>
        </w:rPr>
        <w:t xml:space="preserve"> у </w:t>
      </w:r>
      <w:proofErr w:type="spellStart"/>
      <w:r w:rsidRPr="00737AB0">
        <w:rPr>
          <w:rFonts w:ascii="Times New Roman" w:hAnsi="Times New Roman" w:cs="Times New Roman"/>
          <w:sz w:val="28"/>
          <w:szCs w:val="28"/>
        </w:rPr>
        <w:t>сфері</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політичного</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управління</w:t>
      </w:r>
      <w:proofErr w:type="spellEnd"/>
      <w:r w:rsidRPr="00737AB0">
        <w:rPr>
          <w:rFonts w:ascii="Times New Roman" w:hAnsi="Times New Roman" w:cs="Times New Roman"/>
          <w:sz w:val="28"/>
          <w:szCs w:val="28"/>
        </w:rPr>
        <w:t>;</w:t>
      </w:r>
    </w:p>
    <w:p w:rsidR="004153A3" w:rsidRPr="00737AB0" w:rsidRDefault="004153A3" w:rsidP="004153A3">
      <w:pPr>
        <w:tabs>
          <w:tab w:val="left" w:pos="982"/>
        </w:tabs>
        <w:spacing w:after="0" w:line="240" w:lineRule="auto"/>
        <w:ind w:firstLine="709"/>
        <w:jc w:val="both"/>
        <w:rPr>
          <w:rFonts w:ascii="Times New Roman" w:hAnsi="Times New Roman" w:cs="Times New Roman"/>
          <w:sz w:val="28"/>
          <w:szCs w:val="28"/>
        </w:rPr>
      </w:pPr>
      <w:proofErr w:type="spellStart"/>
      <w:proofErr w:type="gramStart"/>
      <w:r w:rsidRPr="00737AB0">
        <w:rPr>
          <w:rFonts w:ascii="Times New Roman" w:hAnsi="Times New Roman" w:cs="Times New Roman"/>
          <w:sz w:val="28"/>
          <w:szCs w:val="28"/>
        </w:rPr>
        <w:t>обирати</w:t>
      </w:r>
      <w:proofErr w:type="spellEnd"/>
      <w:proofErr w:type="gram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необхідні</w:t>
      </w:r>
      <w:proofErr w:type="spellEnd"/>
      <w:r w:rsidRPr="00737AB0">
        <w:rPr>
          <w:rFonts w:ascii="Times New Roman" w:hAnsi="Times New Roman" w:cs="Times New Roman"/>
          <w:sz w:val="28"/>
          <w:szCs w:val="28"/>
        </w:rPr>
        <w:t xml:space="preserve"> до </w:t>
      </w:r>
      <w:proofErr w:type="spellStart"/>
      <w:r w:rsidRPr="00737AB0">
        <w:rPr>
          <w:rFonts w:ascii="Times New Roman" w:hAnsi="Times New Roman" w:cs="Times New Roman"/>
          <w:sz w:val="28"/>
          <w:szCs w:val="28"/>
        </w:rPr>
        <w:t>цілей</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завдань</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дослідження</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інформаційні</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джерела</w:t>
      </w:r>
      <w:proofErr w:type="spellEnd"/>
      <w:r w:rsidRPr="00737AB0">
        <w:rPr>
          <w:rFonts w:ascii="Times New Roman" w:hAnsi="Times New Roman" w:cs="Times New Roman"/>
          <w:sz w:val="28"/>
          <w:szCs w:val="28"/>
        </w:rPr>
        <w:t xml:space="preserve"> в </w:t>
      </w:r>
      <w:proofErr w:type="spellStart"/>
      <w:r w:rsidRPr="00737AB0">
        <w:rPr>
          <w:rFonts w:ascii="Times New Roman" w:hAnsi="Times New Roman" w:cs="Times New Roman"/>
          <w:sz w:val="28"/>
          <w:szCs w:val="28"/>
        </w:rPr>
        <w:t>контексті</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публічної</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політики</w:t>
      </w:r>
      <w:proofErr w:type="spellEnd"/>
      <w:r w:rsidRPr="00737AB0">
        <w:rPr>
          <w:rFonts w:ascii="Times New Roman" w:hAnsi="Times New Roman" w:cs="Times New Roman"/>
          <w:sz w:val="28"/>
          <w:szCs w:val="28"/>
        </w:rPr>
        <w:t xml:space="preserve"> та </w:t>
      </w:r>
      <w:proofErr w:type="spellStart"/>
      <w:r w:rsidRPr="00737AB0">
        <w:rPr>
          <w:rFonts w:ascii="Times New Roman" w:hAnsi="Times New Roman" w:cs="Times New Roman"/>
          <w:sz w:val="28"/>
          <w:szCs w:val="28"/>
        </w:rPr>
        <w:t>політичного</w:t>
      </w:r>
      <w:proofErr w:type="spellEnd"/>
      <w:r w:rsidRPr="00737AB0">
        <w:rPr>
          <w:rFonts w:ascii="Times New Roman" w:hAnsi="Times New Roman" w:cs="Times New Roman"/>
          <w:sz w:val="28"/>
          <w:szCs w:val="28"/>
        </w:rPr>
        <w:t xml:space="preserve"> </w:t>
      </w:r>
      <w:proofErr w:type="spellStart"/>
      <w:r w:rsidRPr="00737AB0">
        <w:rPr>
          <w:rFonts w:ascii="Times New Roman" w:hAnsi="Times New Roman" w:cs="Times New Roman"/>
          <w:sz w:val="28"/>
          <w:szCs w:val="28"/>
        </w:rPr>
        <w:t>управління</w:t>
      </w:r>
      <w:proofErr w:type="spellEnd"/>
      <w:r w:rsidRPr="00737AB0">
        <w:rPr>
          <w:rFonts w:ascii="Times New Roman" w:hAnsi="Times New Roman" w:cs="Times New Roman"/>
          <w:sz w:val="28"/>
          <w:szCs w:val="28"/>
        </w:rPr>
        <w:t>;</w:t>
      </w:r>
    </w:p>
    <w:p w:rsidR="004153A3" w:rsidRPr="00737AB0" w:rsidRDefault="004153A3" w:rsidP="004153A3">
      <w:pPr>
        <w:tabs>
          <w:tab w:val="left" w:pos="993"/>
        </w:tabs>
        <w:spacing w:after="0" w:line="240" w:lineRule="auto"/>
        <w:ind w:firstLine="709"/>
        <w:jc w:val="both"/>
        <w:rPr>
          <w:rFonts w:ascii="Times New Roman" w:hAnsi="Times New Roman" w:cs="Times New Roman"/>
          <w:spacing w:val="-4"/>
          <w:sz w:val="28"/>
          <w:szCs w:val="28"/>
        </w:rPr>
      </w:pPr>
      <w:proofErr w:type="spellStart"/>
      <w:proofErr w:type="gramStart"/>
      <w:r w:rsidRPr="00737AB0">
        <w:rPr>
          <w:rFonts w:ascii="Times New Roman" w:hAnsi="Times New Roman" w:cs="Times New Roman"/>
          <w:spacing w:val="-4"/>
          <w:sz w:val="28"/>
          <w:szCs w:val="28"/>
        </w:rPr>
        <w:t>здійснювати</w:t>
      </w:r>
      <w:proofErr w:type="spellEnd"/>
      <w:proofErr w:type="gram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стратегічне</w:t>
      </w:r>
      <w:proofErr w:type="spellEnd"/>
      <w:r w:rsidRPr="00737AB0">
        <w:rPr>
          <w:rFonts w:ascii="Times New Roman" w:hAnsi="Times New Roman" w:cs="Times New Roman"/>
          <w:spacing w:val="-4"/>
          <w:sz w:val="28"/>
          <w:szCs w:val="28"/>
        </w:rPr>
        <w:t xml:space="preserve"> </w:t>
      </w:r>
      <w:proofErr w:type="spellStart"/>
      <w:r w:rsidRPr="00737AB0">
        <w:rPr>
          <w:rFonts w:ascii="Times New Roman" w:hAnsi="Times New Roman" w:cs="Times New Roman"/>
          <w:spacing w:val="-4"/>
          <w:sz w:val="28"/>
          <w:szCs w:val="28"/>
        </w:rPr>
        <w:t>планування</w:t>
      </w:r>
      <w:proofErr w:type="spellEnd"/>
      <w:r w:rsidRPr="00737AB0">
        <w:rPr>
          <w:rFonts w:ascii="Times New Roman" w:hAnsi="Times New Roman" w:cs="Times New Roman"/>
          <w:spacing w:val="-4"/>
          <w:sz w:val="28"/>
          <w:szCs w:val="28"/>
        </w:rPr>
        <w:t xml:space="preserve"> в масштабах </w:t>
      </w:r>
      <w:proofErr w:type="spellStart"/>
      <w:r w:rsidRPr="00737AB0">
        <w:rPr>
          <w:rFonts w:ascii="Times New Roman" w:hAnsi="Times New Roman" w:cs="Times New Roman"/>
          <w:spacing w:val="-4"/>
          <w:sz w:val="28"/>
          <w:szCs w:val="28"/>
        </w:rPr>
        <w:t>підрозділу</w:t>
      </w:r>
      <w:proofErr w:type="spellEnd"/>
      <w:r w:rsidRPr="00737AB0">
        <w:rPr>
          <w:rFonts w:ascii="Times New Roman" w:hAnsi="Times New Roman" w:cs="Times New Roman"/>
          <w:spacing w:val="-4"/>
          <w:sz w:val="28"/>
          <w:szCs w:val="28"/>
        </w:rPr>
        <w:t xml:space="preserve"> державного органу.  </w:t>
      </w:r>
    </w:p>
    <w:p w:rsidR="004153A3" w:rsidRPr="00B8089A" w:rsidRDefault="004153A3" w:rsidP="004153A3">
      <w:pPr>
        <w:pStyle w:val="a4"/>
        <w:numPr>
          <w:ilvl w:val="1"/>
          <w:numId w:val="9"/>
        </w:numPr>
        <w:spacing w:after="0" w:line="240" w:lineRule="auto"/>
        <w:jc w:val="center"/>
        <w:textAlignment w:val="baseline"/>
        <w:rPr>
          <w:rFonts w:ascii="Times New Roman" w:hAnsi="Times New Roman"/>
          <w:color w:val="000000" w:themeColor="text1"/>
          <w:sz w:val="28"/>
          <w:szCs w:val="28"/>
          <w:lang w:val="uk-UA"/>
        </w:rPr>
      </w:pPr>
      <w:r w:rsidRPr="00B8089A">
        <w:rPr>
          <w:rFonts w:ascii="Times New Roman" w:hAnsi="Times New Roman"/>
          <w:color w:val="000000" w:themeColor="text1"/>
          <w:sz w:val="28"/>
          <w:szCs w:val="28"/>
          <w:lang w:val="uk-UA"/>
        </w:rPr>
        <w:t>ПРОГРАМА НАВЧАЛЬНОЇ</w:t>
      </w:r>
      <w:r w:rsidRPr="00B8089A">
        <w:rPr>
          <w:rFonts w:ascii="Times New Roman" w:hAnsi="Times New Roman"/>
          <w:color w:val="000000" w:themeColor="text1"/>
          <w:spacing w:val="1"/>
          <w:sz w:val="28"/>
          <w:szCs w:val="28"/>
          <w:lang w:val="uk-UA"/>
        </w:rPr>
        <w:t xml:space="preserve"> </w:t>
      </w:r>
      <w:r w:rsidRPr="00B8089A">
        <w:rPr>
          <w:rFonts w:ascii="Times New Roman" w:hAnsi="Times New Roman"/>
          <w:color w:val="000000" w:themeColor="text1"/>
          <w:sz w:val="28"/>
          <w:szCs w:val="28"/>
          <w:lang w:val="uk-UA"/>
        </w:rPr>
        <w:t>ДИСЦИПЛІНИ</w:t>
      </w:r>
    </w:p>
    <w:p w:rsidR="004153A3" w:rsidRPr="00B8089A" w:rsidRDefault="004153A3" w:rsidP="004153A3">
      <w:pPr>
        <w:pStyle w:val="a7"/>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Навчальний матеріал дисципліни структурований за модульним принципом і складається з </w:t>
      </w:r>
      <w:r w:rsidRPr="00B8089A">
        <w:rPr>
          <w:rFonts w:ascii="Times New Roman" w:hAnsi="Times New Roman" w:cs="Times New Roman"/>
          <w:i/>
          <w:sz w:val="28"/>
          <w:szCs w:val="28"/>
          <w:lang w:val="uk-UA"/>
        </w:rPr>
        <w:t xml:space="preserve">2 </w:t>
      </w:r>
      <w:r w:rsidRPr="00B8089A">
        <w:rPr>
          <w:rFonts w:ascii="Times New Roman" w:hAnsi="Times New Roman" w:cs="Times New Roman"/>
          <w:sz w:val="28"/>
          <w:szCs w:val="28"/>
          <w:lang w:val="uk-UA"/>
        </w:rPr>
        <w:t>модулів та наступних тем:</w:t>
      </w:r>
    </w:p>
    <w:p w:rsidR="00391D2D" w:rsidRDefault="00391D2D" w:rsidP="004153A3">
      <w:pPr>
        <w:shd w:val="clear" w:color="auto" w:fill="FFFFFF"/>
        <w:spacing w:after="0" w:line="240" w:lineRule="auto"/>
        <w:ind w:firstLine="709"/>
        <w:jc w:val="center"/>
        <w:rPr>
          <w:rFonts w:ascii="Times New Roman" w:hAnsi="Times New Roman" w:cs="Times New Roman"/>
          <w:b/>
          <w:sz w:val="28"/>
          <w:szCs w:val="28"/>
          <w:lang w:val="uk-UA"/>
        </w:rPr>
      </w:pPr>
    </w:p>
    <w:p w:rsidR="004153A3" w:rsidRPr="00B8089A" w:rsidRDefault="004153A3" w:rsidP="004153A3">
      <w:pPr>
        <w:shd w:val="clear" w:color="auto" w:fill="FFFFFF"/>
        <w:spacing w:after="0" w:line="240" w:lineRule="auto"/>
        <w:ind w:firstLine="709"/>
        <w:jc w:val="center"/>
        <w:rPr>
          <w:rStyle w:val="41"/>
          <w:rFonts w:eastAsiaTheme="majorEastAsia"/>
          <w:b/>
          <w:bCs/>
          <w:sz w:val="28"/>
          <w:szCs w:val="28"/>
          <w:lang w:val="uk-UA"/>
        </w:rPr>
      </w:pPr>
      <w:r w:rsidRPr="00B8089A">
        <w:rPr>
          <w:rFonts w:ascii="Times New Roman" w:hAnsi="Times New Roman" w:cs="Times New Roman"/>
          <w:b/>
          <w:sz w:val="28"/>
          <w:szCs w:val="28"/>
          <w:lang w:val="uk-UA"/>
        </w:rPr>
        <w:t>Модуль 1.</w:t>
      </w:r>
      <w:r w:rsidRPr="00B8089A">
        <w:rPr>
          <w:rFonts w:ascii="Times New Roman" w:hAnsi="Times New Roman" w:cs="Times New Roman"/>
          <w:sz w:val="28"/>
          <w:szCs w:val="28"/>
          <w:lang w:val="uk-UA"/>
        </w:rPr>
        <w:t xml:space="preserve"> </w:t>
      </w:r>
      <w:r w:rsidRPr="00B8089A">
        <w:rPr>
          <w:rFonts w:ascii="Times New Roman" w:hAnsi="Times New Roman" w:cs="Times New Roman"/>
          <w:b/>
          <w:bCs/>
          <w:iCs/>
          <w:sz w:val="28"/>
          <w:szCs w:val="28"/>
          <w:lang w:val="uk-UA"/>
        </w:rPr>
        <w:t>Поняття аналізу та формування публічної політики</w:t>
      </w:r>
    </w:p>
    <w:p w:rsidR="00391D2D" w:rsidRDefault="00391D2D" w:rsidP="004153A3">
      <w:pPr>
        <w:pStyle w:val="a4"/>
        <w:spacing w:after="0" w:line="240" w:lineRule="auto"/>
        <w:ind w:left="0"/>
        <w:jc w:val="center"/>
        <w:rPr>
          <w:rFonts w:ascii="Times New Roman" w:hAnsi="Times New Roman"/>
          <w:b/>
          <w:sz w:val="28"/>
          <w:szCs w:val="28"/>
          <w:lang w:val="uk-UA"/>
        </w:rPr>
      </w:pPr>
    </w:p>
    <w:p w:rsidR="004153A3" w:rsidRPr="00B8089A" w:rsidRDefault="004153A3" w:rsidP="004153A3">
      <w:pPr>
        <w:pStyle w:val="a4"/>
        <w:spacing w:after="0" w:line="240" w:lineRule="auto"/>
        <w:ind w:left="0"/>
        <w:jc w:val="center"/>
        <w:rPr>
          <w:rFonts w:ascii="Times New Roman" w:hAnsi="Times New Roman"/>
          <w:b/>
          <w:spacing w:val="-4"/>
          <w:sz w:val="28"/>
          <w:szCs w:val="28"/>
          <w:lang w:val="uk-UA"/>
        </w:rPr>
      </w:pPr>
      <w:r w:rsidRPr="00B8089A">
        <w:rPr>
          <w:rFonts w:ascii="Times New Roman" w:hAnsi="Times New Roman"/>
          <w:b/>
          <w:sz w:val="28"/>
          <w:szCs w:val="28"/>
          <w:lang w:val="uk-UA"/>
        </w:rPr>
        <w:t>Тема 1. Поняття, напрями, суб’єкти та інститути публічної політики</w:t>
      </w:r>
    </w:p>
    <w:p w:rsidR="004153A3" w:rsidRPr="00B8089A" w:rsidRDefault="004153A3" w:rsidP="004153A3">
      <w:pPr>
        <w:pStyle w:val="a4"/>
        <w:spacing w:after="0" w:line="240" w:lineRule="auto"/>
        <w:ind w:left="0" w:firstLine="709"/>
        <w:jc w:val="both"/>
        <w:rPr>
          <w:rFonts w:ascii="Times New Roman" w:hAnsi="Times New Roman"/>
          <w:spacing w:val="-4"/>
          <w:sz w:val="28"/>
          <w:szCs w:val="28"/>
          <w:lang w:val="uk-UA"/>
        </w:rPr>
      </w:pPr>
      <w:r w:rsidRPr="00B8089A">
        <w:rPr>
          <w:rFonts w:ascii="Times New Roman" w:hAnsi="Times New Roman"/>
          <w:sz w:val="28"/>
          <w:szCs w:val="28"/>
          <w:lang w:val="uk-UA"/>
        </w:rPr>
        <w:t xml:space="preserve">Сутність категорії «публічна політика», теорії та концепції публічної політики. </w:t>
      </w:r>
      <w:r w:rsidRPr="00B8089A">
        <w:rPr>
          <w:rFonts w:ascii="Times New Roman" w:hAnsi="Times New Roman"/>
          <w:spacing w:val="-4"/>
          <w:sz w:val="28"/>
          <w:szCs w:val="28"/>
          <w:lang w:val="uk-UA"/>
        </w:rPr>
        <w:t>Складові елементи публічної політики.</w:t>
      </w:r>
      <w:r w:rsidRPr="00B8089A">
        <w:rPr>
          <w:rFonts w:ascii="Times New Roman" w:hAnsi="Times New Roman"/>
          <w:sz w:val="28"/>
          <w:szCs w:val="28"/>
          <w:lang w:val="uk-UA"/>
        </w:rPr>
        <w:t xml:space="preserve"> </w:t>
      </w:r>
      <w:r w:rsidRPr="00B8089A">
        <w:rPr>
          <w:rFonts w:ascii="Times New Roman" w:hAnsi="Times New Roman"/>
          <w:spacing w:val="-4"/>
          <w:sz w:val="28"/>
          <w:szCs w:val="28"/>
          <w:lang w:val="uk-UA"/>
        </w:rPr>
        <w:t xml:space="preserve">Аналітичне визначення публічної політики.  </w:t>
      </w:r>
    </w:p>
    <w:p w:rsidR="004153A3" w:rsidRPr="00B8089A" w:rsidRDefault="004153A3" w:rsidP="004153A3">
      <w:pPr>
        <w:pStyle w:val="a4"/>
        <w:spacing w:after="0" w:line="240" w:lineRule="auto"/>
        <w:ind w:left="0" w:firstLine="698"/>
        <w:jc w:val="both"/>
        <w:rPr>
          <w:rFonts w:ascii="Times New Roman" w:hAnsi="Times New Roman"/>
          <w:spacing w:val="-4"/>
          <w:sz w:val="28"/>
          <w:szCs w:val="28"/>
          <w:lang w:val="uk-UA"/>
        </w:rPr>
      </w:pPr>
      <w:r w:rsidRPr="00B8089A">
        <w:rPr>
          <w:rFonts w:ascii="Times New Roman" w:hAnsi="Times New Roman"/>
          <w:spacing w:val="-4"/>
          <w:sz w:val="28"/>
          <w:szCs w:val="28"/>
          <w:lang w:val="uk-UA"/>
        </w:rPr>
        <w:t xml:space="preserve">Моделі аналізу публічної політики: раціональна, інституційна, функціональна, </w:t>
      </w:r>
      <w:proofErr w:type="spellStart"/>
      <w:r w:rsidRPr="00B8089A">
        <w:rPr>
          <w:rFonts w:ascii="Times New Roman" w:hAnsi="Times New Roman"/>
          <w:spacing w:val="-4"/>
          <w:sz w:val="28"/>
          <w:szCs w:val="28"/>
          <w:lang w:val="uk-UA"/>
        </w:rPr>
        <w:t>інкрементальна</w:t>
      </w:r>
      <w:proofErr w:type="spellEnd"/>
      <w:r w:rsidRPr="00B8089A">
        <w:rPr>
          <w:rFonts w:ascii="Times New Roman" w:hAnsi="Times New Roman"/>
          <w:spacing w:val="-4"/>
          <w:sz w:val="28"/>
          <w:szCs w:val="28"/>
          <w:lang w:val="uk-UA"/>
        </w:rPr>
        <w:t>, модель процесу. Особливості застосування кожної моделі при аналізі публічної політики.</w:t>
      </w:r>
    </w:p>
    <w:p w:rsidR="004153A3" w:rsidRPr="00B8089A" w:rsidRDefault="004153A3" w:rsidP="004153A3">
      <w:pPr>
        <w:spacing w:after="0" w:line="240" w:lineRule="auto"/>
        <w:ind w:firstLine="54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 Суб’єкти та інститути процесу публічної політики.</w:t>
      </w:r>
    </w:p>
    <w:p w:rsidR="00391D2D" w:rsidRDefault="00391D2D" w:rsidP="004153A3">
      <w:pPr>
        <w:spacing w:after="0" w:line="240" w:lineRule="auto"/>
        <w:ind w:firstLine="540"/>
        <w:jc w:val="center"/>
        <w:rPr>
          <w:rFonts w:ascii="Times New Roman" w:hAnsi="Times New Roman" w:cs="Times New Roman"/>
          <w:b/>
          <w:spacing w:val="-4"/>
          <w:sz w:val="28"/>
          <w:szCs w:val="28"/>
          <w:lang w:val="uk-UA"/>
        </w:rPr>
      </w:pPr>
    </w:p>
    <w:p w:rsidR="004153A3" w:rsidRPr="00B8089A" w:rsidRDefault="004153A3" w:rsidP="004153A3">
      <w:pPr>
        <w:spacing w:after="0" w:line="240" w:lineRule="auto"/>
        <w:ind w:firstLine="540"/>
        <w:jc w:val="center"/>
        <w:rPr>
          <w:rFonts w:ascii="Times New Roman" w:hAnsi="Times New Roman" w:cs="Times New Roman"/>
          <w:b/>
          <w:spacing w:val="-4"/>
          <w:sz w:val="28"/>
          <w:szCs w:val="28"/>
          <w:lang w:val="uk-UA"/>
        </w:rPr>
      </w:pPr>
      <w:r w:rsidRPr="00B8089A">
        <w:rPr>
          <w:rFonts w:ascii="Times New Roman" w:hAnsi="Times New Roman" w:cs="Times New Roman"/>
          <w:b/>
          <w:spacing w:val="-4"/>
          <w:sz w:val="28"/>
          <w:szCs w:val="28"/>
          <w:lang w:val="uk-UA"/>
        </w:rPr>
        <w:t>Тема 2. Основні підходи і теорії аналізу публічної політики</w:t>
      </w:r>
    </w:p>
    <w:p w:rsidR="004153A3" w:rsidRPr="00B8089A" w:rsidRDefault="004153A3" w:rsidP="004153A3">
      <w:pPr>
        <w:spacing w:after="0" w:line="240" w:lineRule="auto"/>
        <w:ind w:firstLine="540"/>
        <w:jc w:val="both"/>
        <w:rPr>
          <w:rFonts w:ascii="Times New Roman" w:hAnsi="Times New Roman" w:cs="Times New Roman"/>
          <w:spacing w:val="-4"/>
          <w:sz w:val="28"/>
          <w:szCs w:val="28"/>
          <w:lang w:val="uk-UA"/>
        </w:rPr>
      </w:pPr>
      <w:r w:rsidRPr="00B8089A">
        <w:rPr>
          <w:rFonts w:ascii="Times New Roman" w:hAnsi="Times New Roman" w:cs="Times New Roman"/>
          <w:sz w:val="28"/>
          <w:szCs w:val="28"/>
          <w:lang w:val="uk-UA"/>
        </w:rPr>
        <w:t xml:space="preserve">Різноманіття аналітичних підходів до дослідження публічної політики: </w:t>
      </w:r>
      <w:proofErr w:type="spellStart"/>
      <w:r w:rsidRPr="00B8089A">
        <w:rPr>
          <w:rFonts w:ascii="Times New Roman" w:hAnsi="Times New Roman" w:cs="Times New Roman"/>
          <w:spacing w:val="-4"/>
          <w:sz w:val="28"/>
          <w:szCs w:val="28"/>
          <w:lang w:val="uk-UA"/>
        </w:rPr>
        <w:t>менеджеріальний</w:t>
      </w:r>
      <w:proofErr w:type="spellEnd"/>
      <w:r w:rsidRPr="00B8089A">
        <w:rPr>
          <w:rFonts w:ascii="Times New Roman" w:hAnsi="Times New Roman" w:cs="Times New Roman"/>
          <w:spacing w:val="-4"/>
          <w:sz w:val="28"/>
          <w:szCs w:val="28"/>
          <w:lang w:val="uk-UA"/>
        </w:rPr>
        <w:t>, нормативний, політичний тощо. Форми аналізу публічної політики: перспективний, ретроспективний, інтегративний.</w:t>
      </w:r>
    </w:p>
    <w:p w:rsidR="004153A3" w:rsidRPr="00B8089A" w:rsidRDefault="004153A3" w:rsidP="004153A3">
      <w:pPr>
        <w:spacing w:after="0" w:line="240" w:lineRule="auto"/>
        <w:ind w:firstLine="540"/>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Аналіз публічної політики, який базується на теорії держави. Аналіз публічної політики як пояснення функціонування публічної діяльності. Аналіз публічної політики як оцінка наслідків публічної діяльності. Аналіз публічної політики як «науки дії».</w:t>
      </w:r>
    </w:p>
    <w:p w:rsidR="004153A3" w:rsidRPr="00B8089A" w:rsidRDefault="004153A3" w:rsidP="004153A3">
      <w:pPr>
        <w:spacing w:after="0" w:line="240" w:lineRule="auto"/>
        <w:ind w:firstLine="54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Аналіз процесу публічної політики: конфлікти, реформи, демократизація, децентралізація. </w:t>
      </w:r>
    </w:p>
    <w:p w:rsidR="004153A3" w:rsidRPr="00B8089A" w:rsidRDefault="004153A3" w:rsidP="004153A3">
      <w:pPr>
        <w:spacing w:after="0" w:line="240" w:lineRule="auto"/>
        <w:ind w:firstLine="54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Компаративний аналіз публічної політики. </w:t>
      </w:r>
    </w:p>
    <w:p w:rsidR="00391D2D" w:rsidRDefault="00391D2D" w:rsidP="004153A3">
      <w:pPr>
        <w:spacing w:after="0" w:line="240" w:lineRule="auto"/>
        <w:ind w:firstLine="540"/>
        <w:jc w:val="center"/>
        <w:rPr>
          <w:rFonts w:ascii="Times New Roman" w:hAnsi="Times New Roman" w:cs="Times New Roman"/>
          <w:b/>
          <w:sz w:val="28"/>
          <w:szCs w:val="28"/>
          <w:lang w:val="uk-UA"/>
        </w:rPr>
      </w:pPr>
    </w:p>
    <w:p w:rsidR="004153A3" w:rsidRPr="00B8089A" w:rsidRDefault="004153A3" w:rsidP="004153A3">
      <w:pPr>
        <w:spacing w:after="0" w:line="240" w:lineRule="auto"/>
        <w:ind w:firstLine="540"/>
        <w:jc w:val="center"/>
        <w:rPr>
          <w:rFonts w:ascii="Times New Roman" w:hAnsi="Times New Roman" w:cs="Times New Roman"/>
          <w:b/>
          <w:sz w:val="28"/>
          <w:szCs w:val="28"/>
          <w:lang w:val="uk-UA"/>
        </w:rPr>
      </w:pPr>
      <w:r w:rsidRPr="00B8089A">
        <w:rPr>
          <w:rFonts w:ascii="Times New Roman" w:hAnsi="Times New Roman" w:cs="Times New Roman"/>
          <w:b/>
          <w:sz w:val="28"/>
          <w:szCs w:val="28"/>
          <w:lang w:val="uk-UA"/>
        </w:rPr>
        <w:t>Тема 3. Принципи і методи аналізу публічної політики</w:t>
      </w:r>
    </w:p>
    <w:p w:rsidR="004153A3" w:rsidRPr="00B8089A" w:rsidRDefault="004153A3" w:rsidP="004153A3">
      <w:pPr>
        <w:spacing w:after="0" w:line="240" w:lineRule="auto"/>
        <w:ind w:firstLine="540"/>
        <w:jc w:val="both"/>
        <w:rPr>
          <w:rFonts w:ascii="Times New Roman" w:hAnsi="Times New Roman" w:cs="Times New Roman"/>
          <w:spacing w:val="-4"/>
          <w:sz w:val="28"/>
          <w:szCs w:val="28"/>
          <w:lang w:val="uk-UA"/>
        </w:rPr>
      </w:pPr>
      <w:r w:rsidRPr="00B8089A">
        <w:rPr>
          <w:rFonts w:ascii="Times New Roman" w:hAnsi="Times New Roman" w:cs="Times New Roman"/>
          <w:sz w:val="28"/>
          <w:szCs w:val="28"/>
          <w:lang w:val="uk-UA"/>
        </w:rPr>
        <w:t xml:space="preserve">Принципи аналізу публічної політики. Політичний та економічний аналіз публічної політики. </w:t>
      </w:r>
      <w:r w:rsidRPr="00B8089A">
        <w:rPr>
          <w:rFonts w:ascii="Times New Roman" w:hAnsi="Times New Roman" w:cs="Times New Roman"/>
          <w:spacing w:val="-4"/>
          <w:sz w:val="28"/>
          <w:szCs w:val="28"/>
          <w:lang w:val="uk-UA"/>
        </w:rPr>
        <w:t>Кількісні та якісні методи дослідження публічної політики.</w:t>
      </w:r>
    </w:p>
    <w:p w:rsidR="004153A3" w:rsidRPr="00B8089A" w:rsidRDefault="004153A3" w:rsidP="004153A3">
      <w:pPr>
        <w:spacing w:after="0" w:line="240" w:lineRule="auto"/>
        <w:ind w:firstLine="54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Стратегічний та робочі плани дослідження. Етапи підготовки дослідження. Узгодження організаційних питань. Підготовка первинної інформації. Аналіз результатів дослідження. Формулювання висновків і </w:t>
      </w:r>
      <w:r w:rsidRPr="00B8089A">
        <w:rPr>
          <w:rFonts w:ascii="Times New Roman" w:hAnsi="Times New Roman" w:cs="Times New Roman"/>
          <w:sz w:val="28"/>
          <w:szCs w:val="28"/>
          <w:lang w:val="uk-UA"/>
        </w:rPr>
        <w:lastRenderedPageBreak/>
        <w:t xml:space="preserve">рекомендацій. Вироблення рекомендацій замовникам аналізу публічної політики. Вибір найоптимальніших альтернатив. </w:t>
      </w:r>
    </w:p>
    <w:p w:rsidR="00391D2D" w:rsidRDefault="00391D2D" w:rsidP="004153A3">
      <w:pPr>
        <w:spacing w:after="0" w:line="240" w:lineRule="auto"/>
        <w:ind w:firstLine="540"/>
        <w:jc w:val="center"/>
        <w:rPr>
          <w:rFonts w:ascii="Times New Roman" w:hAnsi="Times New Roman" w:cs="Times New Roman"/>
          <w:b/>
          <w:spacing w:val="-8"/>
          <w:sz w:val="28"/>
          <w:szCs w:val="28"/>
          <w:lang w:val="uk-UA"/>
        </w:rPr>
      </w:pPr>
    </w:p>
    <w:p w:rsidR="004153A3" w:rsidRPr="00B8089A" w:rsidRDefault="004153A3" w:rsidP="004153A3">
      <w:pPr>
        <w:spacing w:after="0" w:line="240" w:lineRule="auto"/>
        <w:ind w:firstLine="540"/>
        <w:jc w:val="center"/>
        <w:rPr>
          <w:rFonts w:ascii="Times New Roman" w:hAnsi="Times New Roman" w:cs="Times New Roman"/>
          <w:b/>
          <w:sz w:val="28"/>
          <w:szCs w:val="28"/>
          <w:lang w:val="uk-UA"/>
        </w:rPr>
      </w:pPr>
      <w:r w:rsidRPr="00B8089A">
        <w:rPr>
          <w:rFonts w:ascii="Times New Roman" w:hAnsi="Times New Roman" w:cs="Times New Roman"/>
          <w:b/>
          <w:spacing w:val="-8"/>
          <w:sz w:val="28"/>
          <w:szCs w:val="28"/>
          <w:lang w:val="uk-UA"/>
        </w:rPr>
        <w:t xml:space="preserve">Тема 4. </w:t>
      </w:r>
      <w:r w:rsidRPr="00B8089A">
        <w:rPr>
          <w:rFonts w:ascii="Times New Roman" w:hAnsi="Times New Roman" w:cs="Times New Roman"/>
          <w:b/>
          <w:sz w:val="28"/>
          <w:szCs w:val="28"/>
          <w:lang w:val="uk-UA"/>
        </w:rPr>
        <w:t>Цикл вироблення та ресурси публічної політики</w:t>
      </w:r>
    </w:p>
    <w:p w:rsidR="004153A3" w:rsidRPr="00B8089A" w:rsidRDefault="004153A3" w:rsidP="004153A3">
      <w:pPr>
        <w:spacing w:after="0" w:line="240" w:lineRule="auto"/>
        <w:ind w:firstLine="540"/>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 xml:space="preserve">Політичні події та ситуації як вихідні об’єкти політичного аналізу. Пошук проблеми - Формування порядку денного на практиці - Фільтрація проблеми - Визначення проблеми. Формулювання проблеми. Вибір і обґрунтування цілей, завдань  й обмежень у політичному аналізі. </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Роль моделювання в процесі прийняття рішення. Місія, цілі та цільові пріоритети. Кінцевий результат майбутніх дій. Предмет задоволення потреби в здійсненні дій. Цінності предмета потреби. Зворотній зв'язок. Термін виконання. Умови виконання поставленого завдання. </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«Дерево рішень». Оцінювання альтернативи. Процедури. Погодження. Резерв часу. Інформаційне забезпечення процесу прийняття рішення. </w:t>
      </w:r>
    </w:p>
    <w:p w:rsidR="004153A3" w:rsidRPr="00B8089A" w:rsidRDefault="004153A3" w:rsidP="004153A3">
      <w:pPr>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 xml:space="preserve">Роль ресурсів публічної політики. Огляд ресурсів публічної політики. Право або «правовий ресурс». Штат або «людський ресурс». Кошти або «монетарний ресурс». Інформація або «когнітивний ресурс». Організація або «ресурс взаємодії». Консенсус або «ресурс довіри». Час або «часовий ресурс». Інфраструктура або «майновий ресурс». Політична підтримка або «ресурс більшості». Сила або «силовий примус». </w:t>
      </w:r>
    </w:p>
    <w:p w:rsidR="004153A3" w:rsidRPr="00B8089A" w:rsidRDefault="004153A3" w:rsidP="004153A3">
      <w:pPr>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Менеджмент (розподіл) ресурсів. Від управління ресурсами до менеджменту публічної політики.</w:t>
      </w:r>
    </w:p>
    <w:p w:rsidR="004153A3" w:rsidRPr="00B8089A" w:rsidRDefault="004153A3" w:rsidP="004153A3">
      <w:pPr>
        <w:spacing w:after="0" w:line="240" w:lineRule="auto"/>
        <w:ind w:firstLine="709"/>
        <w:jc w:val="center"/>
        <w:rPr>
          <w:rFonts w:ascii="Times New Roman" w:hAnsi="Times New Roman" w:cs="Times New Roman"/>
          <w:b/>
          <w:sz w:val="28"/>
          <w:szCs w:val="28"/>
          <w:lang w:val="uk-UA"/>
        </w:rPr>
      </w:pPr>
    </w:p>
    <w:p w:rsidR="004153A3" w:rsidRPr="00B8089A" w:rsidRDefault="004153A3" w:rsidP="004153A3">
      <w:pPr>
        <w:spacing w:after="0" w:line="240" w:lineRule="auto"/>
        <w:jc w:val="center"/>
        <w:rPr>
          <w:rFonts w:ascii="Times New Roman" w:hAnsi="Times New Roman" w:cs="Times New Roman"/>
          <w:b/>
          <w:sz w:val="28"/>
          <w:szCs w:val="28"/>
          <w:lang w:val="uk-UA"/>
        </w:rPr>
      </w:pPr>
      <w:r w:rsidRPr="00B8089A">
        <w:rPr>
          <w:rFonts w:ascii="Times New Roman" w:hAnsi="Times New Roman" w:cs="Times New Roman"/>
          <w:b/>
          <w:sz w:val="28"/>
          <w:szCs w:val="28"/>
          <w:lang w:val="uk-UA"/>
        </w:rPr>
        <w:t>Модуль 2. Етапи аналізу та формування публічної політики</w:t>
      </w:r>
    </w:p>
    <w:p w:rsidR="00391D2D" w:rsidRDefault="00391D2D" w:rsidP="004153A3">
      <w:pPr>
        <w:spacing w:after="0" w:line="240" w:lineRule="auto"/>
        <w:ind w:firstLine="709"/>
        <w:jc w:val="center"/>
        <w:rPr>
          <w:rFonts w:ascii="Times New Roman" w:hAnsi="Times New Roman" w:cs="Times New Roman"/>
          <w:b/>
          <w:sz w:val="28"/>
          <w:szCs w:val="28"/>
          <w:lang w:val="uk-UA"/>
        </w:rPr>
      </w:pPr>
    </w:p>
    <w:p w:rsidR="004153A3" w:rsidRPr="00B8089A" w:rsidRDefault="004153A3" w:rsidP="004153A3">
      <w:pPr>
        <w:spacing w:after="0" w:line="240" w:lineRule="auto"/>
        <w:ind w:firstLine="709"/>
        <w:jc w:val="center"/>
        <w:rPr>
          <w:rFonts w:ascii="Times New Roman" w:hAnsi="Times New Roman" w:cs="Times New Roman"/>
          <w:b/>
          <w:spacing w:val="-4"/>
          <w:sz w:val="28"/>
          <w:szCs w:val="28"/>
          <w:lang w:val="uk-UA"/>
        </w:rPr>
      </w:pPr>
      <w:r w:rsidRPr="00B8089A">
        <w:rPr>
          <w:rFonts w:ascii="Times New Roman" w:hAnsi="Times New Roman" w:cs="Times New Roman"/>
          <w:b/>
          <w:sz w:val="28"/>
          <w:szCs w:val="28"/>
          <w:lang w:val="uk-UA"/>
        </w:rPr>
        <w:t xml:space="preserve">Тема 5. </w:t>
      </w:r>
      <w:r w:rsidRPr="00B8089A">
        <w:rPr>
          <w:rFonts w:ascii="Times New Roman" w:hAnsi="Times New Roman" w:cs="Times New Roman"/>
          <w:b/>
          <w:spacing w:val="-4"/>
          <w:sz w:val="28"/>
          <w:szCs w:val="28"/>
          <w:lang w:val="uk-UA"/>
        </w:rPr>
        <w:t>Визначення проблем публічної  політики, їх зв’язку з суспільними проблемами і конфліктами</w:t>
      </w:r>
    </w:p>
    <w:p w:rsidR="004153A3" w:rsidRPr="00B8089A" w:rsidRDefault="004153A3" w:rsidP="004153A3">
      <w:pPr>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 xml:space="preserve">Особливості аналізу окремих етапів розробки і здійснення політики за моделлю процесу. Політичний аналіз формування порядку денного публічної політики. </w:t>
      </w:r>
    </w:p>
    <w:p w:rsidR="004153A3" w:rsidRPr="00B8089A" w:rsidRDefault="004153A3" w:rsidP="004153A3">
      <w:pPr>
        <w:spacing w:after="0" w:line="240" w:lineRule="auto"/>
        <w:ind w:firstLine="680"/>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Аналіз альтернатив політики й критерії їх оцінки. Міркування раціональності при формуванні й виборі конкретних альтернатив.</w:t>
      </w:r>
      <w:r w:rsidRPr="00B8089A">
        <w:rPr>
          <w:rFonts w:ascii="Times New Roman" w:hAnsi="Times New Roman" w:cs="Times New Roman"/>
          <w:sz w:val="28"/>
          <w:szCs w:val="28"/>
          <w:lang w:val="uk-UA"/>
        </w:rPr>
        <w:t xml:space="preserve"> Визначення цілей та пріоритетів політики; підходи до встановлення та визначення пріоритетності цілей; аналіз варіантів політики; аналіз розв’язання проблеми; моделі вибору варіантів та альтернатив політики; розробка рекомендацій для політики. </w:t>
      </w:r>
      <w:r w:rsidRPr="00B8089A">
        <w:rPr>
          <w:rFonts w:ascii="Times New Roman" w:hAnsi="Times New Roman" w:cs="Times New Roman"/>
          <w:spacing w:val="-4"/>
          <w:sz w:val="28"/>
          <w:szCs w:val="28"/>
          <w:lang w:val="uk-UA"/>
        </w:rPr>
        <w:t>Моделювання політичних подій і ситуацій.</w:t>
      </w:r>
    </w:p>
    <w:p w:rsidR="004153A3" w:rsidRPr="00B8089A" w:rsidRDefault="004153A3" w:rsidP="004153A3">
      <w:pPr>
        <w:spacing w:after="0" w:line="240" w:lineRule="auto"/>
        <w:ind w:firstLine="54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Аналіз витрат і вигод політики; знаряддя і засоби політики; критерії вибору знарядь політики; політичні стратегії на різних рівнях політики; класифікація засобів політики.</w:t>
      </w:r>
    </w:p>
    <w:p w:rsidR="00391D2D" w:rsidRDefault="00391D2D" w:rsidP="004153A3">
      <w:pPr>
        <w:spacing w:after="0" w:line="240" w:lineRule="auto"/>
        <w:jc w:val="center"/>
        <w:rPr>
          <w:rFonts w:ascii="Times New Roman" w:hAnsi="Times New Roman" w:cs="Times New Roman"/>
          <w:b/>
          <w:spacing w:val="-4"/>
          <w:sz w:val="28"/>
          <w:szCs w:val="28"/>
          <w:lang w:val="uk-UA"/>
        </w:rPr>
      </w:pPr>
    </w:p>
    <w:p w:rsidR="004153A3" w:rsidRPr="00B8089A" w:rsidRDefault="004153A3" w:rsidP="004153A3">
      <w:pPr>
        <w:spacing w:after="0" w:line="240" w:lineRule="auto"/>
        <w:jc w:val="center"/>
        <w:rPr>
          <w:rFonts w:ascii="Times New Roman" w:hAnsi="Times New Roman" w:cs="Times New Roman"/>
          <w:b/>
          <w:spacing w:val="-4"/>
          <w:sz w:val="28"/>
          <w:szCs w:val="28"/>
          <w:lang w:val="uk-UA"/>
        </w:rPr>
      </w:pPr>
      <w:r w:rsidRPr="00B8089A">
        <w:rPr>
          <w:rFonts w:ascii="Times New Roman" w:hAnsi="Times New Roman" w:cs="Times New Roman"/>
          <w:b/>
          <w:spacing w:val="-4"/>
          <w:sz w:val="28"/>
          <w:szCs w:val="28"/>
          <w:lang w:val="uk-UA"/>
        </w:rPr>
        <w:t xml:space="preserve">Тема 6. Стратегічне планування  та </w:t>
      </w:r>
      <w:r w:rsidRPr="00B8089A">
        <w:rPr>
          <w:rFonts w:ascii="Times New Roman" w:hAnsi="Times New Roman" w:cs="Times New Roman"/>
          <w:b/>
          <w:sz w:val="28"/>
          <w:szCs w:val="28"/>
          <w:lang w:val="uk-UA"/>
        </w:rPr>
        <w:t>прогнозування</w:t>
      </w:r>
      <w:r w:rsidRPr="00B8089A">
        <w:rPr>
          <w:rFonts w:ascii="Times New Roman" w:hAnsi="Times New Roman" w:cs="Times New Roman"/>
          <w:b/>
          <w:spacing w:val="-4"/>
          <w:sz w:val="28"/>
          <w:szCs w:val="28"/>
          <w:lang w:val="uk-UA"/>
        </w:rPr>
        <w:t xml:space="preserve"> при формуванні публічної політики</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pacing w:val="-4"/>
          <w:sz w:val="28"/>
          <w:szCs w:val="28"/>
          <w:lang w:val="uk-UA"/>
        </w:rPr>
        <w:t xml:space="preserve">Основні принципи і підходи до розробки стратегічних планів розвитку державних установ. </w:t>
      </w:r>
      <w:r w:rsidRPr="00B8089A">
        <w:rPr>
          <w:rFonts w:ascii="Times New Roman" w:hAnsi="Times New Roman" w:cs="Times New Roman"/>
          <w:sz w:val="28"/>
          <w:szCs w:val="28"/>
          <w:lang w:val="uk-UA"/>
        </w:rPr>
        <w:t>Наукові засади експертно-аналітичної діяльності та прогнозування в публічній політиці та політичному управління.</w:t>
      </w:r>
    </w:p>
    <w:p w:rsidR="004153A3" w:rsidRPr="00B8089A" w:rsidRDefault="004153A3" w:rsidP="004153A3">
      <w:pPr>
        <w:tabs>
          <w:tab w:val="left" w:pos="993"/>
        </w:tabs>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lastRenderedPageBreak/>
        <w:t xml:space="preserve">Прогнозування публічних політичних рішень. Підхід до прогнозування з позицій аналізу політики. Проблеми прогнозування. Види прогнозування: екстраполяція, </w:t>
      </w:r>
      <w:proofErr w:type="spellStart"/>
      <w:r w:rsidRPr="00B8089A">
        <w:rPr>
          <w:rFonts w:ascii="Times New Roman" w:hAnsi="Times New Roman" w:cs="Times New Roman"/>
          <w:spacing w:val="-4"/>
          <w:sz w:val="28"/>
          <w:szCs w:val="28"/>
          <w:lang w:val="uk-UA"/>
        </w:rPr>
        <w:t>судженнєві</w:t>
      </w:r>
      <w:proofErr w:type="spellEnd"/>
      <w:r w:rsidRPr="00B8089A">
        <w:rPr>
          <w:rFonts w:ascii="Times New Roman" w:hAnsi="Times New Roman" w:cs="Times New Roman"/>
          <w:spacing w:val="-4"/>
          <w:sz w:val="28"/>
          <w:szCs w:val="28"/>
          <w:lang w:val="uk-UA"/>
        </w:rPr>
        <w:t xml:space="preserve"> методи, методи моделювання, морфологічний аналіз.</w:t>
      </w:r>
    </w:p>
    <w:p w:rsidR="004153A3" w:rsidRPr="00B8089A" w:rsidRDefault="004153A3" w:rsidP="004153A3">
      <w:pPr>
        <w:tabs>
          <w:tab w:val="left" w:pos="993"/>
        </w:tabs>
        <w:spacing w:after="0" w:line="240" w:lineRule="auto"/>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Політична роль прогнозування. Прогнозування і планування політики.</w:t>
      </w:r>
    </w:p>
    <w:p w:rsidR="004153A3" w:rsidRPr="00B8089A" w:rsidRDefault="004153A3" w:rsidP="004153A3">
      <w:pPr>
        <w:tabs>
          <w:tab w:val="left" w:pos="993"/>
        </w:tabs>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Сутність політичного консалтингу та його роль в процесі прийняття публічних політичних рішень.  Проектування публічних політичних рішень.</w:t>
      </w:r>
    </w:p>
    <w:p w:rsidR="00391D2D" w:rsidRDefault="00391D2D" w:rsidP="004153A3">
      <w:pPr>
        <w:spacing w:after="0" w:line="240" w:lineRule="auto"/>
        <w:ind w:firstLine="709"/>
        <w:jc w:val="center"/>
        <w:rPr>
          <w:rFonts w:ascii="Times New Roman" w:hAnsi="Times New Roman" w:cs="Times New Roman"/>
          <w:b/>
          <w:spacing w:val="-4"/>
          <w:sz w:val="28"/>
          <w:szCs w:val="28"/>
          <w:lang w:val="uk-UA"/>
        </w:rPr>
      </w:pPr>
    </w:p>
    <w:p w:rsidR="004153A3" w:rsidRPr="00B8089A" w:rsidRDefault="004153A3" w:rsidP="004153A3">
      <w:pPr>
        <w:spacing w:after="0" w:line="240" w:lineRule="auto"/>
        <w:ind w:firstLine="709"/>
        <w:jc w:val="center"/>
        <w:rPr>
          <w:rFonts w:ascii="Times New Roman" w:hAnsi="Times New Roman" w:cs="Times New Roman"/>
          <w:b/>
          <w:sz w:val="28"/>
          <w:szCs w:val="28"/>
          <w:lang w:val="uk-UA"/>
        </w:rPr>
      </w:pPr>
      <w:r w:rsidRPr="00B8089A">
        <w:rPr>
          <w:rFonts w:ascii="Times New Roman" w:hAnsi="Times New Roman" w:cs="Times New Roman"/>
          <w:b/>
          <w:spacing w:val="-4"/>
          <w:sz w:val="28"/>
          <w:szCs w:val="28"/>
          <w:lang w:val="uk-UA"/>
        </w:rPr>
        <w:t xml:space="preserve">Тема 7. </w:t>
      </w:r>
      <w:r w:rsidRPr="00B8089A">
        <w:rPr>
          <w:rFonts w:ascii="Times New Roman" w:hAnsi="Times New Roman" w:cs="Times New Roman"/>
          <w:b/>
          <w:sz w:val="28"/>
          <w:szCs w:val="28"/>
          <w:lang w:val="uk-UA"/>
        </w:rPr>
        <w:t>Середовище вироблення публічної політики</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Вплив середовища на результати і наслідки публічної політики. Складники середовища – соціальне, фізичне, політичне, економічне.</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Учасники вироблення політики – виробники політики, аналітики, </w:t>
      </w:r>
      <w:proofErr w:type="spellStart"/>
      <w:r w:rsidRPr="00B8089A">
        <w:rPr>
          <w:rFonts w:ascii="Times New Roman" w:hAnsi="Times New Roman" w:cs="Times New Roman"/>
          <w:sz w:val="28"/>
          <w:szCs w:val="28"/>
          <w:lang w:val="uk-UA"/>
        </w:rPr>
        <w:t>стейкхолдери</w:t>
      </w:r>
      <w:proofErr w:type="spellEnd"/>
      <w:r w:rsidRPr="00B8089A">
        <w:rPr>
          <w:rFonts w:ascii="Times New Roman" w:hAnsi="Times New Roman" w:cs="Times New Roman"/>
          <w:sz w:val="28"/>
          <w:szCs w:val="28"/>
          <w:lang w:val="uk-UA"/>
        </w:rPr>
        <w:t>.</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Доступ до публічної інформації. Передумови побудови діалогу уряд – громадянське суспільство. Аналіз </w:t>
      </w:r>
      <w:proofErr w:type="spellStart"/>
      <w:r w:rsidRPr="00B8089A">
        <w:rPr>
          <w:rFonts w:ascii="Times New Roman" w:hAnsi="Times New Roman" w:cs="Times New Roman"/>
          <w:sz w:val="28"/>
          <w:szCs w:val="28"/>
          <w:lang w:val="uk-UA"/>
        </w:rPr>
        <w:t>стейкхолдерів</w:t>
      </w:r>
      <w:proofErr w:type="spellEnd"/>
      <w:r w:rsidRPr="00B8089A">
        <w:rPr>
          <w:rFonts w:ascii="Times New Roman" w:hAnsi="Times New Roman" w:cs="Times New Roman"/>
          <w:sz w:val="28"/>
          <w:szCs w:val="28"/>
          <w:lang w:val="uk-UA"/>
        </w:rPr>
        <w:t xml:space="preserve"> та консультації з громадськістю у виробленні публічної політики. Основні методи проведення консультацій. Головні принципи залучення громадян до вироблення державної політики Процес організації та проведення консультацій. Зворотний зв’язок. Оцінка. Принципи та стандарти консультацій у країнах ЄС.</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Проведення громадської експертизи та громадського моніторингу. Консультативно-дорадчі органи за участі ОГС. </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Професійні групи, що претендують на експертне знання. Експерти і політична полеміка. Професійний дискурс. «Мозкові» центри та дослідницькі організації. Ідеї і лідери. </w:t>
      </w:r>
    </w:p>
    <w:p w:rsidR="004153A3" w:rsidRPr="00B8089A" w:rsidRDefault="004153A3" w:rsidP="004153A3">
      <w:pPr>
        <w:spacing w:after="0" w:line="240" w:lineRule="auto"/>
        <w:ind w:firstLine="68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Нові підходи до аналізу порядку денного й формування публічної політики: мережі та спільноти, потік проблем, «коаліція захисників». </w:t>
      </w:r>
    </w:p>
    <w:p w:rsidR="004153A3" w:rsidRPr="00B8089A" w:rsidRDefault="004153A3" w:rsidP="004153A3">
      <w:pPr>
        <w:spacing w:after="0" w:line="240" w:lineRule="auto"/>
        <w:ind w:firstLine="680"/>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Аналіз варіантів. Методи операційного дослідження й аналізу рішень. Економічний, фінансовий та бюджетний види аналізу. Інформування клієнта про варіанти</w:t>
      </w:r>
    </w:p>
    <w:p w:rsidR="00391D2D" w:rsidRDefault="00391D2D" w:rsidP="004153A3">
      <w:pPr>
        <w:spacing w:after="0" w:line="240" w:lineRule="auto"/>
        <w:jc w:val="center"/>
        <w:rPr>
          <w:rFonts w:ascii="Times New Roman" w:hAnsi="Times New Roman" w:cs="Times New Roman"/>
          <w:b/>
          <w:spacing w:val="-4"/>
          <w:sz w:val="28"/>
          <w:szCs w:val="28"/>
          <w:lang w:val="uk-UA"/>
        </w:rPr>
      </w:pPr>
    </w:p>
    <w:p w:rsidR="004153A3" w:rsidRPr="00B8089A" w:rsidRDefault="004153A3" w:rsidP="004153A3">
      <w:pPr>
        <w:spacing w:after="0" w:line="240" w:lineRule="auto"/>
        <w:jc w:val="center"/>
        <w:rPr>
          <w:rFonts w:ascii="Times New Roman" w:hAnsi="Times New Roman" w:cs="Times New Roman"/>
          <w:b/>
          <w:spacing w:val="-4"/>
          <w:sz w:val="28"/>
          <w:szCs w:val="28"/>
          <w:lang w:val="uk-UA"/>
        </w:rPr>
      </w:pPr>
      <w:r w:rsidRPr="00B8089A">
        <w:rPr>
          <w:rFonts w:ascii="Times New Roman" w:hAnsi="Times New Roman" w:cs="Times New Roman"/>
          <w:b/>
          <w:spacing w:val="-4"/>
          <w:sz w:val="28"/>
          <w:szCs w:val="28"/>
          <w:lang w:val="uk-UA"/>
        </w:rPr>
        <w:t>Тема 8. Основні принципи підготовки, написання і презентації аналітичних документів</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 xml:space="preserve">Роль аналітичного документа в процесі вироблення публічної політики. Основні види аналітичних документів: для зовнішнього використання (заяви, концепції, політики, зелені і білі книги), для внутрішнього використання (доповідна записка, аналітична записка). Структура аналітичного документу. </w:t>
      </w:r>
    </w:p>
    <w:p w:rsidR="004153A3" w:rsidRPr="00B8089A" w:rsidRDefault="004153A3" w:rsidP="004153A3">
      <w:pPr>
        <w:spacing w:after="0" w:line="240" w:lineRule="auto"/>
        <w:ind w:firstLine="709"/>
        <w:jc w:val="both"/>
        <w:rPr>
          <w:rFonts w:ascii="Times New Roman" w:hAnsi="Times New Roman" w:cs="Times New Roman"/>
          <w:sz w:val="28"/>
          <w:szCs w:val="28"/>
          <w:lang w:val="uk-UA"/>
        </w:rPr>
      </w:pPr>
      <w:r w:rsidRPr="00B8089A">
        <w:rPr>
          <w:rFonts w:ascii="Times New Roman" w:hAnsi="Times New Roman" w:cs="Times New Roman"/>
          <w:sz w:val="28"/>
          <w:szCs w:val="28"/>
          <w:lang w:val="uk-UA"/>
        </w:rPr>
        <w:t>Етапи підготовки аналітичних документів.</w:t>
      </w:r>
    </w:p>
    <w:p w:rsidR="004153A3" w:rsidRPr="00B8089A" w:rsidRDefault="004153A3" w:rsidP="004153A3">
      <w:pPr>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 xml:space="preserve">Основні принципи презентації аналітичних документів.  </w:t>
      </w:r>
    </w:p>
    <w:p w:rsidR="004153A3" w:rsidRPr="00B8089A" w:rsidRDefault="004153A3" w:rsidP="004153A3">
      <w:pPr>
        <w:spacing w:after="0" w:line="240" w:lineRule="auto"/>
        <w:ind w:firstLine="709"/>
        <w:jc w:val="both"/>
        <w:rPr>
          <w:rFonts w:ascii="Times New Roman" w:hAnsi="Times New Roman" w:cs="Times New Roman"/>
          <w:spacing w:val="-4"/>
          <w:sz w:val="28"/>
          <w:szCs w:val="28"/>
          <w:lang w:val="uk-UA"/>
        </w:rPr>
      </w:pPr>
      <w:r w:rsidRPr="00B8089A">
        <w:rPr>
          <w:rFonts w:ascii="Times New Roman" w:hAnsi="Times New Roman" w:cs="Times New Roman"/>
          <w:spacing w:val="-4"/>
          <w:sz w:val="28"/>
          <w:szCs w:val="28"/>
          <w:lang w:val="uk-UA"/>
        </w:rPr>
        <w:t>Аналітична записка.</w:t>
      </w:r>
    </w:p>
    <w:p w:rsidR="00391D2D" w:rsidRDefault="00391D2D">
      <w:pPr>
        <w:rPr>
          <w:rFonts w:ascii="Times New Roman" w:eastAsiaTheme="majorEastAsia" w:hAnsi="Times New Roman" w:cs="Times New Roman"/>
          <w:b/>
          <w:bCs/>
          <w:color w:val="000000" w:themeColor="text1"/>
          <w:sz w:val="28"/>
          <w:szCs w:val="28"/>
          <w:lang w:val="uk-UA" w:eastAsia="ru-RU"/>
        </w:rPr>
      </w:pPr>
      <w:r>
        <w:rPr>
          <w:rFonts w:ascii="Times New Roman" w:hAnsi="Times New Roman" w:cs="Times New Roman"/>
          <w:color w:val="000000" w:themeColor="text1"/>
          <w:lang w:val="uk-UA"/>
        </w:rPr>
        <w:br w:type="page"/>
      </w:r>
    </w:p>
    <w:p w:rsidR="004153A3" w:rsidRPr="00C116E7" w:rsidRDefault="00004553" w:rsidP="004153A3">
      <w:pPr>
        <w:pStyle w:val="1"/>
        <w:tabs>
          <w:tab w:val="left" w:pos="3544"/>
        </w:tabs>
        <w:spacing w:before="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2</w:t>
      </w:r>
      <w:r w:rsidR="004153A3" w:rsidRPr="00C116E7">
        <w:rPr>
          <w:rFonts w:ascii="Times New Roman" w:hAnsi="Times New Roman" w:cs="Times New Roman"/>
          <w:color w:val="000000" w:themeColor="text1"/>
          <w:lang w:val="uk-UA"/>
        </w:rPr>
        <w:t>.ЗМІСТ НАВЧАЛЬНОЇ</w:t>
      </w:r>
      <w:r w:rsidR="004153A3" w:rsidRPr="00C116E7">
        <w:rPr>
          <w:rFonts w:ascii="Times New Roman" w:hAnsi="Times New Roman" w:cs="Times New Roman"/>
          <w:color w:val="000000" w:themeColor="text1"/>
          <w:spacing w:val="-3"/>
          <w:lang w:val="uk-UA"/>
        </w:rPr>
        <w:t xml:space="preserve"> </w:t>
      </w:r>
      <w:r w:rsidR="004153A3" w:rsidRPr="00C116E7">
        <w:rPr>
          <w:rFonts w:ascii="Times New Roman" w:hAnsi="Times New Roman" w:cs="Times New Roman"/>
          <w:color w:val="000000" w:themeColor="text1"/>
          <w:lang w:val="uk-UA"/>
        </w:rPr>
        <w:t>ДИСЦИПЛІ</w:t>
      </w:r>
    </w:p>
    <w:p w:rsidR="004153A3" w:rsidRPr="004153A3" w:rsidRDefault="004153A3" w:rsidP="004153A3">
      <w:pPr>
        <w:pStyle w:val="1"/>
        <w:tabs>
          <w:tab w:val="left" w:pos="3544"/>
        </w:tabs>
        <w:spacing w:before="0"/>
        <w:jc w:val="center"/>
        <w:rPr>
          <w:rFonts w:ascii="Times New Roman" w:hAnsi="Times New Roman" w:cs="Times New Roman"/>
          <w:color w:val="000000" w:themeColor="text1"/>
          <w:lang w:val="uk-UA"/>
        </w:rPr>
      </w:pPr>
      <w:r w:rsidRPr="00C116E7">
        <w:rPr>
          <w:rFonts w:ascii="Times New Roman" w:hAnsi="Times New Roman" w:cs="Times New Roman"/>
          <w:color w:val="000000" w:themeColor="text1"/>
          <w:lang w:val="uk-UA"/>
        </w:rPr>
        <w:t>2.1.Структура навчальної</w:t>
      </w:r>
      <w:r w:rsidRPr="00C116E7">
        <w:rPr>
          <w:rFonts w:ascii="Times New Roman" w:hAnsi="Times New Roman" w:cs="Times New Roman"/>
          <w:color w:val="000000" w:themeColor="text1"/>
          <w:spacing w:val="2"/>
          <w:lang w:val="uk-UA"/>
        </w:rPr>
        <w:t xml:space="preserve"> </w:t>
      </w:r>
      <w:r w:rsidRPr="00C116E7">
        <w:rPr>
          <w:rFonts w:ascii="Times New Roman" w:hAnsi="Times New Roman" w:cs="Times New Roman"/>
          <w:color w:val="000000" w:themeColor="text1"/>
          <w:lang w:val="uk-UA"/>
        </w:rPr>
        <w:t>дисципліни</w:t>
      </w:r>
    </w:p>
    <w:tbl>
      <w:tblPr>
        <w:tblStyle w:val="aa"/>
        <w:tblW w:w="0" w:type="auto"/>
        <w:tblLook w:val="04A0" w:firstRow="1" w:lastRow="0" w:firstColumn="1" w:lastColumn="0" w:noHBand="0" w:noVBand="1"/>
      </w:tblPr>
      <w:tblGrid>
        <w:gridCol w:w="5166"/>
        <w:gridCol w:w="1051"/>
        <w:gridCol w:w="1052"/>
        <w:gridCol w:w="1049"/>
        <w:gridCol w:w="1027"/>
      </w:tblGrid>
      <w:tr w:rsidR="00737D3C" w:rsidRPr="00B8089A" w:rsidTr="00C645D6">
        <w:tc>
          <w:tcPr>
            <w:tcW w:w="5353" w:type="dxa"/>
            <w:vMerge w:val="restart"/>
          </w:tcPr>
          <w:p w:rsidR="00737D3C" w:rsidRPr="00B8089A" w:rsidRDefault="00737D3C" w:rsidP="00C645D6">
            <w:pPr>
              <w:jc w:val="center"/>
              <w:rPr>
                <w:color w:val="000000" w:themeColor="text1"/>
                <w:sz w:val="28"/>
                <w:szCs w:val="28"/>
                <w:lang w:val="uk-UA"/>
              </w:rPr>
            </w:pPr>
            <w:r w:rsidRPr="00B8089A">
              <w:rPr>
                <w:color w:val="000000" w:themeColor="text1"/>
                <w:sz w:val="28"/>
                <w:szCs w:val="28"/>
                <w:lang w:val="uk-UA"/>
              </w:rPr>
              <w:t>Назва теми</w:t>
            </w:r>
          </w:p>
        </w:tc>
        <w:tc>
          <w:tcPr>
            <w:tcW w:w="4218" w:type="dxa"/>
            <w:gridSpan w:val="4"/>
          </w:tcPr>
          <w:p w:rsidR="00737D3C" w:rsidRPr="00B8089A" w:rsidRDefault="00737D3C" w:rsidP="00C645D6">
            <w:pPr>
              <w:jc w:val="center"/>
              <w:rPr>
                <w:sz w:val="28"/>
                <w:szCs w:val="28"/>
                <w:lang w:val="uk-UA"/>
              </w:rPr>
            </w:pPr>
            <w:r w:rsidRPr="00B8089A">
              <w:rPr>
                <w:sz w:val="28"/>
                <w:szCs w:val="28"/>
                <w:lang w:val="uk-UA"/>
              </w:rPr>
              <w:t>Кількість годин</w:t>
            </w:r>
          </w:p>
        </w:tc>
      </w:tr>
      <w:tr w:rsidR="00737D3C" w:rsidRPr="00B8089A" w:rsidTr="00C645D6">
        <w:tc>
          <w:tcPr>
            <w:tcW w:w="5353" w:type="dxa"/>
            <w:vMerge/>
          </w:tcPr>
          <w:p w:rsidR="00737D3C" w:rsidRPr="00B8089A" w:rsidRDefault="00737D3C" w:rsidP="00C645D6">
            <w:pPr>
              <w:jc w:val="center"/>
              <w:rPr>
                <w:color w:val="000000" w:themeColor="text1"/>
                <w:sz w:val="28"/>
                <w:szCs w:val="28"/>
                <w:lang w:val="uk-UA"/>
              </w:rPr>
            </w:pPr>
          </w:p>
        </w:tc>
        <w:tc>
          <w:tcPr>
            <w:tcW w:w="1054" w:type="dxa"/>
          </w:tcPr>
          <w:p w:rsidR="00737D3C" w:rsidRPr="00B8089A" w:rsidRDefault="00737D3C" w:rsidP="00C645D6">
            <w:pPr>
              <w:jc w:val="center"/>
              <w:rPr>
                <w:sz w:val="28"/>
                <w:szCs w:val="28"/>
                <w:lang w:val="uk-UA"/>
              </w:rPr>
            </w:pPr>
            <w:r w:rsidRPr="00B8089A">
              <w:rPr>
                <w:sz w:val="28"/>
                <w:szCs w:val="28"/>
                <w:lang w:val="uk-UA"/>
              </w:rPr>
              <w:t>всього</w:t>
            </w:r>
          </w:p>
        </w:tc>
        <w:tc>
          <w:tcPr>
            <w:tcW w:w="1055" w:type="dxa"/>
          </w:tcPr>
          <w:p w:rsidR="00737D3C" w:rsidRPr="00B8089A" w:rsidRDefault="00737D3C" w:rsidP="00C645D6">
            <w:pPr>
              <w:jc w:val="center"/>
              <w:rPr>
                <w:sz w:val="28"/>
                <w:szCs w:val="28"/>
                <w:lang w:val="uk-UA"/>
              </w:rPr>
            </w:pPr>
            <w:r w:rsidRPr="00B8089A">
              <w:rPr>
                <w:sz w:val="28"/>
                <w:szCs w:val="28"/>
                <w:lang w:val="uk-UA"/>
              </w:rPr>
              <w:t>лекцій</w:t>
            </w:r>
          </w:p>
        </w:tc>
        <w:tc>
          <w:tcPr>
            <w:tcW w:w="1054" w:type="dxa"/>
          </w:tcPr>
          <w:p w:rsidR="00737D3C" w:rsidRPr="00B8089A" w:rsidRDefault="00737D3C" w:rsidP="00C645D6">
            <w:pPr>
              <w:jc w:val="center"/>
              <w:rPr>
                <w:sz w:val="28"/>
                <w:szCs w:val="28"/>
                <w:lang w:val="uk-UA"/>
              </w:rPr>
            </w:pPr>
            <w:proofErr w:type="spellStart"/>
            <w:r w:rsidRPr="00B8089A">
              <w:rPr>
                <w:sz w:val="28"/>
                <w:szCs w:val="28"/>
                <w:lang w:val="uk-UA"/>
              </w:rPr>
              <w:t>практ</w:t>
            </w:r>
            <w:proofErr w:type="spellEnd"/>
            <w:r w:rsidRPr="00B8089A">
              <w:rPr>
                <w:sz w:val="28"/>
                <w:szCs w:val="28"/>
                <w:lang w:val="uk-UA"/>
              </w:rPr>
              <w:t>.</w:t>
            </w:r>
          </w:p>
        </w:tc>
        <w:tc>
          <w:tcPr>
            <w:tcW w:w="1055" w:type="dxa"/>
          </w:tcPr>
          <w:p w:rsidR="00737D3C" w:rsidRPr="00B8089A" w:rsidRDefault="00737D3C" w:rsidP="00C645D6">
            <w:pPr>
              <w:jc w:val="center"/>
              <w:rPr>
                <w:sz w:val="28"/>
                <w:szCs w:val="28"/>
                <w:lang w:val="uk-UA"/>
              </w:rPr>
            </w:pPr>
            <w:r w:rsidRPr="00B8089A">
              <w:rPr>
                <w:sz w:val="28"/>
                <w:szCs w:val="28"/>
                <w:lang w:val="uk-UA"/>
              </w:rPr>
              <w:t>СР</w:t>
            </w:r>
          </w:p>
        </w:tc>
      </w:tr>
      <w:tr w:rsidR="00737D3C" w:rsidRPr="00B8089A" w:rsidTr="00F77A3C">
        <w:tc>
          <w:tcPr>
            <w:tcW w:w="9571" w:type="dxa"/>
            <w:gridSpan w:val="5"/>
          </w:tcPr>
          <w:p w:rsidR="00737D3C" w:rsidRPr="00B8089A" w:rsidRDefault="00737D3C" w:rsidP="00C645D6">
            <w:pPr>
              <w:jc w:val="center"/>
              <w:rPr>
                <w:sz w:val="28"/>
                <w:szCs w:val="28"/>
                <w:lang w:val="uk-UA"/>
              </w:rPr>
            </w:pPr>
            <w:r w:rsidRPr="00B8089A">
              <w:rPr>
                <w:sz w:val="28"/>
                <w:szCs w:val="28"/>
                <w:lang w:val="uk-UA"/>
              </w:rPr>
              <w:t xml:space="preserve">Модуль 1. </w:t>
            </w:r>
            <w:r w:rsidRPr="00B8089A">
              <w:rPr>
                <w:bCs/>
                <w:iCs/>
                <w:sz w:val="28"/>
                <w:szCs w:val="28"/>
                <w:lang w:val="uk-UA"/>
              </w:rPr>
              <w:t>Поняття аналізу та формування публічної політики</w:t>
            </w:r>
          </w:p>
        </w:tc>
      </w:tr>
      <w:tr w:rsidR="00185C6A" w:rsidRPr="00B8089A" w:rsidTr="00C645D6">
        <w:tc>
          <w:tcPr>
            <w:tcW w:w="5353" w:type="dxa"/>
          </w:tcPr>
          <w:p w:rsidR="00185C6A" w:rsidRPr="00B8089A" w:rsidRDefault="00FE5BE3" w:rsidP="00FE5BE3">
            <w:pPr>
              <w:pStyle w:val="a4"/>
              <w:ind w:left="0"/>
              <w:jc w:val="both"/>
              <w:rPr>
                <w:rFonts w:ascii="Times New Roman" w:hAnsi="Times New Roman"/>
                <w:spacing w:val="-4"/>
                <w:sz w:val="28"/>
                <w:szCs w:val="28"/>
                <w:lang w:val="uk-UA"/>
              </w:rPr>
            </w:pPr>
            <w:r w:rsidRPr="00B8089A">
              <w:rPr>
                <w:rFonts w:ascii="Times New Roman" w:hAnsi="Times New Roman"/>
                <w:sz w:val="28"/>
                <w:szCs w:val="28"/>
                <w:lang w:val="uk-UA"/>
              </w:rPr>
              <w:t>Тема 1. Поняття, напрями, суб’єкти та інститути публічної політики</w:t>
            </w:r>
          </w:p>
        </w:tc>
        <w:tc>
          <w:tcPr>
            <w:tcW w:w="1054" w:type="dxa"/>
          </w:tcPr>
          <w:p w:rsidR="00185C6A" w:rsidRPr="00B8089A" w:rsidRDefault="00185C6A"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8</w:t>
            </w:r>
          </w:p>
        </w:tc>
        <w:tc>
          <w:tcPr>
            <w:tcW w:w="1055" w:type="dxa"/>
          </w:tcPr>
          <w:p w:rsidR="00FE5BE3" w:rsidRPr="00B8089A" w:rsidRDefault="00FE5BE3" w:rsidP="00C645D6">
            <w:pPr>
              <w:jc w:val="center"/>
              <w:rPr>
                <w:sz w:val="28"/>
                <w:szCs w:val="28"/>
                <w:lang w:val="uk-UA"/>
              </w:rPr>
            </w:pPr>
          </w:p>
          <w:p w:rsidR="00185C6A" w:rsidRPr="00B8089A" w:rsidRDefault="004153A3" w:rsidP="00C645D6">
            <w:pPr>
              <w:jc w:val="center"/>
              <w:rPr>
                <w:sz w:val="28"/>
                <w:szCs w:val="28"/>
                <w:lang w:val="uk-UA"/>
              </w:rPr>
            </w:pPr>
            <w:r>
              <w:rPr>
                <w:sz w:val="28"/>
                <w:szCs w:val="28"/>
                <w:lang w:val="uk-UA"/>
              </w:rPr>
              <w:t>2</w:t>
            </w:r>
          </w:p>
        </w:tc>
        <w:tc>
          <w:tcPr>
            <w:tcW w:w="1054" w:type="dxa"/>
          </w:tcPr>
          <w:p w:rsidR="00185C6A" w:rsidRPr="00B8089A" w:rsidRDefault="00185C6A"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185C6A" w:rsidRPr="00B8089A" w:rsidRDefault="00185C6A"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6</w:t>
            </w:r>
          </w:p>
        </w:tc>
      </w:tr>
      <w:tr w:rsidR="00185C6A" w:rsidRPr="00B8089A" w:rsidTr="00C645D6">
        <w:tc>
          <w:tcPr>
            <w:tcW w:w="5353" w:type="dxa"/>
          </w:tcPr>
          <w:p w:rsidR="00185C6A" w:rsidRPr="00B8089A" w:rsidRDefault="00FE5BE3" w:rsidP="00FE5BE3">
            <w:pPr>
              <w:jc w:val="both"/>
              <w:rPr>
                <w:spacing w:val="-4"/>
                <w:sz w:val="28"/>
                <w:szCs w:val="28"/>
                <w:lang w:val="uk-UA"/>
              </w:rPr>
            </w:pPr>
            <w:r w:rsidRPr="00B8089A">
              <w:rPr>
                <w:spacing w:val="-4"/>
                <w:sz w:val="28"/>
                <w:szCs w:val="28"/>
                <w:lang w:val="uk-UA"/>
              </w:rPr>
              <w:t>Тема 2. Основні підходи і теорії аналізу публічної політики</w:t>
            </w:r>
          </w:p>
        </w:tc>
        <w:tc>
          <w:tcPr>
            <w:tcW w:w="1054" w:type="dxa"/>
          </w:tcPr>
          <w:p w:rsidR="00185C6A" w:rsidRPr="00B8089A" w:rsidRDefault="00185C6A"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10</w:t>
            </w:r>
          </w:p>
        </w:tc>
        <w:tc>
          <w:tcPr>
            <w:tcW w:w="1055" w:type="dxa"/>
          </w:tcPr>
          <w:p w:rsidR="00185C6A" w:rsidRPr="00B8089A" w:rsidRDefault="00185C6A" w:rsidP="00C645D6">
            <w:pPr>
              <w:jc w:val="center"/>
              <w:rPr>
                <w:sz w:val="28"/>
                <w:szCs w:val="28"/>
                <w:lang w:val="uk-UA"/>
              </w:rPr>
            </w:pPr>
          </w:p>
          <w:p w:rsidR="00FE5BE3" w:rsidRPr="00B8089A" w:rsidRDefault="00FE5BE3" w:rsidP="00C645D6">
            <w:pPr>
              <w:jc w:val="center"/>
              <w:rPr>
                <w:sz w:val="28"/>
                <w:szCs w:val="28"/>
                <w:lang w:val="uk-UA"/>
              </w:rPr>
            </w:pPr>
          </w:p>
        </w:tc>
        <w:tc>
          <w:tcPr>
            <w:tcW w:w="1054" w:type="dxa"/>
          </w:tcPr>
          <w:p w:rsidR="00185C6A" w:rsidRPr="00B8089A" w:rsidRDefault="00185C6A"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2</w:t>
            </w:r>
          </w:p>
        </w:tc>
        <w:tc>
          <w:tcPr>
            <w:tcW w:w="1055" w:type="dxa"/>
          </w:tcPr>
          <w:p w:rsidR="00185C6A" w:rsidRPr="00B8089A" w:rsidRDefault="00185C6A"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8</w:t>
            </w:r>
          </w:p>
        </w:tc>
      </w:tr>
      <w:tr w:rsidR="00FE5BE3" w:rsidRPr="00B8089A" w:rsidTr="00246EDB">
        <w:tc>
          <w:tcPr>
            <w:tcW w:w="5353" w:type="dxa"/>
            <w:vAlign w:val="center"/>
          </w:tcPr>
          <w:p w:rsidR="00FE5BE3" w:rsidRPr="00B8089A" w:rsidRDefault="00FE5BE3" w:rsidP="00C645D6">
            <w:pPr>
              <w:jc w:val="both"/>
              <w:rPr>
                <w:sz w:val="28"/>
                <w:szCs w:val="28"/>
                <w:lang w:val="uk-UA"/>
              </w:rPr>
            </w:pPr>
            <w:r w:rsidRPr="00B8089A">
              <w:rPr>
                <w:sz w:val="28"/>
                <w:szCs w:val="28"/>
                <w:lang w:val="uk-UA"/>
              </w:rPr>
              <w:t>Тема 3. Принципи і методи публічної політики.</w:t>
            </w: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10</w:t>
            </w: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10</w:t>
            </w:r>
          </w:p>
        </w:tc>
      </w:tr>
      <w:tr w:rsidR="00FE5BE3" w:rsidRPr="00B8089A" w:rsidTr="00246EDB">
        <w:tc>
          <w:tcPr>
            <w:tcW w:w="5353" w:type="dxa"/>
            <w:vAlign w:val="center"/>
          </w:tcPr>
          <w:p w:rsidR="00FE5BE3" w:rsidRPr="00B8089A" w:rsidRDefault="00FE5BE3" w:rsidP="00C645D6">
            <w:pPr>
              <w:jc w:val="both"/>
              <w:rPr>
                <w:spacing w:val="-8"/>
                <w:sz w:val="28"/>
                <w:szCs w:val="28"/>
                <w:lang w:val="uk-UA"/>
              </w:rPr>
            </w:pPr>
            <w:r w:rsidRPr="00B8089A">
              <w:rPr>
                <w:spacing w:val="-8"/>
                <w:sz w:val="28"/>
                <w:szCs w:val="28"/>
                <w:lang w:val="uk-UA"/>
              </w:rPr>
              <w:t xml:space="preserve">Тема 4. </w:t>
            </w:r>
            <w:r w:rsidRPr="00B8089A">
              <w:rPr>
                <w:sz w:val="28"/>
                <w:szCs w:val="28"/>
                <w:lang w:val="uk-UA"/>
              </w:rPr>
              <w:t>Цикл вироблення та ресурси публічної політики</w:t>
            </w: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10</w:t>
            </w: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FE5BE3" w:rsidRPr="00B8089A" w:rsidRDefault="00FE5BE3" w:rsidP="00FE5BE3">
            <w:pPr>
              <w:rPr>
                <w:sz w:val="28"/>
                <w:szCs w:val="28"/>
                <w:lang w:val="uk-UA"/>
              </w:rPr>
            </w:pPr>
          </w:p>
          <w:p w:rsidR="00FE5BE3" w:rsidRPr="00B8089A" w:rsidRDefault="004153A3" w:rsidP="00FE5BE3">
            <w:pPr>
              <w:rPr>
                <w:sz w:val="28"/>
                <w:szCs w:val="28"/>
                <w:lang w:val="uk-UA"/>
              </w:rPr>
            </w:pPr>
            <w:r>
              <w:rPr>
                <w:sz w:val="28"/>
                <w:szCs w:val="28"/>
                <w:lang w:val="uk-UA"/>
              </w:rPr>
              <w:t xml:space="preserve">    10</w:t>
            </w:r>
          </w:p>
        </w:tc>
      </w:tr>
      <w:tr w:rsidR="00FE5BE3" w:rsidRPr="00B8089A" w:rsidTr="00FB7ACA">
        <w:tc>
          <w:tcPr>
            <w:tcW w:w="9571" w:type="dxa"/>
            <w:gridSpan w:val="5"/>
          </w:tcPr>
          <w:p w:rsidR="00FE5BE3" w:rsidRPr="00B8089A" w:rsidRDefault="00FE5BE3" w:rsidP="00C645D6">
            <w:pPr>
              <w:jc w:val="center"/>
              <w:rPr>
                <w:sz w:val="28"/>
                <w:szCs w:val="28"/>
                <w:lang w:val="uk-UA"/>
              </w:rPr>
            </w:pPr>
            <w:r w:rsidRPr="00B8089A">
              <w:rPr>
                <w:sz w:val="28"/>
                <w:szCs w:val="28"/>
                <w:lang w:val="uk-UA"/>
              </w:rPr>
              <w:t>Модуль 2. Етапи аналізу та формування публічної політики</w:t>
            </w:r>
          </w:p>
        </w:tc>
      </w:tr>
      <w:tr w:rsidR="00FE5BE3" w:rsidRPr="00B8089A" w:rsidTr="00892989">
        <w:tc>
          <w:tcPr>
            <w:tcW w:w="5353" w:type="dxa"/>
            <w:vAlign w:val="center"/>
          </w:tcPr>
          <w:p w:rsidR="00FE5BE3" w:rsidRPr="00B8089A" w:rsidRDefault="00FE5BE3" w:rsidP="00C645D6">
            <w:pPr>
              <w:jc w:val="both"/>
              <w:rPr>
                <w:sz w:val="28"/>
                <w:szCs w:val="28"/>
                <w:lang w:val="uk-UA"/>
              </w:rPr>
            </w:pPr>
            <w:r w:rsidRPr="00B8089A">
              <w:rPr>
                <w:sz w:val="28"/>
                <w:szCs w:val="28"/>
                <w:lang w:val="uk-UA"/>
              </w:rPr>
              <w:t xml:space="preserve">Тема 5. </w:t>
            </w:r>
            <w:r w:rsidRPr="00B8089A">
              <w:rPr>
                <w:spacing w:val="-4"/>
                <w:sz w:val="28"/>
                <w:szCs w:val="28"/>
                <w:lang w:val="uk-UA"/>
              </w:rPr>
              <w:t>Визначення проблем публічної  політики, їх зв’язку з суспільними проблемами і конфліктами.</w:t>
            </w: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10</w:t>
            </w:r>
          </w:p>
        </w:tc>
        <w:tc>
          <w:tcPr>
            <w:tcW w:w="1055" w:type="dxa"/>
          </w:tcPr>
          <w:p w:rsidR="00FE5BE3" w:rsidRPr="00B8089A" w:rsidRDefault="00FE5BE3" w:rsidP="00C645D6">
            <w:pPr>
              <w:jc w:val="center"/>
              <w:rPr>
                <w:sz w:val="28"/>
                <w:szCs w:val="28"/>
                <w:lang w:val="uk-UA"/>
              </w:rPr>
            </w:pP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2</w:t>
            </w: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8</w:t>
            </w:r>
          </w:p>
        </w:tc>
      </w:tr>
      <w:tr w:rsidR="00FE5BE3" w:rsidRPr="00B8089A" w:rsidTr="00892989">
        <w:tc>
          <w:tcPr>
            <w:tcW w:w="5353" w:type="dxa"/>
            <w:vAlign w:val="center"/>
          </w:tcPr>
          <w:p w:rsidR="00FE5BE3" w:rsidRPr="00B8089A" w:rsidRDefault="00FE5BE3" w:rsidP="00C645D6">
            <w:pPr>
              <w:jc w:val="both"/>
              <w:rPr>
                <w:spacing w:val="-4"/>
                <w:sz w:val="28"/>
                <w:szCs w:val="28"/>
                <w:lang w:val="uk-UA"/>
              </w:rPr>
            </w:pPr>
            <w:r w:rsidRPr="00B8089A">
              <w:rPr>
                <w:spacing w:val="-4"/>
                <w:sz w:val="28"/>
                <w:szCs w:val="28"/>
                <w:lang w:val="uk-UA"/>
              </w:rPr>
              <w:t xml:space="preserve">Тема 6. Стратегічне планування та </w:t>
            </w:r>
            <w:r w:rsidRPr="00B8089A">
              <w:rPr>
                <w:sz w:val="28"/>
                <w:szCs w:val="28"/>
                <w:lang w:val="uk-UA"/>
              </w:rPr>
              <w:t xml:space="preserve">прогнозування </w:t>
            </w:r>
            <w:r w:rsidRPr="00B8089A">
              <w:rPr>
                <w:spacing w:val="-4"/>
                <w:sz w:val="28"/>
                <w:szCs w:val="28"/>
                <w:lang w:val="uk-UA"/>
              </w:rPr>
              <w:t>при формуванні публічної політики</w:t>
            </w: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8</w:t>
            </w: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2</w:t>
            </w: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6</w:t>
            </w:r>
          </w:p>
        </w:tc>
      </w:tr>
      <w:tr w:rsidR="00FE5BE3" w:rsidRPr="00B8089A" w:rsidTr="00892989">
        <w:tc>
          <w:tcPr>
            <w:tcW w:w="5353" w:type="dxa"/>
            <w:vAlign w:val="center"/>
          </w:tcPr>
          <w:p w:rsidR="00FE5BE3" w:rsidRPr="00B8089A" w:rsidRDefault="00FE5BE3" w:rsidP="00C645D6">
            <w:pPr>
              <w:jc w:val="both"/>
              <w:rPr>
                <w:sz w:val="28"/>
                <w:szCs w:val="28"/>
                <w:lang w:val="uk-UA"/>
              </w:rPr>
            </w:pPr>
            <w:r w:rsidRPr="00B8089A">
              <w:rPr>
                <w:spacing w:val="-4"/>
                <w:sz w:val="28"/>
                <w:szCs w:val="28"/>
                <w:lang w:val="uk-UA"/>
              </w:rPr>
              <w:t xml:space="preserve">Тема 7. </w:t>
            </w:r>
            <w:r w:rsidRPr="00B8089A">
              <w:rPr>
                <w:sz w:val="28"/>
                <w:szCs w:val="28"/>
                <w:lang w:val="uk-UA"/>
              </w:rPr>
              <w:t xml:space="preserve">Середовище вироблення публічної політики </w:t>
            </w: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8</w:t>
            </w: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2</w:t>
            </w: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FE5BE3" w:rsidRPr="00B8089A" w:rsidRDefault="00FE5BE3" w:rsidP="00FE5BE3">
            <w:pPr>
              <w:rPr>
                <w:sz w:val="28"/>
                <w:szCs w:val="28"/>
                <w:lang w:val="uk-UA"/>
              </w:rPr>
            </w:pPr>
          </w:p>
          <w:p w:rsidR="00FE5BE3" w:rsidRPr="00B8089A" w:rsidRDefault="004153A3" w:rsidP="00FE5BE3">
            <w:pPr>
              <w:rPr>
                <w:sz w:val="28"/>
                <w:szCs w:val="28"/>
                <w:lang w:val="uk-UA"/>
              </w:rPr>
            </w:pPr>
            <w:r>
              <w:rPr>
                <w:sz w:val="28"/>
                <w:szCs w:val="28"/>
                <w:lang w:val="uk-UA"/>
              </w:rPr>
              <w:t xml:space="preserve">    6</w:t>
            </w:r>
          </w:p>
        </w:tc>
      </w:tr>
      <w:tr w:rsidR="00FE5BE3" w:rsidRPr="00B8089A" w:rsidTr="00892989">
        <w:tc>
          <w:tcPr>
            <w:tcW w:w="5353" w:type="dxa"/>
            <w:vAlign w:val="center"/>
          </w:tcPr>
          <w:p w:rsidR="00FE5BE3" w:rsidRPr="00B8089A" w:rsidRDefault="00FE5BE3" w:rsidP="00C645D6">
            <w:pPr>
              <w:jc w:val="both"/>
              <w:rPr>
                <w:sz w:val="28"/>
                <w:szCs w:val="28"/>
                <w:lang w:val="uk-UA"/>
              </w:rPr>
            </w:pPr>
            <w:r w:rsidRPr="00B8089A">
              <w:rPr>
                <w:spacing w:val="-4"/>
                <w:sz w:val="28"/>
                <w:szCs w:val="28"/>
                <w:lang w:val="uk-UA"/>
              </w:rPr>
              <w:t>Тема 8. Основні принципи підготовки, написання і презентації аналітичних документів</w:t>
            </w:r>
          </w:p>
        </w:tc>
        <w:tc>
          <w:tcPr>
            <w:tcW w:w="1054" w:type="dxa"/>
          </w:tcPr>
          <w:p w:rsidR="00FE5BE3" w:rsidRPr="00B8089A" w:rsidRDefault="00FE5BE3" w:rsidP="00C645D6">
            <w:pPr>
              <w:jc w:val="center"/>
              <w:rPr>
                <w:sz w:val="28"/>
                <w:szCs w:val="28"/>
                <w:lang w:val="uk-UA"/>
              </w:rPr>
            </w:pPr>
          </w:p>
          <w:p w:rsidR="00FE5BE3" w:rsidRPr="00B8089A" w:rsidRDefault="004153A3" w:rsidP="00C645D6">
            <w:pPr>
              <w:jc w:val="center"/>
              <w:rPr>
                <w:sz w:val="28"/>
                <w:szCs w:val="28"/>
                <w:lang w:val="uk-UA"/>
              </w:rPr>
            </w:pPr>
            <w:r>
              <w:rPr>
                <w:sz w:val="28"/>
                <w:szCs w:val="28"/>
                <w:lang w:val="uk-UA"/>
              </w:rPr>
              <w:t>6</w:t>
            </w:r>
          </w:p>
        </w:tc>
        <w:tc>
          <w:tcPr>
            <w:tcW w:w="1055" w:type="dxa"/>
          </w:tcPr>
          <w:p w:rsidR="00FE5BE3" w:rsidRPr="00B8089A" w:rsidRDefault="00FE5BE3" w:rsidP="00C645D6">
            <w:pPr>
              <w:jc w:val="center"/>
              <w:rPr>
                <w:sz w:val="28"/>
                <w:szCs w:val="28"/>
                <w:lang w:val="uk-UA"/>
              </w:rPr>
            </w:pPr>
          </w:p>
        </w:tc>
        <w:tc>
          <w:tcPr>
            <w:tcW w:w="1054"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p>
        </w:tc>
        <w:tc>
          <w:tcPr>
            <w:tcW w:w="1055" w:type="dxa"/>
          </w:tcPr>
          <w:p w:rsidR="00FE5BE3" w:rsidRPr="00B8089A" w:rsidRDefault="00FE5BE3" w:rsidP="00C645D6">
            <w:pPr>
              <w:jc w:val="center"/>
              <w:rPr>
                <w:sz w:val="28"/>
                <w:szCs w:val="28"/>
                <w:lang w:val="uk-UA"/>
              </w:rPr>
            </w:pPr>
          </w:p>
          <w:p w:rsidR="00FE5BE3" w:rsidRPr="00B8089A" w:rsidRDefault="00FE5BE3" w:rsidP="00C645D6">
            <w:pPr>
              <w:jc w:val="center"/>
              <w:rPr>
                <w:sz w:val="28"/>
                <w:szCs w:val="28"/>
                <w:lang w:val="uk-UA"/>
              </w:rPr>
            </w:pPr>
            <w:r w:rsidRPr="00B8089A">
              <w:rPr>
                <w:sz w:val="28"/>
                <w:szCs w:val="28"/>
                <w:lang w:val="uk-UA"/>
              </w:rPr>
              <w:t>6</w:t>
            </w:r>
          </w:p>
        </w:tc>
      </w:tr>
      <w:tr w:rsidR="00FE5BE3" w:rsidRPr="00B8089A" w:rsidTr="00C645D6">
        <w:tc>
          <w:tcPr>
            <w:tcW w:w="5353" w:type="dxa"/>
          </w:tcPr>
          <w:p w:rsidR="00FE5BE3" w:rsidRPr="00B8089A" w:rsidRDefault="00FE5BE3" w:rsidP="00FE5BE3">
            <w:pPr>
              <w:jc w:val="both"/>
              <w:rPr>
                <w:color w:val="000000" w:themeColor="text1"/>
                <w:sz w:val="28"/>
                <w:szCs w:val="28"/>
                <w:lang w:val="uk-UA"/>
              </w:rPr>
            </w:pPr>
            <w:r w:rsidRPr="00B8089A">
              <w:rPr>
                <w:color w:val="000000" w:themeColor="text1"/>
                <w:sz w:val="28"/>
                <w:szCs w:val="28"/>
                <w:lang w:val="uk-UA"/>
              </w:rPr>
              <w:t xml:space="preserve">Разом </w:t>
            </w:r>
          </w:p>
        </w:tc>
        <w:tc>
          <w:tcPr>
            <w:tcW w:w="1054" w:type="dxa"/>
          </w:tcPr>
          <w:p w:rsidR="00FE5BE3" w:rsidRPr="00B8089A" w:rsidRDefault="00FE5BE3" w:rsidP="00C645D6">
            <w:pPr>
              <w:jc w:val="center"/>
              <w:rPr>
                <w:sz w:val="28"/>
                <w:szCs w:val="28"/>
                <w:lang w:val="uk-UA"/>
              </w:rPr>
            </w:pPr>
            <w:r w:rsidRPr="00B8089A">
              <w:rPr>
                <w:sz w:val="28"/>
                <w:szCs w:val="28"/>
                <w:lang w:val="uk-UA"/>
              </w:rPr>
              <w:t>90</w:t>
            </w:r>
          </w:p>
        </w:tc>
        <w:tc>
          <w:tcPr>
            <w:tcW w:w="1055" w:type="dxa"/>
          </w:tcPr>
          <w:p w:rsidR="00FE5BE3" w:rsidRPr="00B8089A" w:rsidRDefault="004153A3" w:rsidP="00C645D6">
            <w:pPr>
              <w:jc w:val="center"/>
              <w:rPr>
                <w:sz w:val="28"/>
                <w:szCs w:val="28"/>
                <w:lang w:val="uk-UA"/>
              </w:rPr>
            </w:pPr>
            <w:r>
              <w:rPr>
                <w:sz w:val="28"/>
                <w:szCs w:val="28"/>
                <w:lang w:val="uk-UA"/>
              </w:rPr>
              <w:t>6</w:t>
            </w:r>
          </w:p>
        </w:tc>
        <w:tc>
          <w:tcPr>
            <w:tcW w:w="1054" w:type="dxa"/>
          </w:tcPr>
          <w:p w:rsidR="00FE5BE3" w:rsidRPr="00B8089A" w:rsidRDefault="004153A3" w:rsidP="00C645D6">
            <w:pPr>
              <w:jc w:val="center"/>
              <w:rPr>
                <w:sz w:val="28"/>
                <w:szCs w:val="28"/>
                <w:lang w:val="uk-UA"/>
              </w:rPr>
            </w:pPr>
            <w:r>
              <w:rPr>
                <w:sz w:val="28"/>
                <w:szCs w:val="28"/>
                <w:lang w:val="uk-UA"/>
              </w:rPr>
              <w:t>4</w:t>
            </w:r>
          </w:p>
        </w:tc>
        <w:tc>
          <w:tcPr>
            <w:tcW w:w="1055" w:type="dxa"/>
          </w:tcPr>
          <w:p w:rsidR="00FE5BE3" w:rsidRPr="00B8089A" w:rsidRDefault="00FE5BE3" w:rsidP="00C645D6">
            <w:pPr>
              <w:jc w:val="center"/>
              <w:rPr>
                <w:sz w:val="28"/>
                <w:szCs w:val="28"/>
                <w:lang w:val="uk-UA"/>
              </w:rPr>
            </w:pPr>
            <w:r w:rsidRPr="00B8089A">
              <w:rPr>
                <w:sz w:val="28"/>
                <w:szCs w:val="28"/>
                <w:lang w:val="uk-UA"/>
              </w:rPr>
              <w:t>60</w:t>
            </w:r>
          </w:p>
        </w:tc>
      </w:tr>
    </w:tbl>
    <w:p w:rsidR="00185C6A" w:rsidRPr="00B8089A" w:rsidRDefault="00185C6A" w:rsidP="00EB3114">
      <w:pPr>
        <w:shd w:val="clear" w:color="auto" w:fill="FFFFFF"/>
        <w:spacing w:after="0" w:line="240" w:lineRule="auto"/>
        <w:jc w:val="center"/>
        <w:rPr>
          <w:rFonts w:ascii="Times New Roman" w:hAnsi="Times New Roman" w:cs="Times New Roman"/>
          <w:b/>
          <w:sz w:val="28"/>
          <w:szCs w:val="28"/>
          <w:lang w:val="uk-UA"/>
        </w:rPr>
      </w:pPr>
    </w:p>
    <w:p w:rsidR="004153A3" w:rsidRPr="00724751" w:rsidRDefault="004153A3" w:rsidP="004153A3">
      <w:pPr>
        <w:tabs>
          <w:tab w:val="left" w:pos="1717"/>
          <w:tab w:val="left" w:pos="1718"/>
        </w:tabs>
        <w:spacing w:after="0" w:line="240" w:lineRule="auto"/>
        <w:jc w:val="center"/>
        <w:rPr>
          <w:rFonts w:ascii="Times New Roman" w:hAnsi="Times New Roman" w:cs="Times New Roman"/>
          <w:b/>
          <w:sz w:val="28"/>
          <w:szCs w:val="28"/>
        </w:rPr>
      </w:pPr>
      <w:r w:rsidRPr="00724751">
        <w:rPr>
          <w:rFonts w:ascii="Times New Roman" w:hAnsi="Times New Roman" w:cs="Times New Roman"/>
          <w:b/>
          <w:sz w:val="28"/>
          <w:szCs w:val="28"/>
        </w:rPr>
        <w:t xml:space="preserve">2.2.Лекційні </w:t>
      </w:r>
      <w:proofErr w:type="spellStart"/>
      <w:r w:rsidRPr="00724751">
        <w:rPr>
          <w:rFonts w:ascii="Times New Roman" w:hAnsi="Times New Roman" w:cs="Times New Roman"/>
          <w:b/>
          <w:sz w:val="28"/>
          <w:szCs w:val="28"/>
        </w:rPr>
        <w:t>заняття</w:t>
      </w:r>
      <w:proofErr w:type="spellEnd"/>
      <w:r w:rsidRPr="00724751">
        <w:rPr>
          <w:rFonts w:ascii="Times New Roman" w:hAnsi="Times New Roman" w:cs="Times New Roman"/>
          <w:b/>
          <w:sz w:val="28"/>
          <w:szCs w:val="28"/>
        </w:rPr>
        <w:t xml:space="preserve">, </w:t>
      </w:r>
      <w:proofErr w:type="spellStart"/>
      <w:r w:rsidRPr="00724751">
        <w:rPr>
          <w:rFonts w:ascii="Times New Roman" w:hAnsi="Times New Roman" w:cs="Times New Roman"/>
          <w:b/>
          <w:sz w:val="28"/>
          <w:szCs w:val="28"/>
        </w:rPr>
        <w:t>їх</w:t>
      </w:r>
      <w:proofErr w:type="spellEnd"/>
      <w:r w:rsidRPr="00724751">
        <w:rPr>
          <w:rFonts w:ascii="Times New Roman" w:hAnsi="Times New Roman" w:cs="Times New Roman"/>
          <w:b/>
          <w:sz w:val="28"/>
          <w:szCs w:val="28"/>
        </w:rPr>
        <w:t xml:space="preserve"> тематика і</w:t>
      </w:r>
      <w:r w:rsidRPr="00724751">
        <w:rPr>
          <w:rFonts w:ascii="Times New Roman" w:hAnsi="Times New Roman" w:cs="Times New Roman"/>
          <w:b/>
          <w:spacing w:val="-3"/>
          <w:sz w:val="28"/>
          <w:szCs w:val="28"/>
        </w:rPr>
        <w:t xml:space="preserve"> </w:t>
      </w:r>
      <w:proofErr w:type="spellStart"/>
      <w:r w:rsidRPr="00724751">
        <w:rPr>
          <w:rFonts w:ascii="Times New Roman" w:hAnsi="Times New Roman" w:cs="Times New Roman"/>
          <w:b/>
          <w:sz w:val="28"/>
          <w:szCs w:val="28"/>
        </w:rPr>
        <w:t>обсяг</w:t>
      </w:r>
      <w:proofErr w:type="spellEnd"/>
    </w:p>
    <w:tbl>
      <w:tblPr>
        <w:tblStyle w:val="aa"/>
        <w:tblW w:w="0" w:type="auto"/>
        <w:tblLook w:val="04A0" w:firstRow="1" w:lastRow="0" w:firstColumn="1" w:lastColumn="0" w:noHBand="0" w:noVBand="1"/>
      </w:tblPr>
      <w:tblGrid>
        <w:gridCol w:w="532"/>
        <w:gridCol w:w="5675"/>
        <w:gridCol w:w="1567"/>
        <w:gridCol w:w="1571"/>
      </w:tblGrid>
      <w:tr w:rsidR="004153A3" w:rsidRPr="004D1D59" w:rsidTr="00CD21F6">
        <w:tc>
          <w:tcPr>
            <w:tcW w:w="534" w:type="dxa"/>
            <w:vMerge w:val="restart"/>
          </w:tcPr>
          <w:p w:rsidR="004153A3" w:rsidRPr="004D1D59" w:rsidRDefault="004153A3" w:rsidP="00CD21F6">
            <w:pPr>
              <w:jc w:val="both"/>
              <w:rPr>
                <w:sz w:val="28"/>
                <w:szCs w:val="28"/>
              </w:rPr>
            </w:pPr>
          </w:p>
          <w:p w:rsidR="004153A3" w:rsidRPr="004D1D59" w:rsidRDefault="004153A3" w:rsidP="00CD21F6">
            <w:pPr>
              <w:jc w:val="both"/>
              <w:rPr>
                <w:sz w:val="28"/>
                <w:szCs w:val="28"/>
              </w:rPr>
            </w:pPr>
            <w:r w:rsidRPr="004D1D59">
              <w:rPr>
                <w:sz w:val="28"/>
                <w:szCs w:val="28"/>
              </w:rPr>
              <w:t>№</w:t>
            </w:r>
          </w:p>
        </w:tc>
        <w:tc>
          <w:tcPr>
            <w:tcW w:w="5846" w:type="dxa"/>
            <w:vMerge w:val="restart"/>
          </w:tcPr>
          <w:p w:rsidR="004153A3" w:rsidRPr="004D1D59" w:rsidRDefault="004153A3" w:rsidP="00CD21F6">
            <w:pPr>
              <w:jc w:val="center"/>
              <w:rPr>
                <w:sz w:val="28"/>
                <w:szCs w:val="28"/>
              </w:rPr>
            </w:pPr>
          </w:p>
          <w:p w:rsidR="004153A3" w:rsidRPr="004D1D59" w:rsidRDefault="004153A3" w:rsidP="00CD21F6">
            <w:pPr>
              <w:jc w:val="center"/>
              <w:rPr>
                <w:sz w:val="28"/>
                <w:szCs w:val="28"/>
              </w:rPr>
            </w:pPr>
            <w:proofErr w:type="spellStart"/>
            <w:r w:rsidRPr="004D1D59">
              <w:rPr>
                <w:sz w:val="28"/>
                <w:szCs w:val="28"/>
              </w:rPr>
              <w:t>Назва</w:t>
            </w:r>
            <w:proofErr w:type="spellEnd"/>
            <w:r w:rsidRPr="004D1D59">
              <w:rPr>
                <w:sz w:val="28"/>
                <w:szCs w:val="28"/>
              </w:rPr>
              <w:t xml:space="preserve"> теми</w:t>
            </w:r>
          </w:p>
        </w:tc>
        <w:tc>
          <w:tcPr>
            <w:tcW w:w="3191" w:type="dxa"/>
            <w:gridSpan w:val="2"/>
          </w:tcPr>
          <w:p w:rsidR="004153A3" w:rsidRPr="004D1D59" w:rsidRDefault="004153A3" w:rsidP="00CD21F6">
            <w:pPr>
              <w:jc w:val="both"/>
              <w:rPr>
                <w:sz w:val="28"/>
                <w:szCs w:val="28"/>
              </w:rPr>
            </w:pPr>
            <w:proofErr w:type="spellStart"/>
            <w:r w:rsidRPr="004D1D59">
              <w:rPr>
                <w:sz w:val="28"/>
                <w:szCs w:val="28"/>
              </w:rPr>
              <w:t>Обсяг</w:t>
            </w:r>
            <w:proofErr w:type="spellEnd"/>
            <w:r w:rsidRPr="004D1D59">
              <w:rPr>
                <w:sz w:val="28"/>
                <w:szCs w:val="28"/>
              </w:rPr>
              <w:t xml:space="preserve"> </w:t>
            </w:r>
            <w:proofErr w:type="spellStart"/>
            <w:r w:rsidRPr="004D1D59">
              <w:rPr>
                <w:sz w:val="28"/>
                <w:szCs w:val="28"/>
              </w:rPr>
              <w:t>навчальних</w:t>
            </w:r>
            <w:proofErr w:type="spellEnd"/>
            <w:r w:rsidRPr="004D1D59">
              <w:rPr>
                <w:sz w:val="28"/>
                <w:szCs w:val="28"/>
              </w:rPr>
              <w:t xml:space="preserve"> занять</w:t>
            </w:r>
          </w:p>
        </w:tc>
      </w:tr>
      <w:tr w:rsidR="004153A3" w:rsidRPr="004D1D59" w:rsidTr="00CD21F6">
        <w:tc>
          <w:tcPr>
            <w:tcW w:w="534" w:type="dxa"/>
            <w:vMerge/>
          </w:tcPr>
          <w:p w:rsidR="004153A3" w:rsidRPr="004D1D59" w:rsidRDefault="004153A3" w:rsidP="00CD21F6">
            <w:pPr>
              <w:jc w:val="both"/>
              <w:rPr>
                <w:sz w:val="28"/>
                <w:szCs w:val="28"/>
              </w:rPr>
            </w:pPr>
          </w:p>
        </w:tc>
        <w:tc>
          <w:tcPr>
            <w:tcW w:w="5846" w:type="dxa"/>
            <w:vMerge/>
          </w:tcPr>
          <w:p w:rsidR="004153A3" w:rsidRPr="004D1D59" w:rsidRDefault="004153A3" w:rsidP="00CD21F6">
            <w:pPr>
              <w:jc w:val="both"/>
              <w:rPr>
                <w:sz w:val="28"/>
                <w:szCs w:val="28"/>
              </w:rPr>
            </w:pPr>
          </w:p>
        </w:tc>
        <w:tc>
          <w:tcPr>
            <w:tcW w:w="1595" w:type="dxa"/>
          </w:tcPr>
          <w:p w:rsidR="004153A3" w:rsidRPr="004D1D59" w:rsidRDefault="004153A3" w:rsidP="00CD21F6">
            <w:pPr>
              <w:jc w:val="both"/>
              <w:rPr>
                <w:sz w:val="28"/>
                <w:szCs w:val="28"/>
              </w:rPr>
            </w:pPr>
            <w:r>
              <w:rPr>
                <w:sz w:val="28"/>
                <w:szCs w:val="28"/>
                <w:lang w:val="uk-UA"/>
              </w:rPr>
              <w:t>л</w:t>
            </w:r>
            <w:proofErr w:type="spellStart"/>
            <w:r w:rsidRPr="004D1D59">
              <w:rPr>
                <w:sz w:val="28"/>
                <w:szCs w:val="28"/>
              </w:rPr>
              <w:t>екція</w:t>
            </w:r>
            <w:proofErr w:type="spellEnd"/>
          </w:p>
        </w:tc>
        <w:tc>
          <w:tcPr>
            <w:tcW w:w="1596" w:type="dxa"/>
          </w:tcPr>
          <w:p w:rsidR="004153A3" w:rsidRPr="004D1D59" w:rsidRDefault="004153A3" w:rsidP="00CD21F6">
            <w:pPr>
              <w:jc w:val="both"/>
              <w:rPr>
                <w:sz w:val="28"/>
                <w:szCs w:val="28"/>
              </w:rPr>
            </w:pPr>
            <w:proofErr w:type="gramStart"/>
            <w:r w:rsidRPr="004D1D59">
              <w:rPr>
                <w:sz w:val="28"/>
                <w:szCs w:val="28"/>
              </w:rPr>
              <w:t>сам</w:t>
            </w:r>
            <w:proofErr w:type="gramEnd"/>
            <w:r w:rsidRPr="004D1D59">
              <w:rPr>
                <w:sz w:val="28"/>
                <w:szCs w:val="28"/>
              </w:rPr>
              <w:t>. робота</w:t>
            </w:r>
          </w:p>
        </w:tc>
      </w:tr>
      <w:tr w:rsidR="004153A3" w:rsidRPr="004D1D59" w:rsidTr="00CD21F6">
        <w:tc>
          <w:tcPr>
            <w:tcW w:w="534" w:type="dxa"/>
          </w:tcPr>
          <w:p w:rsidR="004153A3" w:rsidRPr="004153A3" w:rsidRDefault="004153A3" w:rsidP="00CD21F6">
            <w:pPr>
              <w:jc w:val="both"/>
              <w:rPr>
                <w:sz w:val="28"/>
                <w:szCs w:val="28"/>
                <w:lang w:val="uk-UA"/>
              </w:rPr>
            </w:pPr>
            <w:r>
              <w:rPr>
                <w:sz w:val="28"/>
                <w:szCs w:val="28"/>
                <w:lang w:val="uk-UA"/>
              </w:rPr>
              <w:t>1</w:t>
            </w:r>
          </w:p>
        </w:tc>
        <w:tc>
          <w:tcPr>
            <w:tcW w:w="5846" w:type="dxa"/>
          </w:tcPr>
          <w:p w:rsidR="004153A3" w:rsidRPr="004D1D59" w:rsidRDefault="004153A3" w:rsidP="00CD21F6">
            <w:pPr>
              <w:jc w:val="both"/>
              <w:rPr>
                <w:sz w:val="28"/>
                <w:szCs w:val="28"/>
              </w:rPr>
            </w:pPr>
            <w:r w:rsidRPr="00B8089A">
              <w:rPr>
                <w:sz w:val="28"/>
                <w:szCs w:val="28"/>
                <w:lang w:val="uk-UA"/>
              </w:rPr>
              <w:t>Тема 1. Поняття, напрями, суб’єкти та інститути публічної політики</w:t>
            </w:r>
          </w:p>
        </w:tc>
        <w:tc>
          <w:tcPr>
            <w:tcW w:w="1595" w:type="dxa"/>
          </w:tcPr>
          <w:p w:rsidR="004153A3" w:rsidRDefault="004153A3" w:rsidP="00CD21F6">
            <w:pPr>
              <w:jc w:val="both"/>
              <w:rPr>
                <w:sz w:val="28"/>
                <w:szCs w:val="28"/>
                <w:lang w:val="uk-UA"/>
              </w:rPr>
            </w:pPr>
            <w:r>
              <w:rPr>
                <w:sz w:val="28"/>
                <w:szCs w:val="28"/>
                <w:lang w:val="uk-UA"/>
              </w:rPr>
              <w:t>2</w:t>
            </w:r>
          </w:p>
        </w:tc>
        <w:tc>
          <w:tcPr>
            <w:tcW w:w="1596" w:type="dxa"/>
          </w:tcPr>
          <w:p w:rsidR="004153A3" w:rsidRPr="004153A3" w:rsidRDefault="004153A3" w:rsidP="00CD21F6">
            <w:pPr>
              <w:jc w:val="both"/>
              <w:rPr>
                <w:sz w:val="28"/>
                <w:szCs w:val="28"/>
                <w:lang w:val="uk-UA"/>
              </w:rPr>
            </w:pPr>
            <w:r>
              <w:rPr>
                <w:sz w:val="28"/>
                <w:szCs w:val="28"/>
                <w:lang w:val="uk-UA"/>
              </w:rPr>
              <w:t>6</w:t>
            </w:r>
          </w:p>
        </w:tc>
      </w:tr>
      <w:tr w:rsidR="004153A3" w:rsidRPr="004D1D59" w:rsidTr="0098552A">
        <w:tc>
          <w:tcPr>
            <w:tcW w:w="534" w:type="dxa"/>
          </w:tcPr>
          <w:p w:rsidR="004153A3" w:rsidRPr="004153A3" w:rsidRDefault="004153A3" w:rsidP="00CD21F6">
            <w:pPr>
              <w:jc w:val="both"/>
              <w:rPr>
                <w:sz w:val="28"/>
                <w:szCs w:val="28"/>
                <w:lang w:val="uk-UA"/>
              </w:rPr>
            </w:pPr>
            <w:r>
              <w:rPr>
                <w:sz w:val="28"/>
                <w:szCs w:val="28"/>
                <w:lang w:val="uk-UA"/>
              </w:rPr>
              <w:t>2</w:t>
            </w:r>
          </w:p>
        </w:tc>
        <w:tc>
          <w:tcPr>
            <w:tcW w:w="5846" w:type="dxa"/>
            <w:vAlign w:val="center"/>
          </w:tcPr>
          <w:p w:rsidR="004153A3" w:rsidRPr="00B8089A" w:rsidRDefault="004153A3" w:rsidP="00CD21F6">
            <w:pPr>
              <w:jc w:val="both"/>
              <w:rPr>
                <w:spacing w:val="-4"/>
                <w:sz w:val="28"/>
                <w:szCs w:val="28"/>
                <w:lang w:val="uk-UA"/>
              </w:rPr>
            </w:pPr>
            <w:r w:rsidRPr="00B8089A">
              <w:rPr>
                <w:spacing w:val="-4"/>
                <w:sz w:val="28"/>
                <w:szCs w:val="28"/>
                <w:lang w:val="uk-UA"/>
              </w:rPr>
              <w:t xml:space="preserve">Тема 6. Стратегічне планування та </w:t>
            </w:r>
            <w:r w:rsidRPr="00B8089A">
              <w:rPr>
                <w:sz w:val="28"/>
                <w:szCs w:val="28"/>
                <w:lang w:val="uk-UA"/>
              </w:rPr>
              <w:t xml:space="preserve">прогнозування </w:t>
            </w:r>
            <w:r w:rsidRPr="00B8089A">
              <w:rPr>
                <w:spacing w:val="-4"/>
                <w:sz w:val="28"/>
                <w:szCs w:val="28"/>
                <w:lang w:val="uk-UA"/>
              </w:rPr>
              <w:t>при формуванні публічної політики</w:t>
            </w:r>
          </w:p>
        </w:tc>
        <w:tc>
          <w:tcPr>
            <w:tcW w:w="1595" w:type="dxa"/>
          </w:tcPr>
          <w:p w:rsidR="004153A3" w:rsidRDefault="004153A3" w:rsidP="00CD21F6">
            <w:pPr>
              <w:jc w:val="both"/>
              <w:rPr>
                <w:sz w:val="28"/>
                <w:szCs w:val="28"/>
                <w:lang w:val="uk-UA"/>
              </w:rPr>
            </w:pPr>
            <w:r>
              <w:rPr>
                <w:sz w:val="28"/>
                <w:szCs w:val="28"/>
                <w:lang w:val="uk-UA"/>
              </w:rPr>
              <w:t>2</w:t>
            </w:r>
          </w:p>
        </w:tc>
        <w:tc>
          <w:tcPr>
            <w:tcW w:w="1596" w:type="dxa"/>
          </w:tcPr>
          <w:p w:rsidR="004153A3" w:rsidRPr="004153A3" w:rsidRDefault="004153A3" w:rsidP="00CD21F6">
            <w:pPr>
              <w:jc w:val="both"/>
              <w:rPr>
                <w:sz w:val="28"/>
                <w:szCs w:val="28"/>
                <w:lang w:val="uk-UA"/>
              </w:rPr>
            </w:pPr>
            <w:r>
              <w:rPr>
                <w:sz w:val="28"/>
                <w:szCs w:val="28"/>
                <w:lang w:val="uk-UA"/>
              </w:rPr>
              <w:t>6</w:t>
            </w:r>
          </w:p>
        </w:tc>
      </w:tr>
      <w:tr w:rsidR="004153A3" w:rsidRPr="004D1D59" w:rsidTr="0098552A">
        <w:tc>
          <w:tcPr>
            <w:tcW w:w="534" w:type="dxa"/>
          </w:tcPr>
          <w:p w:rsidR="004153A3" w:rsidRPr="004153A3" w:rsidRDefault="004153A3" w:rsidP="00CD21F6">
            <w:pPr>
              <w:jc w:val="both"/>
              <w:rPr>
                <w:sz w:val="28"/>
                <w:szCs w:val="28"/>
                <w:lang w:val="uk-UA"/>
              </w:rPr>
            </w:pPr>
            <w:r>
              <w:rPr>
                <w:sz w:val="28"/>
                <w:szCs w:val="28"/>
                <w:lang w:val="uk-UA"/>
              </w:rPr>
              <w:t>3</w:t>
            </w:r>
          </w:p>
        </w:tc>
        <w:tc>
          <w:tcPr>
            <w:tcW w:w="5846" w:type="dxa"/>
            <w:vAlign w:val="center"/>
          </w:tcPr>
          <w:p w:rsidR="004153A3" w:rsidRPr="00B8089A" w:rsidRDefault="004153A3" w:rsidP="00CD21F6">
            <w:pPr>
              <w:jc w:val="both"/>
              <w:rPr>
                <w:sz w:val="28"/>
                <w:szCs w:val="28"/>
                <w:lang w:val="uk-UA"/>
              </w:rPr>
            </w:pPr>
            <w:r w:rsidRPr="00B8089A">
              <w:rPr>
                <w:spacing w:val="-4"/>
                <w:sz w:val="28"/>
                <w:szCs w:val="28"/>
                <w:lang w:val="uk-UA"/>
              </w:rPr>
              <w:t xml:space="preserve">Тема 7. </w:t>
            </w:r>
            <w:r w:rsidRPr="00B8089A">
              <w:rPr>
                <w:sz w:val="28"/>
                <w:szCs w:val="28"/>
                <w:lang w:val="uk-UA"/>
              </w:rPr>
              <w:t xml:space="preserve">Середовище вироблення публічної політики </w:t>
            </w:r>
          </w:p>
        </w:tc>
        <w:tc>
          <w:tcPr>
            <w:tcW w:w="1595" w:type="dxa"/>
          </w:tcPr>
          <w:p w:rsidR="004153A3" w:rsidRDefault="004153A3" w:rsidP="00CD21F6">
            <w:pPr>
              <w:jc w:val="both"/>
              <w:rPr>
                <w:sz w:val="28"/>
                <w:szCs w:val="28"/>
                <w:lang w:val="uk-UA"/>
              </w:rPr>
            </w:pPr>
            <w:r>
              <w:rPr>
                <w:sz w:val="28"/>
                <w:szCs w:val="28"/>
                <w:lang w:val="uk-UA"/>
              </w:rPr>
              <w:t>2</w:t>
            </w:r>
          </w:p>
        </w:tc>
        <w:tc>
          <w:tcPr>
            <w:tcW w:w="1596" w:type="dxa"/>
          </w:tcPr>
          <w:p w:rsidR="004153A3" w:rsidRPr="004153A3" w:rsidRDefault="004153A3" w:rsidP="00CD21F6">
            <w:pPr>
              <w:jc w:val="both"/>
              <w:rPr>
                <w:sz w:val="28"/>
                <w:szCs w:val="28"/>
                <w:lang w:val="uk-UA"/>
              </w:rPr>
            </w:pPr>
            <w:r>
              <w:rPr>
                <w:sz w:val="28"/>
                <w:szCs w:val="28"/>
                <w:lang w:val="uk-UA"/>
              </w:rPr>
              <w:t>6</w:t>
            </w:r>
          </w:p>
        </w:tc>
      </w:tr>
      <w:tr w:rsidR="004153A3" w:rsidRPr="004D1D59" w:rsidTr="00CD21F6">
        <w:tc>
          <w:tcPr>
            <w:tcW w:w="534" w:type="dxa"/>
          </w:tcPr>
          <w:p w:rsidR="004153A3" w:rsidRPr="004D1D59" w:rsidRDefault="004153A3" w:rsidP="00CD21F6">
            <w:pPr>
              <w:jc w:val="both"/>
              <w:rPr>
                <w:sz w:val="28"/>
                <w:szCs w:val="28"/>
              </w:rPr>
            </w:pPr>
          </w:p>
        </w:tc>
        <w:tc>
          <w:tcPr>
            <w:tcW w:w="5846" w:type="dxa"/>
          </w:tcPr>
          <w:p w:rsidR="004153A3" w:rsidRPr="004153A3" w:rsidRDefault="004153A3" w:rsidP="00CD21F6">
            <w:pPr>
              <w:jc w:val="both"/>
              <w:rPr>
                <w:sz w:val="28"/>
                <w:szCs w:val="28"/>
                <w:lang w:val="uk-UA"/>
              </w:rPr>
            </w:pPr>
            <w:r>
              <w:rPr>
                <w:sz w:val="28"/>
                <w:szCs w:val="28"/>
                <w:lang w:val="uk-UA"/>
              </w:rPr>
              <w:t>Разом</w:t>
            </w:r>
          </w:p>
        </w:tc>
        <w:tc>
          <w:tcPr>
            <w:tcW w:w="1595" w:type="dxa"/>
          </w:tcPr>
          <w:p w:rsidR="004153A3" w:rsidRDefault="004153A3" w:rsidP="00CD21F6">
            <w:pPr>
              <w:jc w:val="both"/>
              <w:rPr>
                <w:sz w:val="28"/>
                <w:szCs w:val="28"/>
                <w:lang w:val="uk-UA"/>
              </w:rPr>
            </w:pPr>
            <w:r>
              <w:rPr>
                <w:sz w:val="28"/>
                <w:szCs w:val="28"/>
                <w:lang w:val="uk-UA"/>
              </w:rPr>
              <w:t>6</w:t>
            </w:r>
          </w:p>
        </w:tc>
        <w:tc>
          <w:tcPr>
            <w:tcW w:w="1596" w:type="dxa"/>
          </w:tcPr>
          <w:p w:rsidR="004153A3" w:rsidRPr="004153A3" w:rsidRDefault="004153A3" w:rsidP="00CD21F6">
            <w:pPr>
              <w:jc w:val="both"/>
              <w:rPr>
                <w:sz w:val="28"/>
                <w:szCs w:val="28"/>
                <w:lang w:val="uk-UA"/>
              </w:rPr>
            </w:pPr>
            <w:r>
              <w:rPr>
                <w:sz w:val="28"/>
                <w:szCs w:val="28"/>
                <w:lang w:val="uk-UA"/>
              </w:rPr>
              <w:t>18</w:t>
            </w:r>
          </w:p>
        </w:tc>
      </w:tr>
    </w:tbl>
    <w:p w:rsidR="006C59EB" w:rsidRPr="00B8089A" w:rsidRDefault="006C59EB" w:rsidP="00EB3114">
      <w:pPr>
        <w:spacing w:after="0" w:line="240" w:lineRule="auto"/>
        <w:ind w:firstLine="709"/>
        <w:jc w:val="both"/>
        <w:rPr>
          <w:rFonts w:ascii="Times New Roman" w:hAnsi="Times New Roman" w:cs="Times New Roman"/>
          <w:b/>
          <w:sz w:val="28"/>
          <w:szCs w:val="28"/>
          <w:lang w:val="uk-UA"/>
        </w:rPr>
      </w:pPr>
    </w:p>
    <w:p w:rsidR="004153A3" w:rsidRPr="004D1D59" w:rsidRDefault="004153A3" w:rsidP="004153A3">
      <w:pPr>
        <w:rPr>
          <w:rFonts w:ascii="Times New Roman" w:hAnsi="Times New Roman" w:cs="Times New Roman"/>
          <w:lang w:eastAsia="ru-RU"/>
        </w:rPr>
      </w:pPr>
    </w:p>
    <w:p w:rsidR="00391D2D" w:rsidRDefault="00391D2D">
      <w:pPr>
        <w:rPr>
          <w:rFonts w:ascii="Times New Roman" w:eastAsia="Calibri" w:hAnsi="Times New Roman" w:cs="Times New Roman"/>
          <w:b/>
          <w:sz w:val="28"/>
        </w:rPr>
      </w:pPr>
      <w:r>
        <w:rPr>
          <w:rFonts w:ascii="Times New Roman" w:hAnsi="Times New Roman"/>
          <w:b/>
          <w:sz w:val="28"/>
        </w:rPr>
        <w:br w:type="page"/>
      </w:r>
    </w:p>
    <w:p w:rsidR="004153A3" w:rsidRPr="00EC347A" w:rsidRDefault="004153A3" w:rsidP="00391D2D">
      <w:pPr>
        <w:pStyle w:val="a4"/>
        <w:widowControl w:val="0"/>
        <w:numPr>
          <w:ilvl w:val="1"/>
          <w:numId w:val="11"/>
        </w:numPr>
        <w:tabs>
          <w:tab w:val="left" w:pos="0"/>
          <w:tab w:val="left" w:pos="426"/>
        </w:tabs>
        <w:autoSpaceDE w:val="0"/>
        <w:autoSpaceDN w:val="0"/>
        <w:spacing w:after="0" w:line="240" w:lineRule="auto"/>
        <w:ind w:left="0" w:firstLine="720"/>
        <w:contextualSpacing w:val="0"/>
        <w:jc w:val="center"/>
        <w:rPr>
          <w:rFonts w:ascii="Times New Roman" w:hAnsi="Times New Roman"/>
          <w:b/>
          <w:sz w:val="28"/>
        </w:rPr>
      </w:pPr>
      <w:proofErr w:type="spellStart"/>
      <w:r>
        <w:rPr>
          <w:rFonts w:ascii="Times New Roman" w:hAnsi="Times New Roman"/>
          <w:b/>
          <w:sz w:val="28"/>
        </w:rPr>
        <w:lastRenderedPageBreak/>
        <w:t>П</w:t>
      </w:r>
      <w:r w:rsidRPr="00EC347A">
        <w:rPr>
          <w:rFonts w:ascii="Times New Roman" w:hAnsi="Times New Roman"/>
          <w:b/>
          <w:sz w:val="28"/>
        </w:rPr>
        <w:t>рактичні</w:t>
      </w:r>
      <w:proofErr w:type="spellEnd"/>
      <w:r w:rsidRPr="00EC347A">
        <w:rPr>
          <w:rFonts w:ascii="Times New Roman" w:hAnsi="Times New Roman"/>
          <w:b/>
          <w:sz w:val="28"/>
        </w:rPr>
        <w:t xml:space="preserve"> </w:t>
      </w:r>
      <w:proofErr w:type="spellStart"/>
      <w:r w:rsidRPr="00EC347A">
        <w:rPr>
          <w:rFonts w:ascii="Times New Roman" w:hAnsi="Times New Roman"/>
          <w:b/>
          <w:sz w:val="28"/>
        </w:rPr>
        <w:t>заняття</w:t>
      </w:r>
      <w:proofErr w:type="spellEnd"/>
      <w:r w:rsidRPr="00EC347A">
        <w:rPr>
          <w:rFonts w:ascii="Times New Roman" w:hAnsi="Times New Roman"/>
          <w:b/>
          <w:sz w:val="28"/>
        </w:rPr>
        <w:t xml:space="preserve">, </w:t>
      </w:r>
      <w:proofErr w:type="spellStart"/>
      <w:r w:rsidRPr="00EC347A">
        <w:rPr>
          <w:rFonts w:ascii="Times New Roman" w:hAnsi="Times New Roman"/>
          <w:b/>
          <w:sz w:val="28"/>
        </w:rPr>
        <w:t>їх</w:t>
      </w:r>
      <w:proofErr w:type="spellEnd"/>
      <w:r w:rsidRPr="00EC347A">
        <w:rPr>
          <w:rFonts w:ascii="Times New Roman" w:hAnsi="Times New Roman"/>
          <w:b/>
          <w:sz w:val="28"/>
        </w:rPr>
        <w:t xml:space="preserve"> тематика і</w:t>
      </w:r>
      <w:r w:rsidRPr="00EC347A">
        <w:rPr>
          <w:rFonts w:ascii="Times New Roman" w:hAnsi="Times New Roman"/>
          <w:b/>
          <w:spacing w:val="-2"/>
          <w:sz w:val="28"/>
        </w:rPr>
        <w:t xml:space="preserve"> </w:t>
      </w:r>
      <w:proofErr w:type="spellStart"/>
      <w:r w:rsidRPr="00EC347A">
        <w:rPr>
          <w:rFonts w:ascii="Times New Roman" w:hAnsi="Times New Roman"/>
          <w:b/>
          <w:sz w:val="28"/>
        </w:rPr>
        <w:t>обсяг</w:t>
      </w:r>
      <w:proofErr w:type="spellEnd"/>
    </w:p>
    <w:tbl>
      <w:tblPr>
        <w:tblStyle w:val="aa"/>
        <w:tblW w:w="0" w:type="auto"/>
        <w:tblLayout w:type="fixed"/>
        <w:tblLook w:val="04A0" w:firstRow="1" w:lastRow="0" w:firstColumn="1" w:lastColumn="0" w:noHBand="0" w:noVBand="1"/>
      </w:tblPr>
      <w:tblGrid>
        <w:gridCol w:w="675"/>
        <w:gridCol w:w="6946"/>
        <w:gridCol w:w="851"/>
        <w:gridCol w:w="1099"/>
      </w:tblGrid>
      <w:tr w:rsidR="004153A3" w:rsidRPr="00EC347A" w:rsidTr="00CD21F6">
        <w:tc>
          <w:tcPr>
            <w:tcW w:w="675" w:type="dxa"/>
            <w:vMerge w:val="restart"/>
          </w:tcPr>
          <w:p w:rsidR="004153A3" w:rsidRPr="00EC347A" w:rsidRDefault="004153A3" w:rsidP="00CD21F6">
            <w:pPr>
              <w:jc w:val="both"/>
              <w:rPr>
                <w:sz w:val="26"/>
                <w:szCs w:val="26"/>
              </w:rPr>
            </w:pPr>
          </w:p>
          <w:p w:rsidR="004153A3" w:rsidRPr="00EC347A" w:rsidRDefault="004153A3" w:rsidP="00CD21F6">
            <w:pPr>
              <w:jc w:val="both"/>
              <w:rPr>
                <w:sz w:val="26"/>
                <w:szCs w:val="26"/>
              </w:rPr>
            </w:pPr>
          </w:p>
          <w:p w:rsidR="004153A3" w:rsidRPr="00EC347A" w:rsidRDefault="004153A3" w:rsidP="00CD21F6">
            <w:pPr>
              <w:jc w:val="both"/>
              <w:rPr>
                <w:sz w:val="26"/>
                <w:szCs w:val="26"/>
              </w:rPr>
            </w:pPr>
            <w:r w:rsidRPr="00EC347A">
              <w:rPr>
                <w:sz w:val="26"/>
                <w:szCs w:val="26"/>
              </w:rPr>
              <w:t>№</w:t>
            </w:r>
          </w:p>
        </w:tc>
        <w:tc>
          <w:tcPr>
            <w:tcW w:w="6946" w:type="dxa"/>
            <w:vMerge w:val="restart"/>
          </w:tcPr>
          <w:p w:rsidR="004153A3" w:rsidRPr="00EC347A" w:rsidRDefault="004153A3" w:rsidP="00CD21F6">
            <w:pPr>
              <w:jc w:val="center"/>
              <w:rPr>
                <w:sz w:val="26"/>
                <w:szCs w:val="26"/>
              </w:rPr>
            </w:pPr>
          </w:p>
          <w:p w:rsidR="004153A3" w:rsidRPr="00EC347A" w:rsidRDefault="004153A3" w:rsidP="00CD21F6">
            <w:pPr>
              <w:jc w:val="center"/>
              <w:rPr>
                <w:sz w:val="26"/>
                <w:szCs w:val="26"/>
              </w:rPr>
            </w:pPr>
          </w:p>
          <w:p w:rsidR="004153A3" w:rsidRPr="00EC347A" w:rsidRDefault="004153A3" w:rsidP="00CD21F6">
            <w:pPr>
              <w:jc w:val="center"/>
              <w:rPr>
                <w:sz w:val="26"/>
                <w:szCs w:val="26"/>
              </w:rPr>
            </w:pPr>
            <w:proofErr w:type="spellStart"/>
            <w:r w:rsidRPr="00EC347A">
              <w:rPr>
                <w:sz w:val="26"/>
                <w:szCs w:val="26"/>
              </w:rPr>
              <w:t>Назва</w:t>
            </w:r>
            <w:proofErr w:type="spellEnd"/>
            <w:r w:rsidRPr="00EC347A">
              <w:rPr>
                <w:sz w:val="26"/>
                <w:szCs w:val="26"/>
              </w:rPr>
              <w:t xml:space="preserve"> теми</w:t>
            </w:r>
          </w:p>
        </w:tc>
        <w:tc>
          <w:tcPr>
            <w:tcW w:w="1950" w:type="dxa"/>
            <w:gridSpan w:val="2"/>
          </w:tcPr>
          <w:p w:rsidR="004153A3" w:rsidRPr="00EC347A" w:rsidRDefault="004153A3" w:rsidP="00CD21F6">
            <w:pPr>
              <w:jc w:val="both"/>
              <w:rPr>
                <w:sz w:val="26"/>
                <w:szCs w:val="26"/>
              </w:rPr>
            </w:pPr>
            <w:proofErr w:type="spellStart"/>
            <w:r w:rsidRPr="00EC347A">
              <w:rPr>
                <w:sz w:val="26"/>
                <w:szCs w:val="26"/>
              </w:rPr>
              <w:t>Обсяг</w:t>
            </w:r>
            <w:proofErr w:type="spellEnd"/>
            <w:r w:rsidRPr="00EC347A">
              <w:rPr>
                <w:sz w:val="26"/>
                <w:szCs w:val="26"/>
              </w:rPr>
              <w:t xml:space="preserve"> </w:t>
            </w:r>
            <w:proofErr w:type="spellStart"/>
            <w:r w:rsidRPr="00EC347A">
              <w:rPr>
                <w:sz w:val="26"/>
                <w:szCs w:val="26"/>
              </w:rPr>
              <w:t>навчального</w:t>
            </w:r>
            <w:proofErr w:type="spellEnd"/>
            <w:r w:rsidRPr="00EC347A">
              <w:rPr>
                <w:sz w:val="26"/>
                <w:szCs w:val="26"/>
              </w:rPr>
              <w:t xml:space="preserve"> </w:t>
            </w:r>
            <w:proofErr w:type="spellStart"/>
            <w:r w:rsidRPr="00EC347A">
              <w:rPr>
                <w:sz w:val="26"/>
                <w:szCs w:val="26"/>
              </w:rPr>
              <w:t>навантаження</w:t>
            </w:r>
            <w:proofErr w:type="spellEnd"/>
          </w:p>
        </w:tc>
      </w:tr>
      <w:tr w:rsidR="004153A3" w:rsidRPr="00EC347A" w:rsidTr="00CD21F6">
        <w:tc>
          <w:tcPr>
            <w:tcW w:w="675" w:type="dxa"/>
            <w:vMerge/>
          </w:tcPr>
          <w:p w:rsidR="004153A3" w:rsidRPr="00EC347A" w:rsidRDefault="004153A3" w:rsidP="00CD21F6">
            <w:pPr>
              <w:jc w:val="both"/>
              <w:rPr>
                <w:sz w:val="26"/>
                <w:szCs w:val="26"/>
              </w:rPr>
            </w:pPr>
          </w:p>
        </w:tc>
        <w:tc>
          <w:tcPr>
            <w:tcW w:w="6946" w:type="dxa"/>
            <w:vMerge/>
          </w:tcPr>
          <w:p w:rsidR="004153A3" w:rsidRPr="00EC347A" w:rsidRDefault="004153A3" w:rsidP="00CD21F6">
            <w:pPr>
              <w:jc w:val="both"/>
              <w:rPr>
                <w:sz w:val="26"/>
                <w:szCs w:val="26"/>
              </w:rPr>
            </w:pPr>
          </w:p>
        </w:tc>
        <w:tc>
          <w:tcPr>
            <w:tcW w:w="851" w:type="dxa"/>
          </w:tcPr>
          <w:p w:rsidR="004153A3" w:rsidRPr="00EC347A" w:rsidRDefault="004153A3" w:rsidP="00CD21F6">
            <w:pPr>
              <w:jc w:val="both"/>
              <w:rPr>
                <w:sz w:val="26"/>
                <w:szCs w:val="26"/>
              </w:rPr>
            </w:pPr>
            <w:proofErr w:type="spellStart"/>
            <w:r>
              <w:rPr>
                <w:sz w:val="26"/>
                <w:szCs w:val="26"/>
              </w:rPr>
              <w:t>п</w:t>
            </w:r>
            <w:r w:rsidRPr="00EC347A">
              <w:rPr>
                <w:sz w:val="26"/>
                <w:szCs w:val="26"/>
              </w:rPr>
              <w:t>ракт</w:t>
            </w:r>
            <w:proofErr w:type="spellEnd"/>
          </w:p>
        </w:tc>
        <w:tc>
          <w:tcPr>
            <w:tcW w:w="1099" w:type="dxa"/>
          </w:tcPr>
          <w:p w:rsidR="004153A3" w:rsidRPr="00EC347A" w:rsidRDefault="004153A3" w:rsidP="00CD21F6">
            <w:pPr>
              <w:jc w:val="both"/>
              <w:rPr>
                <w:sz w:val="26"/>
                <w:szCs w:val="26"/>
              </w:rPr>
            </w:pPr>
            <w:r w:rsidRPr="00EC347A">
              <w:rPr>
                <w:sz w:val="26"/>
                <w:szCs w:val="26"/>
              </w:rPr>
              <w:t>СР</w:t>
            </w:r>
          </w:p>
        </w:tc>
      </w:tr>
      <w:tr w:rsidR="004153A3" w:rsidRPr="00EC347A" w:rsidTr="00CD21F6">
        <w:tc>
          <w:tcPr>
            <w:tcW w:w="675" w:type="dxa"/>
          </w:tcPr>
          <w:p w:rsidR="004153A3" w:rsidRPr="006B0846" w:rsidRDefault="006B0846" w:rsidP="00CD21F6">
            <w:pPr>
              <w:jc w:val="both"/>
              <w:rPr>
                <w:sz w:val="26"/>
                <w:szCs w:val="26"/>
                <w:lang w:val="uk-UA"/>
              </w:rPr>
            </w:pPr>
            <w:r>
              <w:rPr>
                <w:sz w:val="26"/>
                <w:szCs w:val="26"/>
                <w:lang w:val="uk-UA"/>
              </w:rPr>
              <w:t>1</w:t>
            </w:r>
          </w:p>
        </w:tc>
        <w:tc>
          <w:tcPr>
            <w:tcW w:w="6946" w:type="dxa"/>
          </w:tcPr>
          <w:p w:rsidR="004153A3" w:rsidRDefault="004153A3" w:rsidP="00CD21F6">
            <w:pPr>
              <w:jc w:val="both"/>
              <w:rPr>
                <w:spacing w:val="-4"/>
                <w:sz w:val="28"/>
                <w:szCs w:val="28"/>
                <w:lang w:val="uk-UA"/>
              </w:rPr>
            </w:pPr>
            <w:r w:rsidRPr="00B8089A">
              <w:rPr>
                <w:spacing w:val="-4"/>
                <w:sz w:val="28"/>
                <w:szCs w:val="28"/>
                <w:lang w:val="uk-UA"/>
              </w:rPr>
              <w:t>Тема 2. Основні підходи і теорії аналізу публічної політики</w:t>
            </w:r>
          </w:p>
          <w:p w:rsidR="006B0846" w:rsidRPr="006B0846" w:rsidRDefault="006B0846" w:rsidP="006B0846">
            <w:pPr>
              <w:jc w:val="both"/>
              <w:rPr>
                <w:spacing w:val="-4"/>
                <w:sz w:val="28"/>
                <w:szCs w:val="28"/>
                <w:lang w:val="uk-UA"/>
              </w:rPr>
            </w:pPr>
            <w:r w:rsidRPr="006B0846">
              <w:rPr>
                <w:b/>
                <w:spacing w:val="-4"/>
                <w:sz w:val="28"/>
                <w:szCs w:val="28"/>
                <w:lang w:val="uk-UA"/>
              </w:rPr>
              <w:t xml:space="preserve">1. </w:t>
            </w:r>
            <w:r w:rsidRPr="006B0846">
              <w:rPr>
                <w:sz w:val="28"/>
                <w:szCs w:val="28"/>
                <w:lang w:val="uk-UA"/>
              </w:rPr>
              <w:t xml:space="preserve">Різноманіття аналітичних підходів до дослідження публічної політики: </w:t>
            </w:r>
            <w:proofErr w:type="spellStart"/>
            <w:r w:rsidRPr="006B0846">
              <w:rPr>
                <w:spacing w:val="-4"/>
                <w:sz w:val="28"/>
                <w:szCs w:val="28"/>
                <w:lang w:val="uk-UA"/>
              </w:rPr>
              <w:t>менеджеріальний</w:t>
            </w:r>
            <w:proofErr w:type="spellEnd"/>
            <w:r w:rsidRPr="006B0846">
              <w:rPr>
                <w:spacing w:val="-4"/>
                <w:sz w:val="28"/>
                <w:szCs w:val="28"/>
                <w:lang w:val="uk-UA"/>
              </w:rPr>
              <w:t xml:space="preserve">, нормативний, політичний тощо. </w:t>
            </w:r>
          </w:p>
          <w:p w:rsidR="006B0846" w:rsidRDefault="006B0846" w:rsidP="006B0846">
            <w:pPr>
              <w:jc w:val="both"/>
              <w:rPr>
                <w:spacing w:val="-4"/>
                <w:sz w:val="28"/>
                <w:szCs w:val="28"/>
              </w:rPr>
            </w:pPr>
            <w:r>
              <w:rPr>
                <w:spacing w:val="-4"/>
                <w:sz w:val="28"/>
                <w:szCs w:val="28"/>
              </w:rPr>
              <w:t xml:space="preserve">2. </w:t>
            </w:r>
            <w:proofErr w:type="spellStart"/>
            <w:r w:rsidRPr="00C15424">
              <w:rPr>
                <w:spacing w:val="-4"/>
                <w:sz w:val="28"/>
                <w:szCs w:val="28"/>
              </w:rPr>
              <w:t>Форми</w:t>
            </w:r>
            <w:proofErr w:type="spellEnd"/>
            <w:r w:rsidRPr="00C15424">
              <w:rPr>
                <w:spacing w:val="-4"/>
                <w:sz w:val="28"/>
                <w:szCs w:val="28"/>
              </w:rPr>
              <w:t xml:space="preserve"> </w:t>
            </w:r>
            <w:proofErr w:type="spellStart"/>
            <w:r w:rsidRPr="00C15424">
              <w:rPr>
                <w:spacing w:val="-4"/>
                <w:sz w:val="28"/>
                <w:szCs w:val="28"/>
              </w:rPr>
              <w:t>аналізу</w:t>
            </w:r>
            <w:proofErr w:type="spellEnd"/>
            <w:r w:rsidRPr="00C15424">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sidRPr="00C15424">
              <w:rPr>
                <w:spacing w:val="-4"/>
                <w:sz w:val="28"/>
                <w:szCs w:val="28"/>
              </w:rPr>
              <w:t>політики</w:t>
            </w:r>
            <w:proofErr w:type="spellEnd"/>
            <w:r>
              <w:rPr>
                <w:spacing w:val="-4"/>
                <w:sz w:val="28"/>
                <w:szCs w:val="28"/>
              </w:rPr>
              <w:t xml:space="preserve">: </w:t>
            </w:r>
            <w:proofErr w:type="spellStart"/>
            <w:r>
              <w:rPr>
                <w:spacing w:val="-4"/>
                <w:sz w:val="28"/>
                <w:szCs w:val="28"/>
              </w:rPr>
              <w:t>перспективний</w:t>
            </w:r>
            <w:proofErr w:type="spellEnd"/>
            <w:r>
              <w:rPr>
                <w:spacing w:val="-4"/>
                <w:sz w:val="28"/>
                <w:szCs w:val="28"/>
              </w:rPr>
              <w:t xml:space="preserve">, </w:t>
            </w:r>
            <w:proofErr w:type="spellStart"/>
            <w:r>
              <w:rPr>
                <w:spacing w:val="-4"/>
                <w:sz w:val="28"/>
                <w:szCs w:val="28"/>
              </w:rPr>
              <w:t>ретроспективний</w:t>
            </w:r>
            <w:proofErr w:type="spellEnd"/>
            <w:r>
              <w:rPr>
                <w:spacing w:val="-4"/>
                <w:sz w:val="28"/>
                <w:szCs w:val="28"/>
              </w:rPr>
              <w:t xml:space="preserve">, </w:t>
            </w:r>
            <w:proofErr w:type="spellStart"/>
            <w:r>
              <w:rPr>
                <w:spacing w:val="-4"/>
                <w:sz w:val="28"/>
                <w:szCs w:val="28"/>
              </w:rPr>
              <w:t>інтегративний</w:t>
            </w:r>
            <w:proofErr w:type="spellEnd"/>
            <w:r>
              <w:rPr>
                <w:spacing w:val="-4"/>
                <w:sz w:val="28"/>
                <w:szCs w:val="28"/>
              </w:rPr>
              <w:t>.</w:t>
            </w:r>
          </w:p>
          <w:p w:rsidR="006B0846" w:rsidRDefault="006B0846" w:rsidP="006B0846">
            <w:pPr>
              <w:jc w:val="both"/>
              <w:rPr>
                <w:spacing w:val="-4"/>
                <w:sz w:val="28"/>
                <w:szCs w:val="28"/>
              </w:rPr>
            </w:pPr>
            <w:r>
              <w:rPr>
                <w:spacing w:val="-4"/>
                <w:sz w:val="28"/>
                <w:szCs w:val="28"/>
              </w:rPr>
              <w:t xml:space="preserve">3. </w:t>
            </w:r>
            <w:proofErr w:type="spellStart"/>
            <w:r>
              <w:rPr>
                <w:spacing w:val="-4"/>
                <w:sz w:val="28"/>
                <w:szCs w:val="28"/>
              </w:rPr>
              <w:t>Аналіз</w:t>
            </w:r>
            <w:proofErr w:type="spellEnd"/>
            <w:r>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Pr>
                <w:spacing w:val="-4"/>
                <w:sz w:val="28"/>
                <w:szCs w:val="28"/>
              </w:rPr>
              <w:t>політики</w:t>
            </w:r>
            <w:proofErr w:type="spellEnd"/>
            <w:r>
              <w:rPr>
                <w:spacing w:val="-4"/>
                <w:sz w:val="28"/>
                <w:szCs w:val="28"/>
              </w:rPr>
              <w:t xml:space="preserve">, </w:t>
            </w:r>
            <w:proofErr w:type="spellStart"/>
            <w:r>
              <w:rPr>
                <w:spacing w:val="-4"/>
                <w:sz w:val="28"/>
                <w:szCs w:val="28"/>
              </w:rPr>
              <w:t>який</w:t>
            </w:r>
            <w:proofErr w:type="spellEnd"/>
            <w:r>
              <w:rPr>
                <w:spacing w:val="-4"/>
                <w:sz w:val="28"/>
                <w:szCs w:val="28"/>
              </w:rPr>
              <w:t xml:space="preserve"> </w:t>
            </w:r>
            <w:proofErr w:type="spellStart"/>
            <w:r>
              <w:rPr>
                <w:spacing w:val="-4"/>
                <w:sz w:val="28"/>
                <w:szCs w:val="28"/>
              </w:rPr>
              <w:t>базується</w:t>
            </w:r>
            <w:proofErr w:type="spellEnd"/>
            <w:r>
              <w:rPr>
                <w:spacing w:val="-4"/>
                <w:sz w:val="28"/>
                <w:szCs w:val="28"/>
              </w:rPr>
              <w:t xml:space="preserve"> на </w:t>
            </w:r>
            <w:proofErr w:type="spellStart"/>
            <w:r>
              <w:rPr>
                <w:spacing w:val="-4"/>
                <w:sz w:val="28"/>
                <w:szCs w:val="28"/>
              </w:rPr>
              <w:t>теорії</w:t>
            </w:r>
            <w:proofErr w:type="spellEnd"/>
            <w:r>
              <w:rPr>
                <w:spacing w:val="-4"/>
                <w:sz w:val="28"/>
                <w:szCs w:val="28"/>
              </w:rPr>
              <w:t xml:space="preserve"> </w:t>
            </w:r>
            <w:proofErr w:type="spellStart"/>
            <w:r>
              <w:rPr>
                <w:spacing w:val="-4"/>
                <w:sz w:val="28"/>
                <w:szCs w:val="28"/>
              </w:rPr>
              <w:t>держави</w:t>
            </w:r>
            <w:proofErr w:type="spellEnd"/>
            <w:r>
              <w:rPr>
                <w:spacing w:val="-4"/>
                <w:sz w:val="28"/>
                <w:szCs w:val="28"/>
              </w:rPr>
              <w:t xml:space="preserve">. </w:t>
            </w:r>
          </w:p>
          <w:p w:rsidR="006B0846" w:rsidRDefault="006B0846" w:rsidP="006B0846">
            <w:pPr>
              <w:jc w:val="both"/>
              <w:rPr>
                <w:spacing w:val="-4"/>
                <w:sz w:val="28"/>
                <w:szCs w:val="28"/>
              </w:rPr>
            </w:pPr>
            <w:r>
              <w:rPr>
                <w:spacing w:val="-4"/>
                <w:sz w:val="28"/>
                <w:szCs w:val="28"/>
              </w:rPr>
              <w:t xml:space="preserve">4. </w:t>
            </w:r>
            <w:proofErr w:type="spellStart"/>
            <w:r>
              <w:rPr>
                <w:spacing w:val="-4"/>
                <w:sz w:val="28"/>
                <w:szCs w:val="28"/>
              </w:rPr>
              <w:t>Аналіз</w:t>
            </w:r>
            <w:proofErr w:type="spellEnd"/>
            <w:r>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Pr>
                <w:spacing w:val="-4"/>
                <w:sz w:val="28"/>
                <w:szCs w:val="28"/>
              </w:rPr>
              <w:t>політики</w:t>
            </w:r>
            <w:proofErr w:type="spellEnd"/>
            <w:r>
              <w:rPr>
                <w:spacing w:val="-4"/>
                <w:sz w:val="28"/>
                <w:szCs w:val="28"/>
              </w:rPr>
              <w:t xml:space="preserve"> як </w:t>
            </w:r>
            <w:proofErr w:type="spellStart"/>
            <w:r>
              <w:rPr>
                <w:spacing w:val="-4"/>
                <w:sz w:val="28"/>
                <w:szCs w:val="28"/>
              </w:rPr>
              <w:t>пояснення</w:t>
            </w:r>
            <w:proofErr w:type="spellEnd"/>
            <w:r>
              <w:rPr>
                <w:spacing w:val="-4"/>
                <w:sz w:val="28"/>
                <w:szCs w:val="28"/>
              </w:rPr>
              <w:t xml:space="preserve"> </w:t>
            </w:r>
            <w:proofErr w:type="spellStart"/>
            <w:r w:rsidRPr="005429FE">
              <w:rPr>
                <w:spacing w:val="-4"/>
                <w:sz w:val="28"/>
                <w:szCs w:val="28"/>
              </w:rPr>
              <w:t>функціонування</w:t>
            </w:r>
            <w:proofErr w:type="spellEnd"/>
            <w:r w:rsidRPr="005429FE">
              <w:rPr>
                <w:spacing w:val="-4"/>
                <w:sz w:val="28"/>
                <w:szCs w:val="28"/>
              </w:rPr>
              <w:t xml:space="preserve"> </w:t>
            </w:r>
            <w:proofErr w:type="spellStart"/>
            <w:r w:rsidRPr="005429FE">
              <w:rPr>
                <w:spacing w:val="-4"/>
                <w:sz w:val="28"/>
                <w:szCs w:val="28"/>
              </w:rPr>
              <w:t>публічної</w:t>
            </w:r>
            <w:proofErr w:type="spellEnd"/>
            <w:r w:rsidRPr="005429FE">
              <w:rPr>
                <w:spacing w:val="-4"/>
                <w:sz w:val="28"/>
                <w:szCs w:val="28"/>
              </w:rPr>
              <w:t xml:space="preserve"> </w:t>
            </w:r>
            <w:proofErr w:type="spellStart"/>
            <w:r w:rsidRPr="005429FE">
              <w:rPr>
                <w:spacing w:val="-4"/>
                <w:sz w:val="28"/>
                <w:szCs w:val="28"/>
              </w:rPr>
              <w:t>діяльності</w:t>
            </w:r>
            <w:proofErr w:type="spellEnd"/>
            <w:r>
              <w:rPr>
                <w:spacing w:val="-4"/>
                <w:sz w:val="28"/>
                <w:szCs w:val="28"/>
              </w:rPr>
              <w:t xml:space="preserve">. </w:t>
            </w:r>
            <w:proofErr w:type="spellStart"/>
            <w:r>
              <w:rPr>
                <w:spacing w:val="-4"/>
                <w:sz w:val="28"/>
                <w:szCs w:val="28"/>
              </w:rPr>
              <w:t>Аналіз</w:t>
            </w:r>
            <w:proofErr w:type="spellEnd"/>
            <w:r>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Pr>
                <w:spacing w:val="-4"/>
                <w:sz w:val="28"/>
                <w:szCs w:val="28"/>
              </w:rPr>
              <w:t>політики</w:t>
            </w:r>
            <w:proofErr w:type="spellEnd"/>
            <w:r>
              <w:rPr>
                <w:spacing w:val="-4"/>
                <w:sz w:val="28"/>
                <w:szCs w:val="28"/>
              </w:rPr>
              <w:t xml:space="preserve"> як </w:t>
            </w:r>
            <w:proofErr w:type="spellStart"/>
            <w:r>
              <w:rPr>
                <w:spacing w:val="-4"/>
                <w:sz w:val="28"/>
                <w:szCs w:val="28"/>
              </w:rPr>
              <w:t>оцінка</w:t>
            </w:r>
            <w:proofErr w:type="spellEnd"/>
            <w:r>
              <w:rPr>
                <w:spacing w:val="-4"/>
                <w:sz w:val="28"/>
                <w:szCs w:val="28"/>
              </w:rPr>
              <w:t xml:space="preserve"> </w:t>
            </w:r>
            <w:proofErr w:type="spellStart"/>
            <w:r>
              <w:rPr>
                <w:spacing w:val="-4"/>
                <w:sz w:val="28"/>
                <w:szCs w:val="28"/>
              </w:rPr>
              <w:t>наслідків</w:t>
            </w:r>
            <w:proofErr w:type="spellEnd"/>
            <w:r>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Pr>
                <w:spacing w:val="-4"/>
                <w:sz w:val="28"/>
                <w:szCs w:val="28"/>
              </w:rPr>
              <w:t>діяльності</w:t>
            </w:r>
            <w:proofErr w:type="spellEnd"/>
            <w:r>
              <w:rPr>
                <w:spacing w:val="-4"/>
                <w:sz w:val="28"/>
                <w:szCs w:val="28"/>
              </w:rPr>
              <w:t xml:space="preserve">. </w:t>
            </w:r>
          </w:p>
          <w:p w:rsidR="006B0846" w:rsidRPr="006B0846" w:rsidRDefault="006B0846" w:rsidP="00CD21F6">
            <w:pPr>
              <w:jc w:val="both"/>
              <w:rPr>
                <w:spacing w:val="-4"/>
                <w:sz w:val="28"/>
                <w:szCs w:val="28"/>
                <w:lang w:val="uk-UA"/>
              </w:rPr>
            </w:pPr>
            <w:proofErr w:type="spellStart"/>
            <w:r>
              <w:rPr>
                <w:spacing w:val="-4"/>
                <w:sz w:val="28"/>
                <w:szCs w:val="28"/>
              </w:rPr>
              <w:t>Аналіз</w:t>
            </w:r>
            <w:proofErr w:type="spellEnd"/>
            <w:r>
              <w:rPr>
                <w:spacing w:val="-4"/>
                <w:sz w:val="28"/>
                <w:szCs w:val="28"/>
              </w:rPr>
              <w:t xml:space="preserve"> </w:t>
            </w:r>
            <w:proofErr w:type="spellStart"/>
            <w:r>
              <w:rPr>
                <w:spacing w:val="-4"/>
                <w:sz w:val="28"/>
                <w:szCs w:val="28"/>
              </w:rPr>
              <w:t>публічної</w:t>
            </w:r>
            <w:proofErr w:type="spellEnd"/>
            <w:r>
              <w:rPr>
                <w:spacing w:val="-4"/>
                <w:sz w:val="28"/>
                <w:szCs w:val="28"/>
              </w:rPr>
              <w:t xml:space="preserve"> </w:t>
            </w:r>
            <w:proofErr w:type="spellStart"/>
            <w:r>
              <w:rPr>
                <w:spacing w:val="-4"/>
                <w:sz w:val="28"/>
                <w:szCs w:val="28"/>
              </w:rPr>
              <w:t>політики</w:t>
            </w:r>
            <w:proofErr w:type="spellEnd"/>
            <w:r>
              <w:rPr>
                <w:spacing w:val="-4"/>
                <w:sz w:val="28"/>
                <w:szCs w:val="28"/>
              </w:rPr>
              <w:t xml:space="preserve"> як «науки </w:t>
            </w:r>
            <w:proofErr w:type="spellStart"/>
            <w:r>
              <w:rPr>
                <w:spacing w:val="-4"/>
                <w:sz w:val="28"/>
                <w:szCs w:val="28"/>
              </w:rPr>
              <w:t>дії</w:t>
            </w:r>
            <w:proofErr w:type="spellEnd"/>
            <w:r>
              <w:rPr>
                <w:spacing w:val="-4"/>
                <w:sz w:val="28"/>
                <w:szCs w:val="28"/>
              </w:rPr>
              <w:t>».</w:t>
            </w:r>
          </w:p>
        </w:tc>
        <w:tc>
          <w:tcPr>
            <w:tcW w:w="851" w:type="dxa"/>
          </w:tcPr>
          <w:p w:rsidR="004153A3" w:rsidRPr="006B0846" w:rsidRDefault="006B0846" w:rsidP="00CD21F6">
            <w:pPr>
              <w:jc w:val="both"/>
              <w:rPr>
                <w:sz w:val="26"/>
                <w:szCs w:val="26"/>
                <w:lang w:val="uk-UA"/>
              </w:rPr>
            </w:pPr>
            <w:r>
              <w:rPr>
                <w:sz w:val="26"/>
                <w:szCs w:val="26"/>
                <w:lang w:val="uk-UA"/>
              </w:rPr>
              <w:t>2</w:t>
            </w:r>
          </w:p>
        </w:tc>
        <w:tc>
          <w:tcPr>
            <w:tcW w:w="1099" w:type="dxa"/>
          </w:tcPr>
          <w:p w:rsidR="004153A3" w:rsidRPr="006B0846" w:rsidRDefault="006B0846" w:rsidP="00CD21F6">
            <w:pPr>
              <w:jc w:val="both"/>
              <w:rPr>
                <w:sz w:val="26"/>
                <w:szCs w:val="26"/>
                <w:lang w:val="uk-UA"/>
              </w:rPr>
            </w:pPr>
            <w:r>
              <w:rPr>
                <w:sz w:val="26"/>
                <w:szCs w:val="26"/>
                <w:lang w:val="uk-UA"/>
              </w:rPr>
              <w:t>8</w:t>
            </w:r>
          </w:p>
        </w:tc>
      </w:tr>
      <w:tr w:rsidR="004153A3" w:rsidRPr="00EC347A" w:rsidTr="00CD21F6">
        <w:tc>
          <w:tcPr>
            <w:tcW w:w="675" w:type="dxa"/>
          </w:tcPr>
          <w:p w:rsidR="004153A3" w:rsidRPr="006B0846" w:rsidRDefault="006B0846" w:rsidP="00CD21F6">
            <w:pPr>
              <w:jc w:val="both"/>
              <w:rPr>
                <w:sz w:val="26"/>
                <w:szCs w:val="26"/>
                <w:lang w:val="uk-UA"/>
              </w:rPr>
            </w:pPr>
            <w:r>
              <w:rPr>
                <w:sz w:val="26"/>
                <w:szCs w:val="26"/>
                <w:lang w:val="uk-UA"/>
              </w:rPr>
              <w:t>2</w:t>
            </w:r>
          </w:p>
        </w:tc>
        <w:tc>
          <w:tcPr>
            <w:tcW w:w="6946" w:type="dxa"/>
          </w:tcPr>
          <w:p w:rsidR="004153A3" w:rsidRDefault="004153A3" w:rsidP="00CD21F6">
            <w:pPr>
              <w:jc w:val="both"/>
              <w:rPr>
                <w:spacing w:val="-4"/>
                <w:sz w:val="28"/>
                <w:szCs w:val="28"/>
                <w:lang w:val="uk-UA"/>
              </w:rPr>
            </w:pPr>
            <w:r w:rsidRPr="00B8089A">
              <w:rPr>
                <w:sz w:val="28"/>
                <w:szCs w:val="28"/>
                <w:lang w:val="uk-UA"/>
              </w:rPr>
              <w:t xml:space="preserve">Тема 5. </w:t>
            </w:r>
            <w:r w:rsidRPr="00B8089A">
              <w:rPr>
                <w:spacing w:val="-4"/>
                <w:sz w:val="28"/>
                <w:szCs w:val="28"/>
                <w:lang w:val="uk-UA"/>
              </w:rPr>
              <w:t>Визначення проблем публічної  політики, їх зв’язку з суспільними проблемами і конфліктами.</w:t>
            </w:r>
          </w:p>
          <w:p w:rsidR="006B0846" w:rsidRDefault="006B0846" w:rsidP="006B0846">
            <w:pPr>
              <w:jc w:val="both"/>
              <w:rPr>
                <w:spacing w:val="-4"/>
                <w:sz w:val="28"/>
                <w:szCs w:val="28"/>
              </w:rPr>
            </w:pPr>
            <w:r>
              <w:rPr>
                <w:b/>
                <w:spacing w:val="-4"/>
                <w:sz w:val="28"/>
                <w:szCs w:val="28"/>
              </w:rPr>
              <w:t xml:space="preserve">1. </w:t>
            </w:r>
            <w:proofErr w:type="spellStart"/>
            <w:r w:rsidRPr="00DF75DC">
              <w:rPr>
                <w:spacing w:val="-4"/>
                <w:sz w:val="28"/>
                <w:szCs w:val="28"/>
              </w:rPr>
              <w:t>Особливості</w:t>
            </w:r>
            <w:proofErr w:type="spellEnd"/>
            <w:r w:rsidRPr="00DF75DC">
              <w:rPr>
                <w:spacing w:val="-4"/>
                <w:sz w:val="28"/>
                <w:szCs w:val="28"/>
              </w:rPr>
              <w:t xml:space="preserve"> </w:t>
            </w:r>
            <w:proofErr w:type="spellStart"/>
            <w:r w:rsidRPr="00DF75DC">
              <w:rPr>
                <w:spacing w:val="-4"/>
                <w:sz w:val="28"/>
                <w:szCs w:val="28"/>
              </w:rPr>
              <w:t>аналізу</w:t>
            </w:r>
            <w:proofErr w:type="spellEnd"/>
            <w:r w:rsidRPr="00DF75DC">
              <w:rPr>
                <w:spacing w:val="-4"/>
                <w:sz w:val="28"/>
                <w:szCs w:val="28"/>
              </w:rPr>
              <w:t xml:space="preserve"> </w:t>
            </w:r>
            <w:proofErr w:type="spellStart"/>
            <w:r w:rsidRPr="00DF75DC">
              <w:rPr>
                <w:spacing w:val="-4"/>
                <w:sz w:val="28"/>
                <w:szCs w:val="28"/>
              </w:rPr>
              <w:t>окремих</w:t>
            </w:r>
            <w:proofErr w:type="spellEnd"/>
            <w:r w:rsidRPr="00DF75DC">
              <w:rPr>
                <w:spacing w:val="-4"/>
                <w:sz w:val="28"/>
                <w:szCs w:val="28"/>
              </w:rPr>
              <w:t xml:space="preserve"> </w:t>
            </w:r>
            <w:proofErr w:type="spellStart"/>
            <w:r w:rsidRPr="00DF75DC">
              <w:rPr>
                <w:spacing w:val="-4"/>
                <w:sz w:val="28"/>
                <w:szCs w:val="28"/>
              </w:rPr>
              <w:t>етапів</w:t>
            </w:r>
            <w:proofErr w:type="spellEnd"/>
            <w:r w:rsidRPr="00DF75DC">
              <w:rPr>
                <w:spacing w:val="-4"/>
                <w:sz w:val="28"/>
                <w:szCs w:val="28"/>
              </w:rPr>
              <w:t xml:space="preserve"> </w:t>
            </w:r>
            <w:proofErr w:type="spellStart"/>
            <w:r w:rsidRPr="00DF75DC">
              <w:rPr>
                <w:spacing w:val="-4"/>
                <w:sz w:val="28"/>
                <w:szCs w:val="28"/>
              </w:rPr>
              <w:t>розробки</w:t>
            </w:r>
            <w:proofErr w:type="spellEnd"/>
            <w:r w:rsidRPr="00DF75DC">
              <w:rPr>
                <w:spacing w:val="-4"/>
                <w:sz w:val="28"/>
                <w:szCs w:val="28"/>
              </w:rPr>
              <w:t xml:space="preserve"> і </w:t>
            </w:r>
            <w:proofErr w:type="spellStart"/>
            <w:r w:rsidRPr="00DF75DC">
              <w:rPr>
                <w:spacing w:val="-4"/>
                <w:sz w:val="28"/>
                <w:szCs w:val="28"/>
              </w:rPr>
              <w:t>здійснення</w:t>
            </w:r>
            <w:proofErr w:type="spellEnd"/>
            <w:r w:rsidRPr="00DF75DC">
              <w:rPr>
                <w:spacing w:val="-4"/>
                <w:sz w:val="28"/>
                <w:szCs w:val="28"/>
              </w:rPr>
              <w:t xml:space="preserve"> </w:t>
            </w:r>
            <w:proofErr w:type="spellStart"/>
            <w:r w:rsidRPr="00DF75DC">
              <w:rPr>
                <w:spacing w:val="-4"/>
                <w:sz w:val="28"/>
                <w:szCs w:val="28"/>
              </w:rPr>
              <w:t>політики</w:t>
            </w:r>
            <w:proofErr w:type="spellEnd"/>
            <w:r w:rsidRPr="00DF75DC">
              <w:rPr>
                <w:spacing w:val="-4"/>
                <w:sz w:val="28"/>
                <w:szCs w:val="28"/>
              </w:rPr>
              <w:t xml:space="preserve"> за </w:t>
            </w:r>
            <w:proofErr w:type="spellStart"/>
            <w:r w:rsidRPr="00DF75DC">
              <w:rPr>
                <w:spacing w:val="-4"/>
                <w:sz w:val="28"/>
                <w:szCs w:val="28"/>
              </w:rPr>
              <w:t>моделлю</w:t>
            </w:r>
            <w:proofErr w:type="spellEnd"/>
            <w:r w:rsidRPr="00DF75DC">
              <w:rPr>
                <w:spacing w:val="-4"/>
                <w:sz w:val="28"/>
                <w:szCs w:val="28"/>
              </w:rPr>
              <w:t xml:space="preserve"> </w:t>
            </w:r>
            <w:proofErr w:type="spellStart"/>
            <w:r w:rsidRPr="00DF75DC">
              <w:rPr>
                <w:spacing w:val="-4"/>
                <w:sz w:val="28"/>
                <w:szCs w:val="28"/>
              </w:rPr>
              <w:t>процесу</w:t>
            </w:r>
            <w:proofErr w:type="spellEnd"/>
            <w:r w:rsidRPr="00DF75DC">
              <w:rPr>
                <w:spacing w:val="-4"/>
                <w:sz w:val="28"/>
                <w:szCs w:val="28"/>
              </w:rPr>
              <w:t xml:space="preserve">. </w:t>
            </w:r>
          </w:p>
          <w:p w:rsidR="006B0846" w:rsidRPr="00DF75DC" w:rsidRDefault="006B0846" w:rsidP="006B0846">
            <w:pPr>
              <w:jc w:val="both"/>
              <w:rPr>
                <w:spacing w:val="-4"/>
                <w:sz w:val="28"/>
                <w:szCs w:val="28"/>
              </w:rPr>
            </w:pPr>
            <w:r>
              <w:rPr>
                <w:spacing w:val="-4"/>
                <w:sz w:val="28"/>
                <w:szCs w:val="28"/>
              </w:rPr>
              <w:t xml:space="preserve">2. </w:t>
            </w:r>
            <w:proofErr w:type="spellStart"/>
            <w:r w:rsidRPr="00DF75DC">
              <w:rPr>
                <w:spacing w:val="-4"/>
                <w:sz w:val="28"/>
                <w:szCs w:val="28"/>
              </w:rPr>
              <w:t>Політичний</w:t>
            </w:r>
            <w:proofErr w:type="spellEnd"/>
            <w:r w:rsidRPr="00DF75DC">
              <w:rPr>
                <w:spacing w:val="-4"/>
                <w:sz w:val="28"/>
                <w:szCs w:val="28"/>
              </w:rPr>
              <w:t xml:space="preserve"> </w:t>
            </w:r>
            <w:proofErr w:type="spellStart"/>
            <w:r w:rsidRPr="00DF75DC">
              <w:rPr>
                <w:spacing w:val="-4"/>
                <w:sz w:val="28"/>
                <w:szCs w:val="28"/>
              </w:rPr>
              <w:t>аналіз</w:t>
            </w:r>
            <w:proofErr w:type="spellEnd"/>
            <w:r w:rsidRPr="00DF75DC">
              <w:rPr>
                <w:spacing w:val="-4"/>
                <w:sz w:val="28"/>
                <w:szCs w:val="28"/>
              </w:rPr>
              <w:t xml:space="preserve"> </w:t>
            </w:r>
            <w:proofErr w:type="spellStart"/>
            <w:r w:rsidRPr="00DF75DC">
              <w:rPr>
                <w:spacing w:val="-4"/>
                <w:sz w:val="28"/>
                <w:szCs w:val="28"/>
              </w:rPr>
              <w:t>формування</w:t>
            </w:r>
            <w:proofErr w:type="spellEnd"/>
            <w:r w:rsidRPr="00DF75DC">
              <w:rPr>
                <w:spacing w:val="-4"/>
                <w:sz w:val="28"/>
                <w:szCs w:val="28"/>
              </w:rPr>
              <w:t xml:space="preserve"> порядку денного </w:t>
            </w:r>
            <w:proofErr w:type="spellStart"/>
            <w:r w:rsidRPr="00DF75DC">
              <w:rPr>
                <w:spacing w:val="-4"/>
                <w:sz w:val="28"/>
                <w:szCs w:val="28"/>
              </w:rPr>
              <w:t>публічної</w:t>
            </w:r>
            <w:proofErr w:type="spellEnd"/>
            <w:r w:rsidRPr="00DF75DC">
              <w:rPr>
                <w:spacing w:val="-4"/>
                <w:sz w:val="28"/>
                <w:szCs w:val="28"/>
              </w:rPr>
              <w:t xml:space="preserve"> </w:t>
            </w:r>
            <w:proofErr w:type="spellStart"/>
            <w:r w:rsidRPr="00DF75DC">
              <w:rPr>
                <w:spacing w:val="-4"/>
                <w:sz w:val="28"/>
                <w:szCs w:val="28"/>
              </w:rPr>
              <w:t>політики</w:t>
            </w:r>
            <w:proofErr w:type="spellEnd"/>
            <w:r w:rsidRPr="00DF75DC">
              <w:rPr>
                <w:spacing w:val="-4"/>
                <w:sz w:val="28"/>
                <w:szCs w:val="28"/>
              </w:rPr>
              <w:t xml:space="preserve">. </w:t>
            </w:r>
          </w:p>
          <w:p w:rsidR="006B0846" w:rsidRDefault="006B0846" w:rsidP="006B0846">
            <w:pPr>
              <w:jc w:val="both"/>
              <w:rPr>
                <w:sz w:val="28"/>
                <w:szCs w:val="28"/>
              </w:rPr>
            </w:pPr>
            <w:r>
              <w:rPr>
                <w:spacing w:val="-4"/>
                <w:sz w:val="28"/>
                <w:szCs w:val="28"/>
              </w:rPr>
              <w:t xml:space="preserve">3. </w:t>
            </w:r>
            <w:proofErr w:type="spellStart"/>
            <w:r w:rsidRPr="00DF75DC">
              <w:rPr>
                <w:spacing w:val="-4"/>
                <w:sz w:val="28"/>
                <w:szCs w:val="28"/>
              </w:rPr>
              <w:t>Аналіз</w:t>
            </w:r>
            <w:proofErr w:type="spellEnd"/>
            <w:r w:rsidRPr="00DF75DC">
              <w:rPr>
                <w:spacing w:val="-4"/>
                <w:sz w:val="28"/>
                <w:szCs w:val="28"/>
              </w:rPr>
              <w:t xml:space="preserve"> альтернатив </w:t>
            </w:r>
            <w:proofErr w:type="spellStart"/>
            <w:r w:rsidRPr="00DF75DC">
              <w:rPr>
                <w:spacing w:val="-4"/>
                <w:sz w:val="28"/>
                <w:szCs w:val="28"/>
              </w:rPr>
              <w:t>політики</w:t>
            </w:r>
            <w:proofErr w:type="spellEnd"/>
            <w:r w:rsidRPr="00DF75DC">
              <w:rPr>
                <w:spacing w:val="-4"/>
                <w:sz w:val="28"/>
                <w:szCs w:val="28"/>
              </w:rPr>
              <w:t xml:space="preserve"> й </w:t>
            </w:r>
            <w:proofErr w:type="spellStart"/>
            <w:r w:rsidRPr="00DF75DC">
              <w:rPr>
                <w:spacing w:val="-4"/>
                <w:sz w:val="28"/>
                <w:szCs w:val="28"/>
              </w:rPr>
              <w:t>критерії</w:t>
            </w:r>
            <w:proofErr w:type="spellEnd"/>
            <w:r w:rsidRPr="00DF75DC">
              <w:rPr>
                <w:spacing w:val="-4"/>
                <w:sz w:val="28"/>
                <w:szCs w:val="28"/>
              </w:rPr>
              <w:t xml:space="preserve"> </w:t>
            </w:r>
            <w:proofErr w:type="spellStart"/>
            <w:r w:rsidRPr="00DF75DC">
              <w:rPr>
                <w:spacing w:val="-4"/>
                <w:sz w:val="28"/>
                <w:szCs w:val="28"/>
              </w:rPr>
              <w:t>їх</w:t>
            </w:r>
            <w:proofErr w:type="spellEnd"/>
            <w:r w:rsidRPr="00DF75DC">
              <w:rPr>
                <w:spacing w:val="-4"/>
                <w:sz w:val="28"/>
                <w:szCs w:val="28"/>
              </w:rPr>
              <w:t xml:space="preserve"> </w:t>
            </w:r>
            <w:proofErr w:type="spellStart"/>
            <w:r w:rsidRPr="00DF75DC">
              <w:rPr>
                <w:spacing w:val="-4"/>
                <w:sz w:val="28"/>
                <w:szCs w:val="28"/>
              </w:rPr>
              <w:t>оцінки</w:t>
            </w:r>
            <w:proofErr w:type="spellEnd"/>
            <w:r w:rsidRPr="00DF75DC">
              <w:rPr>
                <w:spacing w:val="-4"/>
                <w:sz w:val="28"/>
                <w:szCs w:val="28"/>
              </w:rPr>
              <w:t xml:space="preserve">. </w:t>
            </w:r>
            <w:proofErr w:type="spellStart"/>
            <w:r w:rsidRPr="00DF75DC">
              <w:rPr>
                <w:spacing w:val="-4"/>
                <w:sz w:val="28"/>
                <w:szCs w:val="28"/>
              </w:rPr>
              <w:t>Міркування</w:t>
            </w:r>
            <w:proofErr w:type="spellEnd"/>
            <w:r w:rsidRPr="00DF75DC">
              <w:rPr>
                <w:spacing w:val="-4"/>
                <w:sz w:val="28"/>
                <w:szCs w:val="28"/>
              </w:rPr>
              <w:t xml:space="preserve"> </w:t>
            </w:r>
            <w:proofErr w:type="spellStart"/>
            <w:r w:rsidRPr="00DF75DC">
              <w:rPr>
                <w:spacing w:val="-4"/>
                <w:sz w:val="28"/>
                <w:szCs w:val="28"/>
              </w:rPr>
              <w:t>раціональності</w:t>
            </w:r>
            <w:proofErr w:type="spellEnd"/>
            <w:r w:rsidRPr="00DF75DC">
              <w:rPr>
                <w:spacing w:val="-4"/>
                <w:sz w:val="28"/>
                <w:szCs w:val="28"/>
              </w:rPr>
              <w:t xml:space="preserve"> при </w:t>
            </w:r>
            <w:proofErr w:type="spellStart"/>
            <w:r w:rsidRPr="00DF75DC">
              <w:rPr>
                <w:spacing w:val="-4"/>
                <w:sz w:val="28"/>
                <w:szCs w:val="28"/>
              </w:rPr>
              <w:t>формуванні</w:t>
            </w:r>
            <w:proofErr w:type="spellEnd"/>
            <w:r w:rsidRPr="00DF75DC">
              <w:rPr>
                <w:spacing w:val="-4"/>
                <w:sz w:val="28"/>
                <w:szCs w:val="28"/>
              </w:rPr>
              <w:t xml:space="preserve"> й </w:t>
            </w:r>
            <w:proofErr w:type="spellStart"/>
            <w:r w:rsidRPr="00DF75DC">
              <w:rPr>
                <w:spacing w:val="-4"/>
                <w:sz w:val="28"/>
                <w:szCs w:val="28"/>
              </w:rPr>
              <w:t>виборі</w:t>
            </w:r>
            <w:proofErr w:type="spellEnd"/>
            <w:r w:rsidRPr="00DF75DC">
              <w:rPr>
                <w:spacing w:val="-4"/>
                <w:sz w:val="28"/>
                <w:szCs w:val="28"/>
              </w:rPr>
              <w:t xml:space="preserve"> </w:t>
            </w:r>
            <w:proofErr w:type="spellStart"/>
            <w:r w:rsidRPr="00DF75DC">
              <w:rPr>
                <w:spacing w:val="-4"/>
                <w:sz w:val="28"/>
                <w:szCs w:val="28"/>
              </w:rPr>
              <w:t>конкретних</w:t>
            </w:r>
            <w:proofErr w:type="spellEnd"/>
            <w:r w:rsidRPr="00DF75DC">
              <w:rPr>
                <w:spacing w:val="-4"/>
                <w:sz w:val="28"/>
                <w:szCs w:val="28"/>
              </w:rPr>
              <w:t xml:space="preserve"> альтернатив.</w:t>
            </w:r>
            <w:r w:rsidRPr="00DF75DC">
              <w:rPr>
                <w:sz w:val="28"/>
                <w:szCs w:val="28"/>
              </w:rPr>
              <w:t xml:space="preserve"> </w:t>
            </w:r>
          </w:p>
          <w:p w:rsidR="006B0846" w:rsidRDefault="006B0846" w:rsidP="006B0846">
            <w:pPr>
              <w:jc w:val="both"/>
              <w:rPr>
                <w:sz w:val="28"/>
                <w:szCs w:val="28"/>
              </w:rPr>
            </w:pPr>
            <w:r>
              <w:rPr>
                <w:sz w:val="28"/>
                <w:szCs w:val="28"/>
              </w:rPr>
              <w:t xml:space="preserve">4. </w:t>
            </w:r>
            <w:proofErr w:type="spellStart"/>
            <w:r w:rsidRPr="00DF75DC">
              <w:rPr>
                <w:sz w:val="28"/>
                <w:szCs w:val="28"/>
              </w:rPr>
              <w:t>Визначення</w:t>
            </w:r>
            <w:proofErr w:type="spellEnd"/>
            <w:r w:rsidRPr="00DF75DC">
              <w:rPr>
                <w:sz w:val="28"/>
                <w:szCs w:val="28"/>
              </w:rPr>
              <w:t xml:space="preserve"> </w:t>
            </w:r>
            <w:proofErr w:type="spellStart"/>
            <w:r w:rsidRPr="00DF75DC">
              <w:rPr>
                <w:sz w:val="28"/>
                <w:szCs w:val="28"/>
              </w:rPr>
              <w:t>цілей</w:t>
            </w:r>
            <w:proofErr w:type="spellEnd"/>
            <w:r w:rsidRPr="00DF75DC">
              <w:rPr>
                <w:sz w:val="28"/>
                <w:szCs w:val="28"/>
              </w:rPr>
              <w:t xml:space="preserve"> та </w:t>
            </w:r>
            <w:proofErr w:type="spellStart"/>
            <w:r w:rsidRPr="00DF75DC">
              <w:rPr>
                <w:sz w:val="28"/>
                <w:szCs w:val="28"/>
              </w:rPr>
              <w:t>пріоритетів</w:t>
            </w:r>
            <w:proofErr w:type="spellEnd"/>
            <w:r w:rsidRPr="00DF75DC">
              <w:rPr>
                <w:sz w:val="28"/>
                <w:szCs w:val="28"/>
              </w:rPr>
              <w:t xml:space="preserve"> </w:t>
            </w:r>
            <w:proofErr w:type="spellStart"/>
            <w:r w:rsidRPr="00DF75DC">
              <w:rPr>
                <w:sz w:val="28"/>
                <w:szCs w:val="28"/>
              </w:rPr>
              <w:t>політики</w:t>
            </w:r>
            <w:proofErr w:type="spellEnd"/>
            <w:r>
              <w:rPr>
                <w:sz w:val="28"/>
                <w:szCs w:val="28"/>
              </w:rPr>
              <w:t>.</w:t>
            </w:r>
          </w:p>
          <w:p w:rsidR="006B0846" w:rsidRPr="00DF75DC" w:rsidRDefault="006B0846" w:rsidP="006B0846">
            <w:pPr>
              <w:jc w:val="both"/>
              <w:rPr>
                <w:spacing w:val="-4"/>
                <w:sz w:val="28"/>
                <w:szCs w:val="28"/>
              </w:rPr>
            </w:pPr>
            <w:r>
              <w:rPr>
                <w:sz w:val="28"/>
                <w:szCs w:val="28"/>
              </w:rPr>
              <w:t xml:space="preserve">5. </w:t>
            </w:r>
            <w:proofErr w:type="spellStart"/>
            <w:r w:rsidRPr="00DF75DC">
              <w:rPr>
                <w:spacing w:val="-4"/>
                <w:sz w:val="28"/>
                <w:szCs w:val="28"/>
              </w:rPr>
              <w:t>Моделювання</w:t>
            </w:r>
            <w:proofErr w:type="spellEnd"/>
            <w:r w:rsidRPr="00DF75DC">
              <w:rPr>
                <w:spacing w:val="-4"/>
                <w:sz w:val="28"/>
                <w:szCs w:val="28"/>
              </w:rPr>
              <w:t xml:space="preserve"> </w:t>
            </w:r>
            <w:proofErr w:type="spellStart"/>
            <w:r w:rsidRPr="00DF75DC">
              <w:rPr>
                <w:spacing w:val="-4"/>
                <w:sz w:val="28"/>
                <w:szCs w:val="28"/>
              </w:rPr>
              <w:t>політичних</w:t>
            </w:r>
            <w:proofErr w:type="spellEnd"/>
            <w:r w:rsidRPr="00DF75DC">
              <w:rPr>
                <w:spacing w:val="-4"/>
                <w:sz w:val="28"/>
                <w:szCs w:val="28"/>
              </w:rPr>
              <w:t xml:space="preserve"> </w:t>
            </w:r>
            <w:proofErr w:type="spellStart"/>
            <w:r w:rsidRPr="00DF75DC">
              <w:rPr>
                <w:spacing w:val="-4"/>
                <w:sz w:val="28"/>
                <w:szCs w:val="28"/>
              </w:rPr>
              <w:t>подій</w:t>
            </w:r>
            <w:proofErr w:type="spellEnd"/>
            <w:r w:rsidRPr="00DF75DC">
              <w:rPr>
                <w:spacing w:val="-4"/>
                <w:sz w:val="28"/>
                <w:szCs w:val="28"/>
              </w:rPr>
              <w:t xml:space="preserve"> і </w:t>
            </w:r>
            <w:proofErr w:type="spellStart"/>
            <w:r w:rsidRPr="00DF75DC">
              <w:rPr>
                <w:spacing w:val="-4"/>
                <w:sz w:val="28"/>
                <w:szCs w:val="28"/>
              </w:rPr>
              <w:t>ситуацій</w:t>
            </w:r>
            <w:proofErr w:type="spellEnd"/>
            <w:r w:rsidRPr="00DF75DC">
              <w:rPr>
                <w:spacing w:val="-4"/>
                <w:sz w:val="28"/>
                <w:szCs w:val="28"/>
              </w:rPr>
              <w:t>.</w:t>
            </w:r>
          </w:p>
          <w:p w:rsidR="006B0846" w:rsidRPr="006B0846" w:rsidRDefault="006B0846" w:rsidP="00CD21F6">
            <w:pPr>
              <w:jc w:val="both"/>
              <w:rPr>
                <w:sz w:val="28"/>
                <w:szCs w:val="28"/>
                <w:lang w:val="uk-UA"/>
              </w:rPr>
            </w:pPr>
            <w:r>
              <w:rPr>
                <w:sz w:val="28"/>
                <w:szCs w:val="28"/>
              </w:rPr>
              <w:t xml:space="preserve">6. </w:t>
            </w:r>
            <w:proofErr w:type="spellStart"/>
            <w:r w:rsidRPr="00DF75DC">
              <w:rPr>
                <w:sz w:val="28"/>
                <w:szCs w:val="28"/>
              </w:rPr>
              <w:t>Аналіз</w:t>
            </w:r>
            <w:proofErr w:type="spellEnd"/>
            <w:r w:rsidRPr="00DF75DC">
              <w:rPr>
                <w:sz w:val="28"/>
                <w:szCs w:val="28"/>
              </w:rPr>
              <w:t xml:space="preserve"> </w:t>
            </w:r>
            <w:proofErr w:type="spellStart"/>
            <w:r w:rsidRPr="00DF75DC">
              <w:rPr>
                <w:sz w:val="28"/>
                <w:szCs w:val="28"/>
              </w:rPr>
              <w:t>витрат</w:t>
            </w:r>
            <w:proofErr w:type="spellEnd"/>
            <w:r w:rsidRPr="00DF75DC">
              <w:rPr>
                <w:sz w:val="28"/>
                <w:szCs w:val="28"/>
              </w:rPr>
              <w:t xml:space="preserve"> і </w:t>
            </w:r>
            <w:proofErr w:type="spellStart"/>
            <w:r w:rsidRPr="00DF75DC">
              <w:rPr>
                <w:sz w:val="28"/>
                <w:szCs w:val="28"/>
              </w:rPr>
              <w:t>вигод</w:t>
            </w:r>
            <w:proofErr w:type="spellEnd"/>
            <w:r w:rsidRPr="00DF75DC">
              <w:rPr>
                <w:sz w:val="28"/>
                <w:szCs w:val="28"/>
              </w:rPr>
              <w:t xml:space="preserve"> </w:t>
            </w:r>
            <w:proofErr w:type="spellStart"/>
            <w:r w:rsidRPr="00DF75DC">
              <w:rPr>
                <w:sz w:val="28"/>
                <w:szCs w:val="28"/>
              </w:rPr>
              <w:t>політики</w:t>
            </w:r>
            <w:proofErr w:type="spellEnd"/>
            <w:r w:rsidRPr="00DF75DC">
              <w:rPr>
                <w:sz w:val="28"/>
                <w:szCs w:val="28"/>
              </w:rPr>
              <w:t xml:space="preserve">; </w:t>
            </w:r>
            <w:proofErr w:type="spellStart"/>
            <w:r w:rsidRPr="00DF75DC">
              <w:rPr>
                <w:sz w:val="28"/>
                <w:szCs w:val="28"/>
              </w:rPr>
              <w:t>знаряддя</w:t>
            </w:r>
            <w:proofErr w:type="spellEnd"/>
            <w:r w:rsidRPr="00DF75DC">
              <w:rPr>
                <w:sz w:val="28"/>
                <w:szCs w:val="28"/>
              </w:rPr>
              <w:t xml:space="preserve"> і </w:t>
            </w:r>
            <w:proofErr w:type="spellStart"/>
            <w:r w:rsidRPr="00DF75DC">
              <w:rPr>
                <w:sz w:val="28"/>
                <w:szCs w:val="28"/>
              </w:rPr>
              <w:t>засоби</w:t>
            </w:r>
            <w:proofErr w:type="spellEnd"/>
            <w:r w:rsidRPr="00DF75DC">
              <w:rPr>
                <w:sz w:val="28"/>
                <w:szCs w:val="28"/>
              </w:rPr>
              <w:t xml:space="preserve"> </w:t>
            </w:r>
            <w:proofErr w:type="spellStart"/>
            <w:r w:rsidRPr="00DF75DC">
              <w:rPr>
                <w:sz w:val="28"/>
                <w:szCs w:val="28"/>
              </w:rPr>
              <w:t>політики</w:t>
            </w:r>
            <w:proofErr w:type="spellEnd"/>
            <w:r w:rsidRPr="00DF75DC">
              <w:rPr>
                <w:sz w:val="28"/>
                <w:szCs w:val="28"/>
              </w:rPr>
              <w:t xml:space="preserve">; </w:t>
            </w:r>
            <w:proofErr w:type="spellStart"/>
            <w:r w:rsidRPr="00DF75DC">
              <w:rPr>
                <w:sz w:val="28"/>
                <w:szCs w:val="28"/>
              </w:rPr>
              <w:t>критерії</w:t>
            </w:r>
            <w:proofErr w:type="spellEnd"/>
            <w:r w:rsidRPr="00DF75DC">
              <w:rPr>
                <w:sz w:val="28"/>
                <w:szCs w:val="28"/>
              </w:rPr>
              <w:t xml:space="preserve"> </w:t>
            </w:r>
            <w:proofErr w:type="spellStart"/>
            <w:r w:rsidRPr="00DF75DC">
              <w:rPr>
                <w:sz w:val="28"/>
                <w:szCs w:val="28"/>
              </w:rPr>
              <w:t>вибору</w:t>
            </w:r>
            <w:proofErr w:type="spellEnd"/>
            <w:r w:rsidRPr="00DF75DC">
              <w:rPr>
                <w:sz w:val="28"/>
                <w:szCs w:val="28"/>
              </w:rPr>
              <w:t xml:space="preserve"> </w:t>
            </w:r>
            <w:proofErr w:type="spellStart"/>
            <w:r w:rsidRPr="00DF75DC">
              <w:rPr>
                <w:sz w:val="28"/>
                <w:szCs w:val="28"/>
              </w:rPr>
              <w:t>знарядь</w:t>
            </w:r>
            <w:proofErr w:type="spellEnd"/>
            <w:r w:rsidRPr="00DF75DC">
              <w:rPr>
                <w:sz w:val="28"/>
                <w:szCs w:val="28"/>
              </w:rPr>
              <w:t xml:space="preserve"> </w:t>
            </w:r>
            <w:proofErr w:type="spellStart"/>
            <w:r w:rsidRPr="00DF75DC">
              <w:rPr>
                <w:sz w:val="28"/>
                <w:szCs w:val="28"/>
              </w:rPr>
              <w:t>політики</w:t>
            </w:r>
            <w:proofErr w:type="spellEnd"/>
            <w:r w:rsidRPr="00DF75DC">
              <w:rPr>
                <w:sz w:val="28"/>
                <w:szCs w:val="28"/>
              </w:rPr>
              <w:t xml:space="preserve">; </w:t>
            </w:r>
            <w:proofErr w:type="spellStart"/>
            <w:r w:rsidRPr="00DF75DC">
              <w:rPr>
                <w:sz w:val="28"/>
                <w:szCs w:val="28"/>
              </w:rPr>
              <w:t>політичні</w:t>
            </w:r>
            <w:proofErr w:type="spellEnd"/>
            <w:r w:rsidRPr="00DF75DC">
              <w:rPr>
                <w:sz w:val="28"/>
                <w:szCs w:val="28"/>
              </w:rPr>
              <w:t xml:space="preserve"> </w:t>
            </w:r>
            <w:proofErr w:type="spellStart"/>
            <w:r w:rsidRPr="00DF75DC">
              <w:rPr>
                <w:sz w:val="28"/>
                <w:szCs w:val="28"/>
              </w:rPr>
              <w:t>стратегії</w:t>
            </w:r>
            <w:proofErr w:type="spellEnd"/>
            <w:r w:rsidRPr="00DF75DC">
              <w:rPr>
                <w:sz w:val="28"/>
                <w:szCs w:val="28"/>
              </w:rPr>
              <w:t xml:space="preserve"> на </w:t>
            </w:r>
            <w:proofErr w:type="spellStart"/>
            <w:r w:rsidRPr="00DF75DC">
              <w:rPr>
                <w:sz w:val="28"/>
                <w:szCs w:val="28"/>
              </w:rPr>
              <w:t>різних</w:t>
            </w:r>
            <w:proofErr w:type="spellEnd"/>
            <w:r w:rsidRPr="00DF75DC">
              <w:rPr>
                <w:sz w:val="28"/>
                <w:szCs w:val="28"/>
              </w:rPr>
              <w:t xml:space="preserve"> </w:t>
            </w:r>
            <w:proofErr w:type="spellStart"/>
            <w:r w:rsidRPr="00DF75DC">
              <w:rPr>
                <w:sz w:val="28"/>
                <w:szCs w:val="28"/>
              </w:rPr>
              <w:t>рівнях</w:t>
            </w:r>
            <w:proofErr w:type="spellEnd"/>
            <w:r w:rsidRPr="00DF75DC">
              <w:rPr>
                <w:sz w:val="28"/>
                <w:szCs w:val="28"/>
              </w:rPr>
              <w:t xml:space="preserve"> </w:t>
            </w:r>
            <w:proofErr w:type="spellStart"/>
            <w:r w:rsidRPr="00DF75DC">
              <w:rPr>
                <w:sz w:val="28"/>
                <w:szCs w:val="28"/>
              </w:rPr>
              <w:t>політики</w:t>
            </w:r>
            <w:proofErr w:type="spellEnd"/>
            <w:r w:rsidRPr="00DF75DC">
              <w:rPr>
                <w:sz w:val="28"/>
                <w:szCs w:val="28"/>
              </w:rPr>
              <w:t xml:space="preserve">; </w:t>
            </w:r>
            <w:proofErr w:type="spellStart"/>
            <w:r w:rsidRPr="00DF75DC">
              <w:rPr>
                <w:sz w:val="28"/>
                <w:szCs w:val="28"/>
              </w:rPr>
              <w:t>класифікація</w:t>
            </w:r>
            <w:proofErr w:type="spellEnd"/>
            <w:r w:rsidRPr="00DF75DC">
              <w:rPr>
                <w:sz w:val="28"/>
                <w:szCs w:val="28"/>
              </w:rPr>
              <w:t xml:space="preserve"> </w:t>
            </w:r>
            <w:proofErr w:type="spellStart"/>
            <w:r w:rsidRPr="00DF75DC">
              <w:rPr>
                <w:sz w:val="28"/>
                <w:szCs w:val="28"/>
              </w:rPr>
              <w:t>засобів</w:t>
            </w:r>
            <w:proofErr w:type="spellEnd"/>
            <w:r w:rsidRPr="00DF75DC">
              <w:rPr>
                <w:sz w:val="28"/>
                <w:szCs w:val="28"/>
              </w:rPr>
              <w:t xml:space="preserve"> </w:t>
            </w:r>
            <w:proofErr w:type="spellStart"/>
            <w:r w:rsidRPr="00DF75DC">
              <w:rPr>
                <w:sz w:val="28"/>
                <w:szCs w:val="28"/>
              </w:rPr>
              <w:t>політики</w:t>
            </w:r>
            <w:proofErr w:type="spellEnd"/>
            <w:r w:rsidRPr="00DF75DC">
              <w:rPr>
                <w:sz w:val="28"/>
                <w:szCs w:val="28"/>
              </w:rPr>
              <w:t>.</w:t>
            </w:r>
          </w:p>
        </w:tc>
        <w:tc>
          <w:tcPr>
            <w:tcW w:w="851" w:type="dxa"/>
          </w:tcPr>
          <w:p w:rsidR="004153A3" w:rsidRPr="006B0846" w:rsidRDefault="006B0846" w:rsidP="00CD21F6">
            <w:pPr>
              <w:jc w:val="both"/>
              <w:rPr>
                <w:sz w:val="26"/>
                <w:szCs w:val="26"/>
                <w:lang w:val="uk-UA"/>
              </w:rPr>
            </w:pPr>
            <w:r>
              <w:rPr>
                <w:sz w:val="26"/>
                <w:szCs w:val="26"/>
                <w:lang w:val="uk-UA"/>
              </w:rPr>
              <w:t>2</w:t>
            </w:r>
          </w:p>
        </w:tc>
        <w:tc>
          <w:tcPr>
            <w:tcW w:w="1099" w:type="dxa"/>
          </w:tcPr>
          <w:p w:rsidR="004153A3" w:rsidRPr="006B0846" w:rsidRDefault="006B0846" w:rsidP="00CD21F6">
            <w:pPr>
              <w:jc w:val="both"/>
              <w:rPr>
                <w:sz w:val="26"/>
                <w:szCs w:val="26"/>
                <w:lang w:val="uk-UA"/>
              </w:rPr>
            </w:pPr>
            <w:r>
              <w:rPr>
                <w:sz w:val="26"/>
                <w:szCs w:val="26"/>
                <w:lang w:val="uk-UA"/>
              </w:rPr>
              <w:t>8</w:t>
            </w:r>
          </w:p>
        </w:tc>
      </w:tr>
      <w:tr w:rsidR="006B0846" w:rsidRPr="00EC347A" w:rsidTr="00CD21F6">
        <w:tc>
          <w:tcPr>
            <w:tcW w:w="675" w:type="dxa"/>
          </w:tcPr>
          <w:p w:rsidR="006B0846" w:rsidRPr="00EC347A" w:rsidRDefault="006B0846" w:rsidP="00CD21F6">
            <w:pPr>
              <w:jc w:val="both"/>
              <w:rPr>
                <w:sz w:val="26"/>
                <w:szCs w:val="26"/>
              </w:rPr>
            </w:pPr>
          </w:p>
        </w:tc>
        <w:tc>
          <w:tcPr>
            <w:tcW w:w="6946" w:type="dxa"/>
          </w:tcPr>
          <w:p w:rsidR="006B0846" w:rsidRPr="00B8089A" w:rsidRDefault="006B0846" w:rsidP="00CD21F6">
            <w:pPr>
              <w:jc w:val="both"/>
              <w:rPr>
                <w:sz w:val="28"/>
                <w:szCs w:val="28"/>
                <w:lang w:val="uk-UA"/>
              </w:rPr>
            </w:pPr>
            <w:r>
              <w:rPr>
                <w:sz w:val="28"/>
                <w:szCs w:val="28"/>
                <w:lang w:val="uk-UA"/>
              </w:rPr>
              <w:t>Разом</w:t>
            </w:r>
          </w:p>
        </w:tc>
        <w:tc>
          <w:tcPr>
            <w:tcW w:w="851" w:type="dxa"/>
          </w:tcPr>
          <w:p w:rsidR="006B0846" w:rsidRDefault="006B0846" w:rsidP="00CD21F6">
            <w:pPr>
              <w:jc w:val="both"/>
              <w:rPr>
                <w:sz w:val="26"/>
                <w:szCs w:val="26"/>
                <w:lang w:val="uk-UA"/>
              </w:rPr>
            </w:pPr>
            <w:r>
              <w:rPr>
                <w:sz w:val="26"/>
                <w:szCs w:val="26"/>
                <w:lang w:val="uk-UA"/>
              </w:rPr>
              <w:t>4</w:t>
            </w:r>
          </w:p>
        </w:tc>
        <w:tc>
          <w:tcPr>
            <w:tcW w:w="1099" w:type="dxa"/>
          </w:tcPr>
          <w:p w:rsidR="006B0846" w:rsidRDefault="006B0846" w:rsidP="00CD21F6">
            <w:pPr>
              <w:jc w:val="both"/>
              <w:rPr>
                <w:sz w:val="26"/>
                <w:szCs w:val="26"/>
                <w:lang w:val="uk-UA"/>
              </w:rPr>
            </w:pPr>
            <w:r>
              <w:rPr>
                <w:sz w:val="26"/>
                <w:szCs w:val="26"/>
                <w:lang w:val="uk-UA"/>
              </w:rPr>
              <w:t>16</w:t>
            </w:r>
          </w:p>
        </w:tc>
      </w:tr>
    </w:tbl>
    <w:p w:rsidR="004153A3" w:rsidRDefault="004153A3" w:rsidP="007E3E2C">
      <w:pPr>
        <w:spacing w:after="0" w:line="240" w:lineRule="auto"/>
        <w:ind w:firstLine="709"/>
        <w:jc w:val="center"/>
        <w:rPr>
          <w:rFonts w:ascii="Times New Roman" w:hAnsi="Times New Roman" w:cs="Times New Roman"/>
          <w:sz w:val="28"/>
          <w:szCs w:val="28"/>
          <w:lang w:val="uk-UA"/>
        </w:rPr>
      </w:pPr>
    </w:p>
    <w:p w:rsidR="006B0846" w:rsidRPr="0057204B" w:rsidRDefault="006B0846" w:rsidP="006B0846">
      <w:pPr>
        <w:pStyle w:val="a4"/>
        <w:tabs>
          <w:tab w:val="left" w:pos="1358"/>
        </w:tabs>
        <w:spacing w:after="0" w:line="240" w:lineRule="auto"/>
        <w:ind w:left="0"/>
        <w:jc w:val="center"/>
        <w:rPr>
          <w:rFonts w:ascii="Times New Roman" w:hAnsi="Times New Roman"/>
          <w:b/>
          <w:sz w:val="28"/>
          <w:lang w:val="uk-UA"/>
        </w:rPr>
      </w:pPr>
      <w:r w:rsidRPr="0057204B">
        <w:rPr>
          <w:rFonts w:ascii="Times New Roman" w:hAnsi="Times New Roman"/>
          <w:b/>
          <w:sz w:val="28"/>
          <w:lang w:val="uk-UA"/>
        </w:rPr>
        <w:t>2.4.Самостійна (індивідуальна) робота слухача, її зміст та</w:t>
      </w:r>
      <w:r w:rsidRPr="0057204B">
        <w:rPr>
          <w:rFonts w:ascii="Times New Roman" w:hAnsi="Times New Roman"/>
          <w:b/>
          <w:spacing w:val="-13"/>
          <w:sz w:val="28"/>
          <w:lang w:val="uk-UA"/>
        </w:rPr>
        <w:t xml:space="preserve"> </w:t>
      </w:r>
      <w:r w:rsidRPr="0057204B">
        <w:rPr>
          <w:rFonts w:ascii="Times New Roman" w:hAnsi="Times New Roman"/>
          <w:b/>
          <w:sz w:val="28"/>
          <w:lang w:val="uk-UA"/>
        </w:rPr>
        <w:t>обсяг</w:t>
      </w:r>
    </w:p>
    <w:tbl>
      <w:tblPr>
        <w:tblStyle w:val="aa"/>
        <w:tblW w:w="0" w:type="auto"/>
        <w:tblLook w:val="04A0" w:firstRow="1" w:lastRow="0" w:firstColumn="1" w:lastColumn="0" w:noHBand="0" w:noVBand="1"/>
      </w:tblPr>
      <w:tblGrid>
        <w:gridCol w:w="1078"/>
        <w:gridCol w:w="5155"/>
        <w:gridCol w:w="3112"/>
      </w:tblGrid>
      <w:tr w:rsidR="006B0846" w:rsidRPr="0057204B" w:rsidTr="00CD21F6">
        <w:tc>
          <w:tcPr>
            <w:tcW w:w="1101" w:type="dxa"/>
          </w:tcPr>
          <w:p w:rsidR="006B0846" w:rsidRPr="009E7621" w:rsidRDefault="006B0846" w:rsidP="00CD21F6">
            <w:pPr>
              <w:pStyle w:val="a7"/>
              <w:spacing w:after="0"/>
              <w:rPr>
                <w:sz w:val="28"/>
                <w:szCs w:val="28"/>
                <w:lang w:val="uk-UA"/>
              </w:rPr>
            </w:pPr>
            <w:r w:rsidRPr="009E7621">
              <w:rPr>
                <w:sz w:val="28"/>
                <w:szCs w:val="28"/>
                <w:lang w:val="uk-UA"/>
              </w:rPr>
              <w:t>№</w:t>
            </w:r>
          </w:p>
        </w:tc>
        <w:tc>
          <w:tcPr>
            <w:tcW w:w="5279" w:type="dxa"/>
          </w:tcPr>
          <w:p w:rsidR="006B0846" w:rsidRPr="009E7621" w:rsidRDefault="006B0846" w:rsidP="00CD21F6">
            <w:pPr>
              <w:pStyle w:val="a7"/>
              <w:spacing w:after="0"/>
              <w:rPr>
                <w:sz w:val="28"/>
                <w:szCs w:val="28"/>
                <w:lang w:val="uk-UA"/>
              </w:rPr>
            </w:pPr>
            <w:r w:rsidRPr="009E7621">
              <w:rPr>
                <w:sz w:val="28"/>
                <w:szCs w:val="28"/>
                <w:lang w:val="uk-UA"/>
              </w:rPr>
              <w:t>Зміст самостійної роботи слухача</w:t>
            </w:r>
          </w:p>
        </w:tc>
        <w:tc>
          <w:tcPr>
            <w:tcW w:w="3191" w:type="dxa"/>
          </w:tcPr>
          <w:p w:rsidR="006B0846" w:rsidRPr="0057204B" w:rsidRDefault="006B0846" w:rsidP="00CD21F6">
            <w:pPr>
              <w:pStyle w:val="a7"/>
              <w:spacing w:after="0"/>
              <w:rPr>
                <w:sz w:val="28"/>
                <w:szCs w:val="28"/>
              </w:rPr>
            </w:pPr>
            <w:r w:rsidRPr="009E7621">
              <w:rPr>
                <w:sz w:val="28"/>
                <w:szCs w:val="28"/>
                <w:lang w:val="uk-UA"/>
              </w:rPr>
              <w:t xml:space="preserve">Обсяг СР </w:t>
            </w:r>
            <w:r w:rsidRPr="0057204B">
              <w:rPr>
                <w:sz w:val="28"/>
                <w:szCs w:val="28"/>
              </w:rPr>
              <w:t>(годин)</w:t>
            </w:r>
          </w:p>
        </w:tc>
      </w:tr>
      <w:tr w:rsidR="006B0846" w:rsidRPr="0057204B" w:rsidTr="00CD21F6">
        <w:tc>
          <w:tcPr>
            <w:tcW w:w="1101" w:type="dxa"/>
          </w:tcPr>
          <w:p w:rsidR="006B0846" w:rsidRPr="0057204B" w:rsidRDefault="006B0846" w:rsidP="00CD21F6">
            <w:pPr>
              <w:pStyle w:val="TableParagraph"/>
              <w:rPr>
                <w:sz w:val="28"/>
                <w:szCs w:val="28"/>
                <w:lang w:val="uk-UA"/>
              </w:rPr>
            </w:pPr>
            <w:r w:rsidRPr="0057204B">
              <w:rPr>
                <w:sz w:val="28"/>
                <w:szCs w:val="28"/>
                <w:lang w:val="uk-UA"/>
              </w:rPr>
              <w:t>1.</w:t>
            </w:r>
          </w:p>
        </w:tc>
        <w:tc>
          <w:tcPr>
            <w:tcW w:w="5279" w:type="dxa"/>
            <w:vAlign w:val="center"/>
          </w:tcPr>
          <w:p w:rsidR="006B0846" w:rsidRPr="0057204B" w:rsidRDefault="006B0846" w:rsidP="00CD21F6">
            <w:pPr>
              <w:pStyle w:val="TableParagraph"/>
              <w:jc w:val="both"/>
              <w:rPr>
                <w:sz w:val="28"/>
                <w:szCs w:val="28"/>
                <w:lang w:val="uk-UA"/>
              </w:rPr>
            </w:pPr>
            <w:r w:rsidRPr="0057204B">
              <w:rPr>
                <w:sz w:val="28"/>
                <w:szCs w:val="28"/>
                <w:lang w:val="uk-UA"/>
              </w:rPr>
              <w:t>Опрацювання лекційного матеріалу</w:t>
            </w:r>
          </w:p>
        </w:tc>
        <w:tc>
          <w:tcPr>
            <w:tcW w:w="3191" w:type="dxa"/>
            <w:vAlign w:val="center"/>
          </w:tcPr>
          <w:p w:rsidR="006B0846" w:rsidRPr="0057204B" w:rsidRDefault="006B0846" w:rsidP="00CD21F6">
            <w:pPr>
              <w:pStyle w:val="TableParagraph"/>
              <w:jc w:val="center"/>
              <w:rPr>
                <w:sz w:val="28"/>
                <w:szCs w:val="28"/>
                <w:lang w:val="uk-UA"/>
              </w:rPr>
            </w:pPr>
            <w:r>
              <w:rPr>
                <w:sz w:val="28"/>
                <w:szCs w:val="28"/>
                <w:lang w:val="uk-UA"/>
              </w:rPr>
              <w:t>44</w:t>
            </w:r>
          </w:p>
        </w:tc>
      </w:tr>
      <w:tr w:rsidR="006B0846" w:rsidRPr="0057204B" w:rsidTr="00CD21F6">
        <w:tc>
          <w:tcPr>
            <w:tcW w:w="1101" w:type="dxa"/>
          </w:tcPr>
          <w:p w:rsidR="006B0846" w:rsidRPr="0057204B" w:rsidRDefault="006B0846" w:rsidP="00CD21F6">
            <w:pPr>
              <w:pStyle w:val="TableParagraph"/>
              <w:rPr>
                <w:sz w:val="28"/>
                <w:szCs w:val="28"/>
                <w:lang w:val="uk-UA"/>
              </w:rPr>
            </w:pPr>
            <w:r w:rsidRPr="0057204B">
              <w:rPr>
                <w:sz w:val="28"/>
                <w:szCs w:val="28"/>
                <w:lang w:val="uk-UA"/>
              </w:rPr>
              <w:t>2.</w:t>
            </w:r>
          </w:p>
        </w:tc>
        <w:tc>
          <w:tcPr>
            <w:tcW w:w="5279" w:type="dxa"/>
            <w:vAlign w:val="center"/>
          </w:tcPr>
          <w:p w:rsidR="006B0846" w:rsidRPr="0057204B" w:rsidRDefault="006B0846" w:rsidP="00CD21F6">
            <w:pPr>
              <w:pStyle w:val="TableParagraph"/>
              <w:jc w:val="both"/>
              <w:rPr>
                <w:sz w:val="28"/>
                <w:szCs w:val="28"/>
                <w:lang w:val="uk-UA"/>
              </w:rPr>
            </w:pPr>
            <w:r w:rsidRPr="0057204B">
              <w:rPr>
                <w:sz w:val="28"/>
                <w:szCs w:val="28"/>
                <w:lang w:val="uk-UA"/>
              </w:rPr>
              <w:t>Підготовка до практичних занять</w:t>
            </w:r>
          </w:p>
        </w:tc>
        <w:tc>
          <w:tcPr>
            <w:tcW w:w="3191" w:type="dxa"/>
            <w:vAlign w:val="center"/>
          </w:tcPr>
          <w:p w:rsidR="006B0846" w:rsidRPr="0057204B" w:rsidRDefault="006B0846" w:rsidP="00CD21F6">
            <w:pPr>
              <w:pStyle w:val="TableParagraph"/>
              <w:jc w:val="center"/>
              <w:rPr>
                <w:sz w:val="28"/>
                <w:szCs w:val="28"/>
                <w:lang w:val="uk-UA"/>
              </w:rPr>
            </w:pPr>
            <w:r>
              <w:rPr>
                <w:sz w:val="28"/>
                <w:szCs w:val="28"/>
                <w:lang w:val="uk-UA"/>
              </w:rPr>
              <w:t>16</w:t>
            </w:r>
          </w:p>
        </w:tc>
      </w:tr>
      <w:tr w:rsidR="006B0846" w:rsidRPr="0057204B" w:rsidTr="00CD21F6">
        <w:tc>
          <w:tcPr>
            <w:tcW w:w="1101" w:type="dxa"/>
          </w:tcPr>
          <w:p w:rsidR="006B0846" w:rsidRPr="0057204B" w:rsidRDefault="006B0846" w:rsidP="00CD21F6">
            <w:pPr>
              <w:pStyle w:val="TableParagraph"/>
              <w:rPr>
                <w:sz w:val="28"/>
                <w:szCs w:val="28"/>
                <w:lang w:val="uk-UA"/>
              </w:rPr>
            </w:pPr>
            <w:r w:rsidRPr="0057204B">
              <w:rPr>
                <w:sz w:val="28"/>
                <w:szCs w:val="28"/>
                <w:lang w:val="uk-UA"/>
              </w:rPr>
              <w:t>3.</w:t>
            </w:r>
          </w:p>
        </w:tc>
        <w:tc>
          <w:tcPr>
            <w:tcW w:w="5279" w:type="dxa"/>
            <w:vAlign w:val="center"/>
          </w:tcPr>
          <w:p w:rsidR="006B0846" w:rsidRPr="0057204B" w:rsidRDefault="006B0846" w:rsidP="00CD21F6">
            <w:pPr>
              <w:pStyle w:val="TableParagraph"/>
              <w:jc w:val="both"/>
              <w:rPr>
                <w:sz w:val="28"/>
                <w:szCs w:val="28"/>
                <w:lang w:val="uk-UA"/>
              </w:rPr>
            </w:pPr>
            <w:r w:rsidRPr="0057204B">
              <w:rPr>
                <w:sz w:val="28"/>
                <w:szCs w:val="28"/>
                <w:lang w:val="uk-UA"/>
              </w:rPr>
              <w:t>Виконання індивідуальної залікової роботи</w:t>
            </w:r>
          </w:p>
        </w:tc>
        <w:tc>
          <w:tcPr>
            <w:tcW w:w="3191" w:type="dxa"/>
            <w:vAlign w:val="center"/>
          </w:tcPr>
          <w:p w:rsidR="006B0846" w:rsidRPr="0057204B" w:rsidRDefault="006B0846" w:rsidP="00CD21F6">
            <w:pPr>
              <w:pStyle w:val="TableParagraph"/>
              <w:jc w:val="center"/>
              <w:rPr>
                <w:sz w:val="28"/>
                <w:szCs w:val="28"/>
                <w:lang w:val="uk-UA"/>
              </w:rPr>
            </w:pPr>
            <w:r w:rsidRPr="0057204B">
              <w:rPr>
                <w:sz w:val="28"/>
                <w:szCs w:val="28"/>
                <w:lang w:val="uk-UA"/>
              </w:rPr>
              <w:t>15</w:t>
            </w:r>
          </w:p>
        </w:tc>
      </w:tr>
      <w:tr w:rsidR="006B0846" w:rsidRPr="0057204B" w:rsidTr="00CD21F6">
        <w:tc>
          <w:tcPr>
            <w:tcW w:w="1101" w:type="dxa"/>
          </w:tcPr>
          <w:p w:rsidR="006B0846" w:rsidRPr="0057204B" w:rsidRDefault="006B0846" w:rsidP="00CD21F6">
            <w:pPr>
              <w:pStyle w:val="TableParagraph"/>
              <w:rPr>
                <w:sz w:val="28"/>
                <w:szCs w:val="28"/>
                <w:lang w:val="uk-UA"/>
              </w:rPr>
            </w:pPr>
            <w:r w:rsidRPr="0057204B">
              <w:rPr>
                <w:sz w:val="28"/>
                <w:szCs w:val="28"/>
                <w:lang w:val="uk-UA"/>
              </w:rPr>
              <w:t>4.</w:t>
            </w:r>
          </w:p>
        </w:tc>
        <w:tc>
          <w:tcPr>
            <w:tcW w:w="5279" w:type="dxa"/>
            <w:vAlign w:val="center"/>
          </w:tcPr>
          <w:p w:rsidR="006B0846" w:rsidRPr="0057204B" w:rsidRDefault="006B0846" w:rsidP="00CD21F6">
            <w:pPr>
              <w:pStyle w:val="TableParagraph"/>
              <w:jc w:val="both"/>
              <w:rPr>
                <w:sz w:val="28"/>
                <w:szCs w:val="28"/>
                <w:lang w:val="uk-UA"/>
              </w:rPr>
            </w:pPr>
            <w:r w:rsidRPr="0057204B">
              <w:rPr>
                <w:sz w:val="28"/>
                <w:szCs w:val="28"/>
                <w:lang w:val="uk-UA"/>
              </w:rPr>
              <w:t>Підготовка до заліку</w:t>
            </w:r>
          </w:p>
        </w:tc>
        <w:tc>
          <w:tcPr>
            <w:tcW w:w="3191" w:type="dxa"/>
            <w:vAlign w:val="center"/>
          </w:tcPr>
          <w:p w:rsidR="006B0846" w:rsidRPr="0057204B" w:rsidRDefault="006B0846" w:rsidP="00CD21F6">
            <w:pPr>
              <w:pStyle w:val="TableParagraph"/>
              <w:jc w:val="center"/>
              <w:rPr>
                <w:sz w:val="28"/>
                <w:szCs w:val="28"/>
                <w:lang w:val="uk-UA"/>
              </w:rPr>
            </w:pPr>
            <w:r w:rsidRPr="0057204B">
              <w:rPr>
                <w:sz w:val="28"/>
                <w:szCs w:val="28"/>
                <w:lang w:val="uk-UA"/>
              </w:rPr>
              <w:t>5</w:t>
            </w:r>
          </w:p>
        </w:tc>
      </w:tr>
      <w:tr w:rsidR="006B0846" w:rsidRPr="0057204B" w:rsidTr="00CD21F6">
        <w:tc>
          <w:tcPr>
            <w:tcW w:w="6380" w:type="dxa"/>
            <w:gridSpan w:val="2"/>
            <w:vAlign w:val="center"/>
          </w:tcPr>
          <w:p w:rsidR="006B0846" w:rsidRPr="0057204B" w:rsidRDefault="006B0846" w:rsidP="00CD21F6">
            <w:pPr>
              <w:pStyle w:val="TableParagraph"/>
              <w:rPr>
                <w:b/>
                <w:sz w:val="28"/>
                <w:szCs w:val="28"/>
                <w:lang w:val="uk-UA"/>
              </w:rPr>
            </w:pPr>
            <w:r w:rsidRPr="0057204B">
              <w:rPr>
                <w:b/>
                <w:sz w:val="28"/>
                <w:szCs w:val="28"/>
                <w:lang w:val="uk-UA"/>
              </w:rPr>
              <w:t xml:space="preserve">                   Усього за навчальною дисципліною</w:t>
            </w:r>
          </w:p>
        </w:tc>
        <w:tc>
          <w:tcPr>
            <w:tcW w:w="3191" w:type="dxa"/>
            <w:vAlign w:val="center"/>
          </w:tcPr>
          <w:p w:rsidR="006B0846" w:rsidRPr="0057204B" w:rsidRDefault="006B0846" w:rsidP="00CD21F6">
            <w:pPr>
              <w:pStyle w:val="TableParagraph"/>
              <w:jc w:val="center"/>
              <w:rPr>
                <w:b/>
                <w:sz w:val="28"/>
                <w:szCs w:val="28"/>
                <w:lang w:val="uk-UA"/>
              </w:rPr>
            </w:pPr>
            <w:r w:rsidRPr="0057204B">
              <w:rPr>
                <w:b/>
                <w:sz w:val="28"/>
                <w:szCs w:val="28"/>
                <w:lang w:val="uk-UA"/>
              </w:rPr>
              <w:t>80</w:t>
            </w:r>
          </w:p>
        </w:tc>
      </w:tr>
    </w:tbl>
    <w:p w:rsidR="006B0846" w:rsidRDefault="006B0846" w:rsidP="006B0846">
      <w:pPr>
        <w:pStyle w:val="a4"/>
        <w:spacing w:after="0" w:line="240" w:lineRule="auto"/>
        <w:ind w:left="1429"/>
        <w:rPr>
          <w:rFonts w:ascii="Times New Roman" w:eastAsia="Arial Unicode MS" w:hAnsi="Times New Roman"/>
          <w:color w:val="000000" w:themeColor="text1"/>
          <w:sz w:val="28"/>
          <w:szCs w:val="28"/>
          <w:lang w:eastAsia="ru-RU"/>
        </w:rPr>
      </w:pPr>
    </w:p>
    <w:p w:rsidR="006B0846" w:rsidRPr="0057204B" w:rsidRDefault="006B0846" w:rsidP="006B0846">
      <w:pPr>
        <w:tabs>
          <w:tab w:val="left" w:pos="1570"/>
        </w:tabs>
        <w:spacing w:after="0" w:line="240" w:lineRule="auto"/>
        <w:ind w:firstLine="709"/>
        <w:jc w:val="center"/>
        <w:rPr>
          <w:rFonts w:ascii="Times New Roman" w:hAnsi="Times New Roman" w:cs="Times New Roman"/>
          <w:b/>
          <w:sz w:val="28"/>
        </w:rPr>
      </w:pPr>
      <w:r w:rsidRPr="0057204B">
        <w:rPr>
          <w:rFonts w:ascii="Times New Roman" w:hAnsi="Times New Roman" w:cs="Times New Roman"/>
          <w:b/>
          <w:sz w:val="28"/>
        </w:rPr>
        <w:lastRenderedPageBreak/>
        <w:t xml:space="preserve">2.5. </w:t>
      </w:r>
      <w:proofErr w:type="spellStart"/>
      <w:r w:rsidRPr="0057204B">
        <w:rPr>
          <w:rFonts w:ascii="Times New Roman" w:hAnsi="Times New Roman" w:cs="Times New Roman"/>
          <w:b/>
          <w:sz w:val="28"/>
        </w:rPr>
        <w:t>Індивідуальна</w:t>
      </w:r>
      <w:proofErr w:type="spellEnd"/>
      <w:r w:rsidRPr="0057204B">
        <w:rPr>
          <w:rFonts w:ascii="Times New Roman" w:hAnsi="Times New Roman" w:cs="Times New Roman"/>
          <w:b/>
          <w:sz w:val="28"/>
        </w:rPr>
        <w:t xml:space="preserve"> </w:t>
      </w:r>
      <w:proofErr w:type="spellStart"/>
      <w:r w:rsidRPr="0057204B">
        <w:rPr>
          <w:rFonts w:ascii="Times New Roman" w:hAnsi="Times New Roman" w:cs="Times New Roman"/>
          <w:b/>
          <w:sz w:val="28"/>
        </w:rPr>
        <w:t>залікова</w:t>
      </w:r>
      <w:proofErr w:type="spellEnd"/>
      <w:r w:rsidRPr="0057204B">
        <w:rPr>
          <w:rFonts w:ascii="Times New Roman" w:hAnsi="Times New Roman" w:cs="Times New Roman"/>
          <w:b/>
          <w:sz w:val="28"/>
        </w:rPr>
        <w:t xml:space="preserve"> робота</w:t>
      </w:r>
    </w:p>
    <w:p w:rsidR="006B0846" w:rsidRPr="0057204B" w:rsidRDefault="006B0846" w:rsidP="006B0846">
      <w:pPr>
        <w:pStyle w:val="a7"/>
        <w:spacing w:after="0" w:line="240" w:lineRule="auto"/>
        <w:ind w:firstLine="709"/>
        <w:jc w:val="both"/>
        <w:rPr>
          <w:rFonts w:ascii="Times New Roman" w:hAnsi="Times New Roman" w:cs="Times New Roman"/>
          <w:sz w:val="28"/>
          <w:szCs w:val="28"/>
          <w:lang w:val="uk-UA"/>
        </w:rPr>
      </w:pPr>
      <w:r w:rsidRPr="0057204B">
        <w:rPr>
          <w:rFonts w:ascii="Times New Roman" w:hAnsi="Times New Roman" w:cs="Times New Roman"/>
          <w:sz w:val="28"/>
          <w:szCs w:val="28"/>
          <w:lang w:val="uk-UA"/>
        </w:rPr>
        <w:t>Індивідуальна залікова робота для проміжного контролю знань виконують слухачі магістратури спеціальності «Публічне управління та адміністрування» відповідно до навчального плану, затверджених в установленому порядку методичних рекомендацій, з метою закріплення та поглиблення теоретичних знань та вмінь слухачів при виконанні науково-дослідної роботи.</w:t>
      </w:r>
    </w:p>
    <w:p w:rsidR="006B0846" w:rsidRPr="0057204B" w:rsidRDefault="006B0846" w:rsidP="006B0846">
      <w:pPr>
        <w:pStyle w:val="a7"/>
        <w:spacing w:after="0" w:line="240" w:lineRule="auto"/>
        <w:ind w:firstLine="709"/>
        <w:jc w:val="both"/>
        <w:rPr>
          <w:rFonts w:ascii="Times New Roman" w:hAnsi="Times New Roman" w:cs="Times New Roman"/>
          <w:sz w:val="28"/>
          <w:szCs w:val="28"/>
          <w:lang w:val="uk-UA"/>
        </w:rPr>
      </w:pPr>
      <w:r w:rsidRPr="0057204B">
        <w:rPr>
          <w:rFonts w:ascii="Times New Roman" w:hAnsi="Times New Roman" w:cs="Times New Roman"/>
          <w:sz w:val="28"/>
          <w:szCs w:val="28"/>
          <w:lang w:val="uk-UA"/>
        </w:rPr>
        <w:t>Метою виконання індивідуальної роботи є закріплення і систематизація отриманих знань у процесі самостійної підготовки у міжсесійний період.</w:t>
      </w:r>
    </w:p>
    <w:p w:rsidR="006B0846" w:rsidRPr="0057204B" w:rsidRDefault="006B0846" w:rsidP="006B0846">
      <w:pPr>
        <w:pStyle w:val="a7"/>
        <w:spacing w:after="0" w:line="240" w:lineRule="auto"/>
        <w:ind w:firstLine="709"/>
        <w:jc w:val="both"/>
        <w:rPr>
          <w:rFonts w:ascii="Times New Roman" w:hAnsi="Times New Roman" w:cs="Times New Roman"/>
          <w:sz w:val="28"/>
          <w:szCs w:val="28"/>
        </w:rPr>
      </w:pPr>
      <w:r w:rsidRPr="0057204B">
        <w:rPr>
          <w:rFonts w:ascii="Times New Roman" w:hAnsi="Times New Roman" w:cs="Times New Roman"/>
          <w:sz w:val="28"/>
          <w:szCs w:val="28"/>
        </w:rPr>
        <w:t xml:space="preserve">Слухач </w:t>
      </w:r>
      <w:proofErr w:type="spellStart"/>
      <w:r w:rsidRPr="0057204B">
        <w:rPr>
          <w:rFonts w:ascii="Times New Roman" w:hAnsi="Times New Roman" w:cs="Times New Roman"/>
          <w:sz w:val="28"/>
          <w:szCs w:val="28"/>
        </w:rPr>
        <w:t>магістратури</w:t>
      </w:r>
      <w:proofErr w:type="spellEnd"/>
      <w:r w:rsidRPr="0057204B">
        <w:rPr>
          <w:rFonts w:ascii="Times New Roman" w:hAnsi="Times New Roman" w:cs="Times New Roman"/>
          <w:sz w:val="28"/>
          <w:szCs w:val="28"/>
        </w:rPr>
        <w:t xml:space="preserve"> повинен:</w:t>
      </w:r>
    </w:p>
    <w:p w:rsidR="006B0846" w:rsidRPr="0057204B" w:rsidRDefault="006B0846" w:rsidP="006B0846">
      <w:pPr>
        <w:pStyle w:val="a4"/>
        <w:widowControl w:val="0"/>
        <w:numPr>
          <w:ilvl w:val="0"/>
          <w:numId w:val="12"/>
        </w:numPr>
        <w:tabs>
          <w:tab w:val="left" w:pos="1032"/>
        </w:tabs>
        <w:autoSpaceDE w:val="0"/>
        <w:autoSpaceDN w:val="0"/>
        <w:spacing w:after="0" w:line="240" w:lineRule="auto"/>
        <w:ind w:left="0" w:firstLine="709"/>
        <w:contextualSpacing w:val="0"/>
        <w:jc w:val="both"/>
        <w:rPr>
          <w:rFonts w:ascii="Times New Roman" w:hAnsi="Times New Roman"/>
          <w:sz w:val="28"/>
          <w:szCs w:val="28"/>
          <w:lang w:val="uk-UA"/>
        </w:rPr>
      </w:pPr>
      <w:r w:rsidRPr="0057204B">
        <w:rPr>
          <w:rFonts w:ascii="Times New Roman" w:hAnsi="Times New Roman"/>
          <w:sz w:val="28"/>
          <w:szCs w:val="28"/>
          <w:lang w:val="uk-UA"/>
        </w:rPr>
        <w:t>прослухати курс лекцій, вивчити теоретичний</w:t>
      </w:r>
      <w:r w:rsidRPr="0057204B">
        <w:rPr>
          <w:rFonts w:ascii="Times New Roman" w:hAnsi="Times New Roman"/>
          <w:spacing w:val="-4"/>
          <w:sz w:val="28"/>
          <w:szCs w:val="28"/>
          <w:lang w:val="uk-UA"/>
        </w:rPr>
        <w:t xml:space="preserve"> </w:t>
      </w:r>
      <w:r w:rsidRPr="0057204B">
        <w:rPr>
          <w:rFonts w:ascii="Times New Roman" w:hAnsi="Times New Roman"/>
          <w:sz w:val="28"/>
          <w:szCs w:val="28"/>
          <w:lang w:val="uk-UA"/>
        </w:rPr>
        <w:t>матеріал;</w:t>
      </w:r>
    </w:p>
    <w:p w:rsidR="006B0846" w:rsidRPr="0057204B" w:rsidRDefault="006B0846" w:rsidP="006B0846">
      <w:pPr>
        <w:pStyle w:val="a4"/>
        <w:widowControl w:val="0"/>
        <w:numPr>
          <w:ilvl w:val="0"/>
          <w:numId w:val="12"/>
        </w:numPr>
        <w:tabs>
          <w:tab w:val="left" w:pos="1032"/>
        </w:tabs>
        <w:autoSpaceDE w:val="0"/>
        <w:autoSpaceDN w:val="0"/>
        <w:spacing w:after="0" w:line="240" w:lineRule="auto"/>
        <w:ind w:left="0" w:firstLine="709"/>
        <w:contextualSpacing w:val="0"/>
        <w:jc w:val="both"/>
        <w:rPr>
          <w:rFonts w:ascii="Times New Roman" w:hAnsi="Times New Roman"/>
          <w:sz w:val="28"/>
          <w:szCs w:val="28"/>
          <w:lang w:val="uk-UA"/>
        </w:rPr>
      </w:pPr>
      <w:r w:rsidRPr="0057204B">
        <w:rPr>
          <w:rFonts w:ascii="Times New Roman" w:hAnsi="Times New Roman"/>
          <w:sz w:val="28"/>
          <w:szCs w:val="28"/>
          <w:lang w:val="uk-UA"/>
        </w:rPr>
        <w:t>ознайомитись з нормативно-правовою базою, науково-монографічною літературою, підручниками, посібниками, вивчити практику організації діяльності  публічних службовців;</w:t>
      </w:r>
    </w:p>
    <w:p w:rsidR="006B0846" w:rsidRPr="0057204B" w:rsidRDefault="006B0846" w:rsidP="006B0846">
      <w:pPr>
        <w:pStyle w:val="a4"/>
        <w:widowControl w:val="0"/>
        <w:numPr>
          <w:ilvl w:val="0"/>
          <w:numId w:val="12"/>
        </w:numPr>
        <w:tabs>
          <w:tab w:val="left" w:pos="1032"/>
        </w:tabs>
        <w:autoSpaceDE w:val="0"/>
        <w:autoSpaceDN w:val="0"/>
        <w:spacing w:after="0" w:line="240" w:lineRule="auto"/>
        <w:ind w:left="0" w:firstLine="709"/>
        <w:contextualSpacing w:val="0"/>
        <w:jc w:val="both"/>
        <w:rPr>
          <w:rFonts w:ascii="Times New Roman" w:hAnsi="Times New Roman"/>
          <w:sz w:val="28"/>
          <w:szCs w:val="28"/>
          <w:lang w:val="uk-UA"/>
        </w:rPr>
      </w:pPr>
      <w:r w:rsidRPr="0057204B">
        <w:rPr>
          <w:rFonts w:ascii="Times New Roman" w:hAnsi="Times New Roman"/>
          <w:sz w:val="28"/>
          <w:szCs w:val="28"/>
          <w:lang w:val="uk-UA"/>
        </w:rPr>
        <w:t>виконати в міжсесійний період отримане індивідуальну залікову роботу, подати його у встановлений термін для перевірки і захистити у викладача на консультації.</w:t>
      </w:r>
    </w:p>
    <w:p w:rsidR="006B0846" w:rsidRPr="00C37CA9" w:rsidRDefault="006B0846" w:rsidP="006B0846">
      <w:pPr>
        <w:pStyle w:val="a7"/>
        <w:spacing w:after="0" w:line="240" w:lineRule="auto"/>
        <w:ind w:firstLine="709"/>
        <w:jc w:val="both"/>
        <w:rPr>
          <w:rFonts w:ascii="Times New Roman" w:hAnsi="Times New Roman" w:cs="Times New Roman"/>
          <w:sz w:val="28"/>
          <w:szCs w:val="28"/>
          <w:lang w:val="uk-UA"/>
        </w:rPr>
      </w:pPr>
      <w:r w:rsidRPr="00C37CA9">
        <w:rPr>
          <w:rFonts w:ascii="Times New Roman" w:hAnsi="Times New Roman" w:cs="Times New Roman"/>
          <w:sz w:val="28"/>
          <w:szCs w:val="28"/>
          <w:lang w:val="uk-UA"/>
        </w:rPr>
        <w:t>Індивідуальна залікова робота для проміжного контролю знань містить теоретичні питання, які включають всі теми відповідно до розробленої програми дисципліни. Варіанти теоретичних завдань задаються викладачем.</w:t>
      </w:r>
    </w:p>
    <w:p w:rsidR="006B0846" w:rsidRPr="00C37CA9" w:rsidRDefault="006B0846" w:rsidP="006B0846">
      <w:pPr>
        <w:pStyle w:val="a7"/>
        <w:spacing w:after="0" w:line="240" w:lineRule="auto"/>
        <w:ind w:firstLine="709"/>
        <w:jc w:val="both"/>
        <w:rPr>
          <w:rFonts w:ascii="Times New Roman" w:hAnsi="Times New Roman" w:cs="Times New Roman"/>
          <w:sz w:val="28"/>
          <w:szCs w:val="28"/>
          <w:lang w:val="uk-UA"/>
        </w:rPr>
      </w:pPr>
      <w:r w:rsidRPr="00C37CA9">
        <w:rPr>
          <w:rFonts w:ascii="Times New Roman" w:hAnsi="Times New Roman" w:cs="Times New Roman"/>
          <w:sz w:val="28"/>
          <w:szCs w:val="28"/>
          <w:lang w:val="uk-UA"/>
        </w:rPr>
        <w:t>Для висвітлення теоретичних завдань слухачі магістратури повинні використовувати законодавчі акти, науково-методичні матеріали, науково- монографічну літературу, публікації статистики, аналітичну інформацію органів управління.</w:t>
      </w:r>
    </w:p>
    <w:p w:rsidR="006B0846" w:rsidRPr="00C37CA9" w:rsidRDefault="006B0846" w:rsidP="006B0846">
      <w:pPr>
        <w:pStyle w:val="a7"/>
        <w:spacing w:after="0" w:line="240" w:lineRule="auto"/>
        <w:ind w:firstLine="709"/>
        <w:jc w:val="both"/>
        <w:rPr>
          <w:rFonts w:ascii="Times New Roman" w:hAnsi="Times New Roman" w:cs="Times New Roman"/>
          <w:sz w:val="28"/>
          <w:szCs w:val="28"/>
          <w:lang w:val="uk-UA"/>
        </w:rPr>
      </w:pPr>
      <w:r w:rsidRPr="00C37CA9">
        <w:rPr>
          <w:rFonts w:ascii="Times New Roman" w:hAnsi="Times New Roman" w:cs="Times New Roman"/>
          <w:sz w:val="28"/>
          <w:szCs w:val="28"/>
          <w:lang w:val="uk-UA"/>
        </w:rPr>
        <w:t>Індивідуальна залікова робота є складовою дисципліни «Методологія вироблення та прийняття управлінських рішень».</w:t>
      </w:r>
    </w:p>
    <w:p w:rsidR="006B0846" w:rsidRPr="00C37CA9" w:rsidRDefault="006B0846" w:rsidP="006B0846">
      <w:pPr>
        <w:pStyle w:val="a7"/>
        <w:spacing w:after="0" w:line="240" w:lineRule="auto"/>
        <w:ind w:firstLine="709"/>
        <w:jc w:val="both"/>
        <w:rPr>
          <w:rFonts w:ascii="Times New Roman" w:hAnsi="Times New Roman" w:cs="Times New Roman"/>
          <w:sz w:val="28"/>
          <w:szCs w:val="28"/>
          <w:lang w:val="uk-UA"/>
        </w:rPr>
      </w:pPr>
      <w:r w:rsidRPr="00C37CA9">
        <w:rPr>
          <w:rFonts w:ascii="Times New Roman" w:hAnsi="Times New Roman" w:cs="Times New Roman"/>
          <w:sz w:val="28"/>
          <w:szCs w:val="28"/>
          <w:lang w:val="uk-UA"/>
        </w:rPr>
        <w:t>Час, потрібний для виконання індивідуальної роботи, складає 15 годин самостійної роботи. Виконання, оформлення та захист індивідуальної залікової роботи здійснюється слухачем відповідно до методичних рекомендацій.</w:t>
      </w:r>
    </w:p>
    <w:p w:rsidR="006B0846" w:rsidRDefault="006B0846" w:rsidP="006B0846">
      <w:pPr>
        <w:spacing w:after="0" w:line="240" w:lineRule="auto"/>
        <w:ind w:firstLine="709"/>
        <w:jc w:val="both"/>
        <w:rPr>
          <w:rFonts w:ascii="Times New Roman" w:hAnsi="Times New Roman" w:cs="Times New Roman"/>
          <w:color w:val="000000" w:themeColor="text1"/>
          <w:sz w:val="28"/>
          <w:szCs w:val="28"/>
        </w:rPr>
      </w:pPr>
      <w:r w:rsidRPr="00C37CA9">
        <w:rPr>
          <w:rFonts w:ascii="Times New Roman" w:hAnsi="Times New Roman" w:cs="Times New Roman"/>
          <w:bCs/>
          <w:color w:val="000000" w:themeColor="text1"/>
          <w:sz w:val="28"/>
          <w:szCs w:val="28"/>
          <w:lang w:val="uk-UA"/>
        </w:rPr>
        <w:t>Основні вимоги:</w:t>
      </w:r>
      <w:r w:rsidRPr="00C37CA9">
        <w:rPr>
          <w:rFonts w:ascii="Times New Roman" w:hAnsi="Times New Roman" w:cs="Times New Roman"/>
          <w:color w:val="000000" w:themeColor="text1"/>
          <w:sz w:val="28"/>
          <w:szCs w:val="28"/>
          <w:lang w:val="uk-UA"/>
        </w:rPr>
        <w:t xml:space="preserve"> критичний та креативний аналіз проблеми, для якого необхідним є порівняння існуючих щодо проблеми точок зору та </w:t>
      </w:r>
      <w:proofErr w:type="spellStart"/>
      <w:r w:rsidRPr="00C37CA9">
        <w:rPr>
          <w:rFonts w:ascii="Times New Roman" w:hAnsi="Times New Roman" w:cs="Times New Roman"/>
          <w:color w:val="000000" w:themeColor="text1"/>
          <w:sz w:val="28"/>
          <w:szCs w:val="28"/>
          <w:lang w:val="uk-UA"/>
        </w:rPr>
        <w:t>обґру</w:t>
      </w:r>
      <w:r w:rsidRPr="00DA520D">
        <w:rPr>
          <w:rFonts w:ascii="Times New Roman" w:hAnsi="Times New Roman" w:cs="Times New Roman"/>
          <w:color w:val="000000" w:themeColor="text1"/>
          <w:sz w:val="28"/>
          <w:szCs w:val="28"/>
        </w:rPr>
        <w:t>нтування</w:t>
      </w:r>
      <w:proofErr w:type="spellEnd"/>
      <w:r w:rsidRPr="00DA520D">
        <w:rPr>
          <w:rFonts w:ascii="Times New Roman" w:hAnsi="Times New Roman" w:cs="Times New Roman"/>
          <w:color w:val="000000" w:themeColor="text1"/>
          <w:sz w:val="28"/>
          <w:szCs w:val="28"/>
        </w:rPr>
        <w:t xml:space="preserve"> </w:t>
      </w:r>
      <w:proofErr w:type="spellStart"/>
      <w:r w:rsidRPr="00DA520D">
        <w:rPr>
          <w:rFonts w:ascii="Times New Roman" w:hAnsi="Times New Roman" w:cs="Times New Roman"/>
          <w:color w:val="000000" w:themeColor="text1"/>
          <w:sz w:val="28"/>
          <w:szCs w:val="28"/>
        </w:rPr>
        <w:t>власної</w:t>
      </w:r>
      <w:proofErr w:type="spellEnd"/>
      <w:r w:rsidRPr="00DA520D">
        <w:rPr>
          <w:rFonts w:ascii="Times New Roman" w:hAnsi="Times New Roman" w:cs="Times New Roman"/>
          <w:color w:val="000000" w:themeColor="text1"/>
          <w:sz w:val="28"/>
          <w:szCs w:val="28"/>
        </w:rPr>
        <w:t xml:space="preserve"> </w:t>
      </w:r>
      <w:proofErr w:type="spellStart"/>
      <w:r w:rsidRPr="00DA520D">
        <w:rPr>
          <w:rFonts w:ascii="Times New Roman" w:hAnsi="Times New Roman" w:cs="Times New Roman"/>
          <w:color w:val="000000" w:themeColor="text1"/>
          <w:sz w:val="28"/>
          <w:szCs w:val="28"/>
        </w:rPr>
        <w:t>позиції</w:t>
      </w:r>
      <w:proofErr w:type="spellEnd"/>
      <w:r w:rsidRPr="00DA520D">
        <w:rPr>
          <w:rFonts w:ascii="Times New Roman" w:hAnsi="Times New Roman" w:cs="Times New Roman"/>
          <w:color w:val="000000" w:themeColor="text1"/>
          <w:sz w:val="28"/>
          <w:szCs w:val="28"/>
        </w:rPr>
        <w:t>.</w:t>
      </w:r>
    </w:p>
    <w:p w:rsidR="007E3E2C" w:rsidRPr="007E3E2C" w:rsidRDefault="007E3E2C" w:rsidP="007E3E2C">
      <w:pPr>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Орієнтовні </w:t>
      </w:r>
      <w:r>
        <w:rPr>
          <w:rFonts w:ascii="Times New Roman" w:hAnsi="Times New Roman" w:cs="Times New Roman"/>
          <w:color w:val="000000" w:themeColor="text1"/>
          <w:sz w:val="28"/>
          <w:szCs w:val="28"/>
          <w:lang w:val="uk-UA"/>
        </w:rPr>
        <w:t>т</w:t>
      </w:r>
      <w:r w:rsidRPr="007E3E2C">
        <w:rPr>
          <w:rFonts w:ascii="Times New Roman" w:hAnsi="Times New Roman" w:cs="Times New Roman"/>
          <w:color w:val="000000" w:themeColor="text1"/>
          <w:sz w:val="28"/>
          <w:szCs w:val="28"/>
          <w:lang w:val="uk-UA"/>
        </w:rPr>
        <w:t>еми</w:t>
      </w:r>
      <w:r>
        <w:rPr>
          <w:rFonts w:ascii="Times New Roman" w:hAnsi="Times New Roman" w:cs="Times New Roman"/>
          <w:color w:val="000000" w:themeColor="text1"/>
          <w:sz w:val="28"/>
          <w:szCs w:val="28"/>
          <w:lang w:val="uk-UA"/>
        </w:rPr>
        <w:t xml:space="preserve"> індивідуального завдання</w:t>
      </w:r>
      <w:r w:rsidRPr="007E3E2C">
        <w:rPr>
          <w:rFonts w:ascii="Times New Roman" w:hAnsi="Times New Roman" w:cs="Times New Roman"/>
          <w:color w:val="000000" w:themeColor="text1"/>
          <w:sz w:val="28"/>
          <w:szCs w:val="28"/>
          <w:lang w:val="uk-UA"/>
        </w:rPr>
        <w:t>:</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Аналіз відповідності організації місцевого самоврядування в Україні Європейській хартії місцевого самоврядування.</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Адаптація європейського досвіду реалізації форм </w:t>
      </w:r>
      <w:proofErr w:type="spellStart"/>
      <w:r w:rsidRPr="007E3E2C">
        <w:rPr>
          <w:rFonts w:ascii="Times New Roman" w:hAnsi="Times New Roman" w:cs="Times New Roman"/>
          <w:color w:val="121212"/>
          <w:sz w:val="28"/>
          <w:szCs w:val="28"/>
          <w:lang w:val="uk-UA" w:eastAsia="ru-RU"/>
        </w:rPr>
        <w:t>партисипативної</w:t>
      </w:r>
      <w:proofErr w:type="spellEnd"/>
      <w:r w:rsidRPr="007E3E2C">
        <w:rPr>
          <w:rFonts w:ascii="Times New Roman" w:hAnsi="Times New Roman" w:cs="Times New Roman"/>
          <w:color w:val="121212"/>
          <w:sz w:val="28"/>
          <w:szCs w:val="28"/>
          <w:lang w:val="uk-UA" w:eastAsia="ru-RU"/>
        </w:rPr>
        <w:t xml:space="preserve"> демократії на місцевому рівні.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Бюджетно-податкове регулювання розвитку територіальних громад.</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Державно-приватне партнерство у реалізації економічного та соціально-культурного розвитку територіальних громад.</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Державна політика щодо виховання культури здоров’я.</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Державна політика щодо пропагування національної культури та мови.</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lastRenderedPageBreak/>
        <w:t>Державна політика зміцнення української національної ідентичності.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Діагностування кризових ситуацій на регіональному рівні.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Забезпечення якості надання публічних послуг у територіальних громадах.</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Інноваційні форми демократії участі громадян в публічному управлінні.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Комунікативна політика держави в контексті посилення суспільного впливу.</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стимулювання економічного розвитку регіонів України.</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впровадження контролінгу в діяльність органів публічної влади.</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публічного управління розвитком соціальної інфраструктури регіонів (або областей, районів, громад).</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формування і застосування організаційних інновацій в діяльності органів місцевого самоврядування.</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надання електронних адміністративних послуг на місцевому рівні.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Механізми публічної політики протидії бідності в Україні.</w:t>
      </w:r>
    </w:p>
    <w:p w:rsidR="007E3E2C" w:rsidRPr="002502EF"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2502EF">
        <w:rPr>
          <w:rFonts w:ascii="Times New Roman" w:hAnsi="Times New Roman" w:cs="Times New Roman"/>
          <w:color w:val="121212"/>
          <w:sz w:val="28"/>
          <w:szCs w:val="28"/>
          <w:lang w:val="uk-UA" w:eastAsia="ru-RU"/>
        </w:rPr>
        <w:t xml:space="preserve">  Формування та використання механізмів партнерства у сфері реалізації проектів місцевого розвитку.</w:t>
      </w:r>
    </w:p>
    <w:p w:rsidR="007E3E2C" w:rsidRPr="002502EF"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2502EF">
        <w:rPr>
          <w:rFonts w:ascii="Times New Roman" w:hAnsi="Times New Roman" w:cs="Times New Roman"/>
          <w:color w:val="121212"/>
          <w:sz w:val="28"/>
          <w:szCs w:val="28"/>
          <w:lang w:val="uk-UA" w:eastAsia="ru-RU"/>
        </w:rPr>
        <w:t xml:space="preserve"> Формування механізмів антикризового управління на регіональному (місцевому) рівні.</w:t>
      </w:r>
    </w:p>
    <w:p w:rsidR="007E3E2C" w:rsidRPr="007E3E2C" w:rsidRDefault="007E3E2C" w:rsidP="007E3E2C">
      <w:pPr>
        <w:numPr>
          <w:ilvl w:val="0"/>
          <w:numId w:val="6"/>
        </w:numPr>
        <w:spacing w:after="0" w:line="240" w:lineRule="auto"/>
        <w:ind w:left="0" w:firstLine="709"/>
        <w:jc w:val="both"/>
        <w:rPr>
          <w:rFonts w:ascii="Times New Roman" w:hAnsi="Times New Roman" w:cs="Times New Roman"/>
          <w:color w:val="121212"/>
          <w:sz w:val="28"/>
          <w:szCs w:val="28"/>
          <w:lang w:val="uk-UA" w:eastAsia="ru-RU"/>
        </w:rPr>
      </w:pPr>
      <w:r w:rsidRPr="007E3E2C">
        <w:rPr>
          <w:rFonts w:ascii="Times New Roman" w:hAnsi="Times New Roman" w:cs="Times New Roman"/>
          <w:color w:val="121212"/>
          <w:sz w:val="28"/>
          <w:szCs w:val="28"/>
          <w:lang w:val="uk-UA" w:eastAsia="ru-RU"/>
        </w:rPr>
        <w:t xml:space="preserve"> Формування організаційної культури в органах місцевого самоврядування.</w:t>
      </w:r>
    </w:p>
    <w:p w:rsidR="00391D2D" w:rsidRDefault="00391D2D" w:rsidP="006B0846">
      <w:pPr>
        <w:pStyle w:val="1"/>
        <w:tabs>
          <w:tab w:val="left" w:pos="2908"/>
          <w:tab w:val="left" w:pos="2909"/>
        </w:tabs>
        <w:spacing w:before="0"/>
        <w:ind w:firstLine="680"/>
        <w:jc w:val="center"/>
        <w:rPr>
          <w:rFonts w:ascii="Times New Roman" w:hAnsi="Times New Roman" w:cs="Times New Roman"/>
          <w:color w:val="000000" w:themeColor="text1"/>
          <w:lang w:val="uk-UA"/>
        </w:rPr>
      </w:pPr>
    </w:p>
    <w:p w:rsidR="006B0846" w:rsidRPr="00502D11" w:rsidRDefault="006B0846" w:rsidP="006B0846">
      <w:pPr>
        <w:pStyle w:val="1"/>
        <w:tabs>
          <w:tab w:val="left" w:pos="2908"/>
          <w:tab w:val="left" w:pos="2909"/>
        </w:tabs>
        <w:spacing w:before="0"/>
        <w:ind w:firstLine="680"/>
        <w:jc w:val="center"/>
        <w:rPr>
          <w:rFonts w:ascii="Times New Roman" w:hAnsi="Times New Roman" w:cs="Times New Roman"/>
          <w:color w:val="000000" w:themeColor="text1"/>
          <w:lang w:val="uk-UA"/>
        </w:rPr>
      </w:pPr>
      <w:r w:rsidRPr="00502D11">
        <w:rPr>
          <w:rFonts w:ascii="Times New Roman" w:hAnsi="Times New Roman" w:cs="Times New Roman"/>
          <w:color w:val="000000" w:themeColor="text1"/>
          <w:lang w:val="uk-UA"/>
        </w:rPr>
        <w:t>3. НАВЧАЛЬНО-МЕТОДИЧНІ МАТЕРІАЛИ З</w:t>
      </w:r>
      <w:r w:rsidRPr="00502D11">
        <w:rPr>
          <w:rFonts w:ascii="Times New Roman" w:hAnsi="Times New Roman" w:cs="Times New Roman"/>
          <w:color w:val="000000" w:themeColor="text1"/>
          <w:spacing w:val="-1"/>
          <w:lang w:val="uk-UA"/>
        </w:rPr>
        <w:t xml:space="preserve"> </w:t>
      </w:r>
      <w:r w:rsidRPr="00502D11">
        <w:rPr>
          <w:rFonts w:ascii="Times New Roman" w:hAnsi="Times New Roman" w:cs="Times New Roman"/>
          <w:color w:val="000000" w:themeColor="text1"/>
          <w:lang w:val="uk-UA"/>
        </w:rPr>
        <w:t>ДИСЦИПЛІНИ</w:t>
      </w:r>
    </w:p>
    <w:p w:rsidR="006B0846" w:rsidRDefault="006B0846" w:rsidP="006B0846">
      <w:pPr>
        <w:tabs>
          <w:tab w:val="left" w:pos="1134"/>
        </w:tabs>
        <w:spacing w:after="0" w:line="240" w:lineRule="auto"/>
        <w:ind w:firstLine="6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proofErr w:type="spellStart"/>
      <w:r>
        <w:rPr>
          <w:rFonts w:ascii="Times New Roman" w:hAnsi="Times New Roman" w:cs="Times New Roman"/>
          <w:color w:val="000000" w:themeColor="text1"/>
          <w:sz w:val="28"/>
          <w:szCs w:val="28"/>
        </w:rPr>
        <w:t>Методи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навчання</w:t>
      </w:r>
      <w:proofErr w:type="spellEnd"/>
    </w:p>
    <w:p w:rsidR="006B0846" w:rsidRPr="00502D11" w:rsidRDefault="006B0846" w:rsidP="006B0846">
      <w:pPr>
        <w:tabs>
          <w:tab w:val="left" w:pos="1134"/>
        </w:tabs>
        <w:spacing w:after="0" w:line="240" w:lineRule="auto"/>
        <w:ind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Із</w:t>
      </w:r>
      <w:proofErr w:type="spellEnd"/>
      <w:r w:rsidRPr="00502D11">
        <w:rPr>
          <w:rFonts w:ascii="Times New Roman" w:hAnsi="Times New Roman" w:cs="Times New Roman"/>
          <w:color w:val="000000" w:themeColor="text1"/>
          <w:sz w:val="28"/>
          <w:szCs w:val="28"/>
        </w:rPr>
        <w:t xml:space="preserve"> метою </w:t>
      </w:r>
      <w:proofErr w:type="spellStart"/>
      <w:r w:rsidRPr="00502D11">
        <w:rPr>
          <w:rFonts w:ascii="Times New Roman" w:hAnsi="Times New Roman" w:cs="Times New Roman"/>
          <w:color w:val="000000" w:themeColor="text1"/>
          <w:sz w:val="28"/>
          <w:szCs w:val="28"/>
        </w:rPr>
        <w:t>забезпечення</w:t>
      </w:r>
      <w:proofErr w:type="spellEnd"/>
      <w:r w:rsidRPr="00502D11">
        <w:rPr>
          <w:rFonts w:ascii="Times New Roman" w:hAnsi="Times New Roman" w:cs="Times New Roman"/>
          <w:color w:val="000000" w:themeColor="text1"/>
          <w:sz w:val="28"/>
          <w:szCs w:val="28"/>
        </w:rPr>
        <w:t xml:space="preserve"> максимального </w:t>
      </w:r>
      <w:proofErr w:type="spellStart"/>
      <w:r w:rsidRPr="00502D11">
        <w:rPr>
          <w:rFonts w:ascii="Times New Roman" w:hAnsi="Times New Roman" w:cs="Times New Roman"/>
          <w:color w:val="000000" w:themeColor="text1"/>
          <w:sz w:val="28"/>
          <w:szCs w:val="28"/>
        </w:rPr>
        <w:t>засвоєння</w:t>
      </w:r>
      <w:proofErr w:type="spellEnd"/>
      <w:r w:rsidRPr="00502D11">
        <w:rPr>
          <w:rFonts w:ascii="Times New Roman" w:hAnsi="Times New Roman" w:cs="Times New Roman"/>
          <w:color w:val="000000" w:themeColor="text1"/>
          <w:sz w:val="28"/>
          <w:szCs w:val="28"/>
        </w:rPr>
        <w:t xml:space="preserve"> студентами </w:t>
      </w:r>
      <w:proofErr w:type="spellStart"/>
      <w:r w:rsidRPr="00502D11">
        <w:rPr>
          <w:rFonts w:ascii="Times New Roman" w:hAnsi="Times New Roman" w:cs="Times New Roman"/>
          <w:color w:val="000000" w:themeColor="text1"/>
          <w:sz w:val="28"/>
          <w:szCs w:val="28"/>
        </w:rPr>
        <w:t>матеріалу</w:t>
      </w:r>
      <w:proofErr w:type="spellEnd"/>
      <w:r w:rsidRPr="00502D11">
        <w:rPr>
          <w:rFonts w:ascii="Times New Roman" w:hAnsi="Times New Roman" w:cs="Times New Roman"/>
          <w:color w:val="000000" w:themeColor="text1"/>
          <w:sz w:val="28"/>
          <w:szCs w:val="28"/>
        </w:rPr>
        <w:t xml:space="preserve"> курсу </w:t>
      </w:r>
      <w:proofErr w:type="spellStart"/>
      <w:r w:rsidRPr="00502D11">
        <w:rPr>
          <w:rFonts w:ascii="Times New Roman" w:hAnsi="Times New Roman" w:cs="Times New Roman"/>
          <w:color w:val="000000" w:themeColor="text1"/>
          <w:sz w:val="28"/>
          <w:szCs w:val="28"/>
        </w:rPr>
        <w:t>використовуються</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наступні</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методи</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навчання</w:t>
      </w:r>
      <w:proofErr w:type="spellEnd"/>
      <w:r w:rsidRPr="00502D11">
        <w:rPr>
          <w:rFonts w:ascii="Times New Roman" w:hAnsi="Times New Roman" w:cs="Times New Roman"/>
          <w:color w:val="000000" w:themeColor="text1"/>
          <w:sz w:val="28"/>
          <w:szCs w:val="28"/>
        </w:rPr>
        <w:t>:</w:t>
      </w:r>
    </w:p>
    <w:p w:rsidR="006B0846" w:rsidRPr="00502D11" w:rsidRDefault="006B0846" w:rsidP="006B0846">
      <w:pPr>
        <w:tabs>
          <w:tab w:val="left" w:pos="1134"/>
        </w:tabs>
        <w:spacing w:after="0" w:line="240" w:lineRule="auto"/>
        <w:ind w:firstLine="680"/>
        <w:jc w:val="both"/>
        <w:rPr>
          <w:rFonts w:ascii="Times New Roman" w:hAnsi="Times New Roman" w:cs="Times New Roman"/>
          <w:b/>
          <w:i/>
          <w:color w:val="000000" w:themeColor="text1"/>
          <w:sz w:val="28"/>
          <w:szCs w:val="28"/>
        </w:rPr>
      </w:pPr>
      <w:proofErr w:type="spellStart"/>
      <w:r w:rsidRPr="00502D11">
        <w:rPr>
          <w:rFonts w:ascii="Times New Roman" w:hAnsi="Times New Roman" w:cs="Times New Roman"/>
          <w:b/>
          <w:i/>
          <w:color w:val="000000" w:themeColor="text1"/>
          <w:sz w:val="28"/>
          <w:szCs w:val="28"/>
        </w:rPr>
        <w:t>Методи</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організації</w:t>
      </w:r>
      <w:proofErr w:type="spellEnd"/>
      <w:r w:rsidRPr="00502D11">
        <w:rPr>
          <w:rFonts w:ascii="Times New Roman" w:hAnsi="Times New Roman" w:cs="Times New Roman"/>
          <w:b/>
          <w:i/>
          <w:color w:val="000000" w:themeColor="text1"/>
          <w:sz w:val="28"/>
          <w:szCs w:val="28"/>
        </w:rPr>
        <w:t xml:space="preserve"> та </w:t>
      </w:r>
      <w:proofErr w:type="spellStart"/>
      <w:r w:rsidRPr="00502D11">
        <w:rPr>
          <w:rFonts w:ascii="Times New Roman" w:hAnsi="Times New Roman" w:cs="Times New Roman"/>
          <w:b/>
          <w:i/>
          <w:color w:val="000000" w:themeColor="text1"/>
          <w:sz w:val="28"/>
          <w:szCs w:val="28"/>
        </w:rPr>
        <w:t>здійснення</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навчально-пізнавальної</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діяльності</w:t>
      </w:r>
      <w:proofErr w:type="spellEnd"/>
      <w:r w:rsidRPr="00502D11">
        <w:rPr>
          <w:rFonts w:ascii="Times New Roman" w:hAnsi="Times New Roman" w:cs="Times New Roman"/>
          <w:b/>
          <w:i/>
          <w:color w:val="000000" w:themeColor="text1"/>
          <w:sz w:val="28"/>
          <w:szCs w:val="28"/>
        </w:rPr>
        <w:t>:</w:t>
      </w:r>
    </w:p>
    <w:p w:rsidR="006B0846" w:rsidRPr="00502D11" w:rsidRDefault="006B0846" w:rsidP="006B0846">
      <w:pPr>
        <w:numPr>
          <w:ilvl w:val="0"/>
          <w:numId w:val="13"/>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proofErr w:type="gramStart"/>
      <w:r w:rsidRPr="00502D11">
        <w:rPr>
          <w:rFonts w:ascii="Times New Roman" w:hAnsi="Times New Roman" w:cs="Times New Roman"/>
          <w:color w:val="000000" w:themeColor="text1"/>
          <w:sz w:val="28"/>
          <w:szCs w:val="28"/>
        </w:rPr>
        <w:t>словесні</w:t>
      </w:r>
      <w:proofErr w:type="spellEnd"/>
      <w:proofErr w:type="gram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лекція</w:t>
      </w:r>
      <w:proofErr w:type="spellEnd"/>
      <w:r w:rsidRPr="00502D11">
        <w:rPr>
          <w:rFonts w:ascii="Times New Roman" w:hAnsi="Times New Roman" w:cs="Times New Roman"/>
          <w:color w:val="000000" w:themeColor="text1"/>
          <w:sz w:val="28"/>
          <w:szCs w:val="28"/>
        </w:rPr>
        <w:t xml:space="preserve">-монолог, </w:t>
      </w:r>
      <w:proofErr w:type="spellStart"/>
      <w:r w:rsidRPr="00502D11">
        <w:rPr>
          <w:rFonts w:ascii="Times New Roman" w:hAnsi="Times New Roman" w:cs="Times New Roman"/>
          <w:color w:val="000000" w:themeColor="text1"/>
          <w:sz w:val="28"/>
          <w:szCs w:val="28"/>
        </w:rPr>
        <w:t>лекція-діалог</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проблемна-лекція</w:t>
      </w:r>
      <w:proofErr w:type="spellEnd"/>
      <w:r w:rsidRPr="00502D11">
        <w:rPr>
          <w:rFonts w:ascii="Times New Roman" w:hAnsi="Times New Roman" w:cs="Times New Roman"/>
          <w:color w:val="000000" w:themeColor="text1"/>
          <w:sz w:val="28"/>
          <w:szCs w:val="28"/>
        </w:rPr>
        <w:t>);</w:t>
      </w:r>
    </w:p>
    <w:p w:rsidR="006B0846" w:rsidRPr="00502D11" w:rsidRDefault="006B0846" w:rsidP="006B0846">
      <w:pPr>
        <w:numPr>
          <w:ilvl w:val="0"/>
          <w:numId w:val="13"/>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наочні</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презентація</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демонстрування</w:t>
      </w:r>
      <w:proofErr w:type="spellEnd"/>
      <w:r w:rsidRPr="00502D11">
        <w:rPr>
          <w:rFonts w:ascii="Times New Roman" w:hAnsi="Times New Roman" w:cs="Times New Roman"/>
          <w:color w:val="000000" w:themeColor="text1"/>
          <w:sz w:val="28"/>
          <w:szCs w:val="28"/>
        </w:rPr>
        <w:t xml:space="preserve">); </w:t>
      </w:r>
    </w:p>
    <w:p w:rsidR="006B0846" w:rsidRPr="00502D11" w:rsidRDefault="006B0846" w:rsidP="006B0846">
      <w:pPr>
        <w:numPr>
          <w:ilvl w:val="0"/>
          <w:numId w:val="13"/>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практичні</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методи</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вправи</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практичні</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завдання</w:t>
      </w:r>
      <w:proofErr w:type="spellEnd"/>
      <w:r w:rsidRPr="00502D11">
        <w:rPr>
          <w:rFonts w:ascii="Times New Roman" w:hAnsi="Times New Roman" w:cs="Times New Roman"/>
          <w:color w:val="000000" w:themeColor="text1"/>
          <w:sz w:val="28"/>
          <w:szCs w:val="28"/>
        </w:rPr>
        <w:t>).</w:t>
      </w:r>
    </w:p>
    <w:p w:rsidR="006B0846" w:rsidRPr="00502D11" w:rsidRDefault="006B0846" w:rsidP="006B0846">
      <w:pPr>
        <w:tabs>
          <w:tab w:val="left" w:pos="1134"/>
        </w:tabs>
        <w:spacing w:after="0" w:line="240" w:lineRule="auto"/>
        <w:ind w:firstLine="680"/>
        <w:jc w:val="both"/>
        <w:rPr>
          <w:rFonts w:ascii="Times New Roman" w:hAnsi="Times New Roman" w:cs="Times New Roman"/>
          <w:b/>
          <w:i/>
          <w:color w:val="000000" w:themeColor="text1"/>
          <w:sz w:val="28"/>
          <w:szCs w:val="28"/>
        </w:rPr>
      </w:pPr>
      <w:proofErr w:type="spellStart"/>
      <w:r w:rsidRPr="00502D11">
        <w:rPr>
          <w:rFonts w:ascii="Times New Roman" w:hAnsi="Times New Roman" w:cs="Times New Roman"/>
          <w:b/>
          <w:i/>
          <w:color w:val="000000" w:themeColor="text1"/>
          <w:sz w:val="28"/>
          <w:szCs w:val="28"/>
        </w:rPr>
        <w:t>Методи</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стимулювання</w:t>
      </w:r>
      <w:proofErr w:type="spellEnd"/>
      <w:r w:rsidRPr="00502D11">
        <w:rPr>
          <w:rFonts w:ascii="Times New Roman" w:hAnsi="Times New Roman" w:cs="Times New Roman"/>
          <w:b/>
          <w:i/>
          <w:color w:val="000000" w:themeColor="text1"/>
          <w:sz w:val="28"/>
          <w:szCs w:val="28"/>
        </w:rPr>
        <w:t xml:space="preserve"> й </w:t>
      </w:r>
      <w:proofErr w:type="spellStart"/>
      <w:r w:rsidRPr="00502D11">
        <w:rPr>
          <w:rFonts w:ascii="Times New Roman" w:hAnsi="Times New Roman" w:cs="Times New Roman"/>
          <w:b/>
          <w:i/>
          <w:color w:val="000000" w:themeColor="text1"/>
          <w:sz w:val="28"/>
          <w:szCs w:val="28"/>
        </w:rPr>
        <w:t>мотивації</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навчально-пізнавальної</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діяльності</w:t>
      </w:r>
      <w:proofErr w:type="spellEnd"/>
      <w:r w:rsidRPr="00502D11">
        <w:rPr>
          <w:rFonts w:ascii="Times New Roman" w:hAnsi="Times New Roman" w:cs="Times New Roman"/>
          <w:b/>
          <w:i/>
          <w:color w:val="000000" w:themeColor="text1"/>
          <w:sz w:val="28"/>
          <w:szCs w:val="28"/>
        </w:rPr>
        <w:t>:</w:t>
      </w:r>
    </w:p>
    <w:p w:rsidR="006B0846" w:rsidRPr="00502D11" w:rsidRDefault="006B0846" w:rsidP="006B0846">
      <w:pPr>
        <w:numPr>
          <w:ilvl w:val="0"/>
          <w:numId w:val="14"/>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gramStart"/>
      <w:r w:rsidRPr="00502D11">
        <w:rPr>
          <w:rFonts w:ascii="Times New Roman" w:hAnsi="Times New Roman" w:cs="Times New Roman"/>
          <w:color w:val="000000" w:themeColor="text1"/>
          <w:sz w:val="28"/>
          <w:szCs w:val="28"/>
        </w:rPr>
        <w:t>метод</w:t>
      </w:r>
      <w:proofErr w:type="gramEnd"/>
      <w:r w:rsidRPr="00502D11">
        <w:rPr>
          <w:rFonts w:ascii="Times New Roman" w:hAnsi="Times New Roman" w:cs="Times New Roman"/>
          <w:color w:val="000000" w:themeColor="text1"/>
          <w:sz w:val="28"/>
          <w:szCs w:val="28"/>
        </w:rPr>
        <w:t xml:space="preserve"> проблемного </w:t>
      </w:r>
      <w:proofErr w:type="spellStart"/>
      <w:r w:rsidRPr="00502D11">
        <w:rPr>
          <w:rFonts w:ascii="Times New Roman" w:hAnsi="Times New Roman" w:cs="Times New Roman"/>
          <w:color w:val="000000" w:themeColor="text1"/>
          <w:sz w:val="28"/>
          <w:szCs w:val="28"/>
        </w:rPr>
        <w:t>викладу</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матеріалу</w:t>
      </w:r>
      <w:proofErr w:type="spellEnd"/>
      <w:r w:rsidRPr="00502D11">
        <w:rPr>
          <w:rFonts w:ascii="Times New Roman" w:hAnsi="Times New Roman" w:cs="Times New Roman"/>
          <w:color w:val="000000" w:themeColor="text1"/>
          <w:sz w:val="28"/>
          <w:szCs w:val="28"/>
        </w:rPr>
        <w:t>;</w:t>
      </w:r>
    </w:p>
    <w:p w:rsidR="006B0846" w:rsidRPr="00502D11" w:rsidRDefault="006B0846" w:rsidP="006B0846">
      <w:pPr>
        <w:numPr>
          <w:ilvl w:val="0"/>
          <w:numId w:val="14"/>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моделювання</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життєвих</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ситуацій</w:t>
      </w:r>
      <w:proofErr w:type="spellEnd"/>
      <w:r w:rsidRPr="00502D11">
        <w:rPr>
          <w:rFonts w:ascii="Times New Roman" w:hAnsi="Times New Roman" w:cs="Times New Roman"/>
          <w:color w:val="000000" w:themeColor="text1"/>
          <w:sz w:val="28"/>
          <w:szCs w:val="28"/>
        </w:rPr>
        <w:t xml:space="preserve">; </w:t>
      </w:r>
    </w:p>
    <w:p w:rsidR="006B0846" w:rsidRPr="00502D11" w:rsidRDefault="006B0846" w:rsidP="006B0846">
      <w:pPr>
        <w:numPr>
          <w:ilvl w:val="0"/>
          <w:numId w:val="14"/>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мозковий</w:t>
      </w:r>
      <w:proofErr w:type="spellEnd"/>
      <w:r w:rsidRPr="00502D11">
        <w:rPr>
          <w:rFonts w:ascii="Times New Roman" w:hAnsi="Times New Roman" w:cs="Times New Roman"/>
          <w:color w:val="000000" w:themeColor="text1"/>
          <w:sz w:val="28"/>
          <w:szCs w:val="28"/>
        </w:rPr>
        <w:t xml:space="preserve"> штурм;</w:t>
      </w:r>
    </w:p>
    <w:p w:rsidR="006B0846" w:rsidRPr="00502D11" w:rsidRDefault="006B0846" w:rsidP="006B0846">
      <w:pPr>
        <w:numPr>
          <w:ilvl w:val="0"/>
          <w:numId w:val="14"/>
        </w:numPr>
        <w:tabs>
          <w:tab w:val="left" w:pos="1134"/>
        </w:tabs>
        <w:spacing w:after="0" w:line="240" w:lineRule="auto"/>
        <w:ind w:left="0" w:firstLine="680"/>
        <w:jc w:val="both"/>
        <w:rPr>
          <w:rFonts w:ascii="Times New Roman" w:hAnsi="Times New Roman" w:cs="Times New Roman"/>
          <w:color w:val="000000" w:themeColor="text1"/>
          <w:sz w:val="28"/>
          <w:szCs w:val="28"/>
        </w:rPr>
      </w:pPr>
      <w:r w:rsidRPr="00502D11">
        <w:rPr>
          <w:rFonts w:ascii="Times New Roman" w:hAnsi="Times New Roman" w:cs="Times New Roman"/>
          <w:color w:val="000000" w:themeColor="text1"/>
          <w:sz w:val="28"/>
          <w:szCs w:val="28"/>
        </w:rPr>
        <w:t xml:space="preserve">метод опори на </w:t>
      </w:r>
      <w:proofErr w:type="spellStart"/>
      <w:r w:rsidRPr="00502D11">
        <w:rPr>
          <w:rFonts w:ascii="Times New Roman" w:hAnsi="Times New Roman" w:cs="Times New Roman"/>
          <w:color w:val="000000" w:themeColor="text1"/>
          <w:sz w:val="28"/>
          <w:szCs w:val="28"/>
        </w:rPr>
        <w:t>життєвий</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досвід</w:t>
      </w:r>
      <w:proofErr w:type="spellEnd"/>
      <w:r w:rsidRPr="00502D11">
        <w:rPr>
          <w:rFonts w:ascii="Times New Roman" w:hAnsi="Times New Roman" w:cs="Times New Roman"/>
          <w:color w:val="000000" w:themeColor="text1"/>
          <w:sz w:val="28"/>
          <w:szCs w:val="28"/>
        </w:rPr>
        <w:t>;</w:t>
      </w:r>
    </w:p>
    <w:p w:rsidR="006B0846" w:rsidRPr="00502D11" w:rsidRDefault="006B0846" w:rsidP="006B0846">
      <w:pPr>
        <w:numPr>
          <w:ilvl w:val="0"/>
          <w:numId w:val="14"/>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навчальної</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дискусії</w:t>
      </w:r>
      <w:proofErr w:type="spellEnd"/>
      <w:r w:rsidRPr="00502D11">
        <w:rPr>
          <w:rFonts w:ascii="Times New Roman" w:hAnsi="Times New Roman" w:cs="Times New Roman"/>
          <w:color w:val="000000" w:themeColor="text1"/>
          <w:sz w:val="28"/>
          <w:szCs w:val="28"/>
        </w:rPr>
        <w:t>.</w:t>
      </w:r>
    </w:p>
    <w:p w:rsidR="006B0846" w:rsidRPr="00502D11" w:rsidRDefault="006B0846" w:rsidP="006B0846">
      <w:pPr>
        <w:tabs>
          <w:tab w:val="left" w:pos="1134"/>
        </w:tabs>
        <w:spacing w:after="0" w:line="240" w:lineRule="auto"/>
        <w:ind w:firstLine="680"/>
        <w:jc w:val="both"/>
        <w:rPr>
          <w:rFonts w:ascii="Times New Roman" w:hAnsi="Times New Roman" w:cs="Times New Roman"/>
          <w:b/>
          <w:i/>
          <w:color w:val="000000" w:themeColor="text1"/>
          <w:sz w:val="28"/>
          <w:szCs w:val="28"/>
        </w:rPr>
      </w:pPr>
      <w:proofErr w:type="spellStart"/>
      <w:r w:rsidRPr="00502D11">
        <w:rPr>
          <w:rFonts w:ascii="Times New Roman" w:hAnsi="Times New Roman" w:cs="Times New Roman"/>
          <w:b/>
          <w:i/>
          <w:color w:val="000000" w:themeColor="text1"/>
          <w:sz w:val="28"/>
          <w:szCs w:val="28"/>
        </w:rPr>
        <w:t>Методи</w:t>
      </w:r>
      <w:proofErr w:type="spellEnd"/>
      <w:r w:rsidRPr="00502D11">
        <w:rPr>
          <w:rFonts w:ascii="Times New Roman" w:hAnsi="Times New Roman" w:cs="Times New Roman"/>
          <w:b/>
          <w:i/>
          <w:color w:val="000000" w:themeColor="text1"/>
          <w:sz w:val="28"/>
          <w:szCs w:val="28"/>
        </w:rPr>
        <w:t xml:space="preserve"> контролю й самоконтролю за </w:t>
      </w:r>
      <w:proofErr w:type="spellStart"/>
      <w:r w:rsidRPr="00502D11">
        <w:rPr>
          <w:rFonts w:ascii="Times New Roman" w:hAnsi="Times New Roman" w:cs="Times New Roman"/>
          <w:b/>
          <w:i/>
          <w:color w:val="000000" w:themeColor="text1"/>
          <w:sz w:val="28"/>
          <w:szCs w:val="28"/>
        </w:rPr>
        <w:t>ефективністю</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навчально-пізнавальної</w:t>
      </w:r>
      <w:proofErr w:type="spellEnd"/>
      <w:r w:rsidRPr="00502D11">
        <w:rPr>
          <w:rFonts w:ascii="Times New Roman" w:hAnsi="Times New Roman" w:cs="Times New Roman"/>
          <w:b/>
          <w:i/>
          <w:color w:val="000000" w:themeColor="text1"/>
          <w:sz w:val="28"/>
          <w:szCs w:val="28"/>
        </w:rPr>
        <w:t xml:space="preserve"> </w:t>
      </w:r>
      <w:proofErr w:type="spellStart"/>
      <w:r w:rsidRPr="00502D11">
        <w:rPr>
          <w:rFonts w:ascii="Times New Roman" w:hAnsi="Times New Roman" w:cs="Times New Roman"/>
          <w:b/>
          <w:i/>
          <w:color w:val="000000" w:themeColor="text1"/>
          <w:sz w:val="28"/>
          <w:szCs w:val="28"/>
        </w:rPr>
        <w:t>діяльності</w:t>
      </w:r>
      <w:proofErr w:type="spellEnd"/>
      <w:r w:rsidRPr="00502D11">
        <w:rPr>
          <w:rFonts w:ascii="Times New Roman" w:hAnsi="Times New Roman" w:cs="Times New Roman"/>
          <w:b/>
          <w:i/>
          <w:color w:val="000000" w:themeColor="text1"/>
          <w:sz w:val="28"/>
          <w:szCs w:val="28"/>
        </w:rPr>
        <w:t>:</w:t>
      </w:r>
    </w:p>
    <w:p w:rsidR="006B0846" w:rsidRPr="00502D11" w:rsidRDefault="006B0846" w:rsidP="006B0846">
      <w:pPr>
        <w:numPr>
          <w:ilvl w:val="0"/>
          <w:numId w:val="15"/>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proofErr w:type="gramStart"/>
      <w:r w:rsidRPr="00502D11">
        <w:rPr>
          <w:rFonts w:ascii="Times New Roman" w:hAnsi="Times New Roman" w:cs="Times New Roman"/>
          <w:color w:val="000000" w:themeColor="text1"/>
          <w:sz w:val="28"/>
          <w:szCs w:val="28"/>
        </w:rPr>
        <w:t>усного</w:t>
      </w:r>
      <w:proofErr w:type="spellEnd"/>
      <w:proofErr w:type="gramEnd"/>
      <w:r w:rsidRPr="00502D11">
        <w:rPr>
          <w:rFonts w:ascii="Times New Roman" w:hAnsi="Times New Roman" w:cs="Times New Roman"/>
          <w:color w:val="000000" w:themeColor="text1"/>
          <w:sz w:val="28"/>
          <w:szCs w:val="28"/>
        </w:rPr>
        <w:t xml:space="preserve"> контрою;</w:t>
      </w:r>
    </w:p>
    <w:p w:rsidR="006B0846" w:rsidRPr="00502D11" w:rsidRDefault="006B0846" w:rsidP="006B0846">
      <w:pPr>
        <w:numPr>
          <w:ilvl w:val="0"/>
          <w:numId w:val="15"/>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lastRenderedPageBreak/>
        <w:t>письмового</w:t>
      </w:r>
      <w:proofErr w:type="spellEnd"/>
      <w:r w:rsidRPr="00502D11">
        <w:rPr>
          <w:rFonts w:ascii="Times New Roman" w:hAnsi="Times New Roman" w:cs="Times New Roman"/>
          <w:color w:val="000000" w:themeColor="text1"/>
          <w:sz w:val="28"/>
          <w:szCs w:val="28"/>
        </w:rPr>
        <w:t xml:space="preserve"> контролю;</w:t>
      </w:r>
    </w:p>
    <w:p w:rsidR="006B0846" w:rsidRPr="00502D11" w:rsidRDefault="006B0846" w:rsidP="006B0846">
      <w:pPr>
        <w:numPr>
          <w:ilvl w:val="0"/>
          <w:numId w:val="15"/>
        </w:numPr>
        <w:tabs>
          <w:tab w:val="left" w:pos="1134"/>
        </w:tabs>
        <w:spacing w:after="0" w:line="240" w:lineRule="auto"/>
        <w:ind w:left="0" w:firstLine="680"/>
        <w:jc w:val="both"/>
        <w:rPr>
          <w:rFonts w:ascii="Times New Roman" w:hAnsi="Times New Roman" w:cs="Times New Roman"/>
          <w:color w:val="000000" w:themeColor="text1"/>
          <w:sz w:val="28"/>
          <w:szCs w:val="28"/>
        </w:rPr>
      </w:pPr>
      <w:r w:rsidRPr="00502D11">
        <w:rPr>
          <w:rFonts w:ascii="Times New Roman" w:hAnsi="Times New Roman" w:cs="Times New Roman"/>
          <w:color w:val="000000" w:themeColor="text1"/>
          <w:sz w:val="28"/>
          <w:szCs w:val="28"/>
        </w:rPr>
        <w:t xml:space="preserve">самоконтролю та </w:t>
      </w:r>
      <w:proofErr w:type="spellStart"/>
      <w:r w:rsidRPr="00502D11">
        <w:rPr>
          <w:rFonts w:ascii="Times New Roman" w:hAnsi="Times New Roman" w:cs="Times New Roman"/>
          <w:color w:val="000000" w:themeColor="text1"/>
          <w:sz w:val="28"/>
          <w:szCs w:val="28"/>
        </w:rPr>
        <w:t>взаємоконтролю</w:t>
      </w:r>
      <w:proofErr w:type="spellEnd"/>
      <w:r w:rsidRPr="00502D11">
        <w:rPr>
          <w:rFonts w:ascii="Times New Roman" w:hAnsi="Times New Roman" w:cs="Times New Roman"/>
          <w:color w:val="000000" w:themeColor="text1"/>
          <w:sz w:val="28"/>
          <w:szCs w:val="28"/>
        </w:rPr>
        <w:t>;</w:t>
      </w:r>
    </w:p>
    <w:p w:rsidR="006B0846" w:rsidRPr="00502D11" w:rsidRDefault="006B0846" w:rsidP="006B0846">
      <w:pPr>
        <w:numPr>
          <w:ilvl w:val="0"/>
          <w:numId w:val="15"/>
        </w:numPr>
        <w:tabs>
          <w:tab w:val="left" w:pos="1134"/>
        </w:tabs>
        <w:spacing w:after="0" w:line="240" w:lineRule="auto"/>
        <w:ind w:left="0" w:firstLine="680"/>
        <w:jc w:val="both"/>
        <w:rPr>
          <w:rFonts w:ascii="Times New Roman" w:hAnsi="Times New Roman" w:cs="Times New Roman"/>
          <w:color w:val="000000" w:themeColor="text1"/>
          <w:sz w:val="28"/>
          <w:szCs w:val="28"/>
        </w:rPr>
      </w:pPr>
      <w:proofErr w:type="spellStart"/>
      <w:r w:rsidRPr="00502D11">
        <w:rPr>
          <w:rFonts w:ascii="Times New Roman" w:hAnsi="Times New Roman" w:cs="Times New Roman"/>
          <w:color w:val="000000" w:themeColor="text1"/>
          <w:sz w:val="28"/>
          <w:szCs w:val="28"/>
        </w:rPr>
        <w:t>рецензування</w:t>
      </w:r>
      <w:proofErr w:type="spellEnd"/>
      <w:r w:rsidRPr="00502D11">
        <w:rPr>
          <w:rFonts w:ascii="Times New Roman" w:hAnsi="Times New Roman" w:cs="Times New Roman"/>
          <w:color w:val="000000" w:themeColor="text1"/>
          <w:sz w:val="28"/>
          <w:szCs w:val="28"/>
        </w:rPr>
        <w:t xml:space="preserve"> </w:t>
      </w:r>
      <w:proofErr w:type="spellStart"/>
      <w:r w:rsidRPr="00502D11">
        <w:rPr>
          <w:rFonts w:ascii="Times New Roman" w:hAnsi="Times New Roman" w:cs="Times New Roman"/>
          <w:color w:val="000000" w:themeColor="text1"/>
          <w:sz w:val="28"/>
          <w:szCs w:val="28"/>
        </w:rPr>
        <w:t>відповідей</w:t>
      </w:r>
      <w:proofErr w:type="spellEnd"/>
      <w:r w:rsidRPr="00502D11">
        <w:rPr>
          <w:rFonts w:ascii="Times New Roman" w:hAnsi="Times New Roman" w:cs="Times New Roman"/>
          <w:color w:val="000000" w:themeColor="text1"/>
          <w:sz w:val="28"/>
          <w:szCs w:val="28"/>
        </w:rPr>
        <w:t>.</w:t>
      </w:r>
    </w:p>
    <w:p w:rsidR="006B0846" w:rsidRPr="00502D11" w:rsidRDefault="006B0846" w:rsidP="006B0846">
      <w:pPr>
        <w:spacing w:after="0" w:line="240" w:lineRule="auto"/>
        <w:ind w:firstLine="680"/>
        <w:jc w:val="both"/>
        <w:rPr>
          <w:rFonts w:ascii="Times New Roman" w:hAnsi="Times New Roman" w:cs="Times New Roman"/>
          <w:color w:val="000000" w:themeColor="text1"/>
        </w:rPr>
      </w:pPr>
    </w:p>
    <w:p w:rsidR="006B0846" w:rsidRPr="00DA520D" w:rsidRDefault="006B0846" w:rsidP="006B0846">
      <w:pPr>
        <w:spacing w:after="0" w:line="240" w:lineRule="auto"/>
        <w:jc w:val="center"/>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 xml:space="preserve">3.2 </w:t>
      </w:r>
      <w:r w:rsidRPr="00DA520D">
        <w:rPr>
          <w:rFonts w:ascii="Times New Roman" w:eastAsia="Arial Unicode MS" w:hAnsi="Times New Roman" w:cs="Times New Roman"/>
          <w:color w:val="000000" w:themeColor="text1"/>
          <w:sz w:val="28"/>
          <w:szCs w:val="28"/>
          <w:lang w:eastAsia="ru-RU"/>
        </w:rPr>
        <w:t>РЕКОМЕНДОВАНА ЛІТЕРАТУРА</w:t>
      </w:r>
    </w:p>
    <w:p w:rsidR="00780EA1" w:rsidRDefault="00780EA1" w:rsidP="00780EA1">
      <w:pPr>
        <w:tabs>
          <w:tab w:val="left" w:pos="1276"/>
        </w:tabs>
        <w:spacing w:after="0" w:line="240" w:lineRule="auto"/>
        <w:ind w:firstLine="709"/>
        <w:jc w:val="center"/>
        <w:rPr>
          <w:rFonts w:ascii="Times New Roman" w:hAnsi="Times New Roman" w:cs="Times New Roman"/>
          <w:color w:val="000000" w:themeColor="text1"/>
          <w:sz w:val="28"/>
          <w:szCs w:val="28"/>
          <w:lang w:val="uk-UA"/>
        </w:rPr>
      </w:pPr>
      <w:proofErr w:type="spellStart"/>
      <w:r w:rsidRPr="00E4579E">
        <w:rPr>
          <w:rFonts w:ascii="Times New Roman" w:hAnsi="Times New Roman" w:cs="Times New Roman"/>
          <w:color w:val="000000" w:themeColor="text1"/>
          <w:sz w:val="28"/>
          <w:szCs w:val="28"/>
        </w:rPr>
        <w:t>Основна</w:t>
      </w:r>
      <w:proofErr w:type="spellEnd"/>
      <w:r w:rsidRPr="00E4579E">
        <w:rPr>
          <w:rFonts w:ascii="Times New Roman" w:hAnsi="Times New Roman" w:cs="Times New Roman"/>
          <w:color w:val="000000" w:themeColor="text1"/>
          <w:sz w:val="28"/>
          <w:szCs w:val="28"/>
        </w:rPr>
        <w:t xml:space="preserve"> </w:t>
      </w:r>
    </w:p>
    <w:p w:rsidR="00780EA1"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80EA1" w:rsidRPr="00621898">
        <w:rPr>
          <w:rFonts w:ascii="Times New Roman" w:hAnsi="Times New Roman" w:cs="Times New Roman"/>
          <w:sz w:val="28"/>
          <w:szCs w:val="28"/>
          <w:lang w:val="uk-UA"/>
        </w:rPr>
        <w:t>. Аналіз державної політики та нормативно-правових актів на відповідність принципу рівних прав та можливостей жінок і чоловіків / Авторка Суслова </w:t>
      </w:r>
      <w:r>
        <w:rPr>
          <w:rFonts w:ascii="Times New Roman" w:hAnsi="Times New Roman" w:cs="Times New Roman"/>
          <w:sz w:val="28"/>
          <w:szCs w:val="28"/>
          <w:lang w:val="uk-UA"/>
        </w:rPr>
        <w:t xml:space="preserve">О.І., [ФОП Москаленко О. М.], Київ,  2017.  </w:t>
      </w:r>
      <w:r w:rsidR="00780EA1" w:rsidRPr="00621898">
        <w:rPr>
          <w:rFonts w:ascii="Times New Roman" w:hAnsi="Times New Roman" w:cs="Times New Roman"/>
          <w:sz w:val="28"/>
          <w:szCs w:val="28"/>
          <w:lang w:val="uk-UA"/>
        </w:rPr>
        <w:t>90 с.</w:t>
      </w:r>
    </w:p>
    <w:p w:rsidR="00621898" w:rsidRPr="00621898" w:rsidRDefault="00621898" w:rsidP="00621898">
      <w:pPr>
        <w:pStyle w:val="a7"/>
        <w:widowControl w:val="0"/>
        <w:spacing w:after="0" w:line="240" w:lineRule="auto"/>
        <w:ind w:firstLine="709"/>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2</w:t>
      </w:r>
      <w:r w:rsidRPr="00621898">
        <w:rPr>
          <w:rFonts w:ascii="Times New Roman" w:eastAsia="Times-Roman" w:hAnsi="Times New Roman" w:cs="Times New Roman"/>
          <w:sz w:val="28"/>
          <w:szCs w:val="28"/>
          <w:lang w:val="uk-UA"/>
        </w:rPr>
        <w:t>. Браун П. Посібник з аналізу державної політики / Пер. з англ. К.: Основи, 2000. 243 с.</w:t>
      </w:r>
    </w:p>
    <w:p w:rsidR="00621898" w:rsidRPr="00621898" w:rsidRDefault="00621898" w:rsidP="00621898">
      <w:pPr>
        <w:pStyle w:val="a7"/>
        <w:widowControl w:val="0"/>
        <w:spacing w:after="0" w:line="240" w:lineRule="auto"/>
        <w:ind w:firstLine="709"/>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3</w:t>
      </w:r>
      <w:r w:rsidRPr="00621898">
        <w:rPr>
          <w:rFonts w:ascii="Times New Roman" w:eastAsia="Times-Roman" w:hAnsi="Times New Roman" w:cs="Times New Roman"/>
          <w:sz w:val="28"/>
          <w:szCs w:val="28"/>
          <w:lang w:val="uk-UA"/>
        </w:rPr>
        <w:t xml:space="preserve">. </w:t>
      </w:r>
      <w:proofErr w:type="spellStart"/>
      <w:r w:rsidRPr="00621898">
        <w:rPr>
          <w:rFonts w:ascii="Times New Roman" w:eastAsia="Times-Roman" w:hAnsi="Times New Roman" w:cs="Times New Roman"/>
          <w:sz w:val="28"/>
          <w:szCs w:val="28"/>
          <w:lang w:val="uk-UA"/>
        </w:rPr>
        <w:t>Вайнінг</w:t>
      </w:r>
      <w:proofErr w:type="spellEnd"/>
      <w:r w:rsidRPr="00621898">
        <w:rPr>
          <w:rFonts w:ascii="Times New Roman" w:eastAsia="Times-Roman" w:hAnsi="Times New Roman" w:cs="Times New Roman"/>
          <w:sz w:val="28"/>
          <w:szCs w:val="28"/>
          <w:lang w:val="uk-UA"/>
        </w:rPr>
        <w:t xml:space="preserve"> Е., </w:t>
      </w:r>
      <w:proofErr w:type="spellStart"/>
      <w:r w:rsidRPr="00621898">
        <w:rPr>
          <w:rFonts w:ascii="Times New Roman" w:eastAsia="Times-Roman" w:hAnsi="Times New Roman" w:cs="Times New Roman"/>
          <w:sz w:val="28"/>
          <w:szCs w:val="28"/>
          <w:lang w:val="uk-UA"/>
        </w:rPr>
        <w:t>Веймер</w:t>
      </w:r>
      <w:proofErr w:type="spellEnd"/>
      <w:r w:rsidRPr="00621898">
        <w:rPr>
          <w:rFonts w:ascii="Times New Roman" w:eastAsia="Times-Roman" w:hAnsi="Times New Roman" w:cs="Times New Roman"/>
          <w:sz w:val="28"/>
          <w:szCs w:val="28"/>
          <w:lang w:val="uk-UA"/>
        </w:rPr>
        <w:t xml:space="preserve"> Д. Аналіз політики: Концепції і практика / Пер. з англ. Іван Дзюба, Анатолій Олійник; Наук. ред. О. </w:t>
      </w:r>
      <w:proofErr w:type="spellStart"/>
      <w:r w:rsidRPr="00621898">
        <w:rPr>
          <w:rFonts w:ascii="Times New Roman" w:eastAsia="Times-Roman" w:hAnsi="Times New Roman" w:cs="Times New Roman"/>
          <w:sz w:val="28"/>
          <w:szCs w:val="28"/>
          <w:lang w:val="uk-UA"/>
        </w:rPr>
        <w:t>Кілієвич</w:t>
      </w:r>
      <w:proofErr w:type="spellEnd"/>
      <w:r w:rsidRPr="00621898">
        <w:rPr>
          <w:rFonts w:ascii="Times New Roman" w:eastAsia="Times-Roman" w:hAnsi="Times New Roman" w:cs="Times New Roman"/>
          <w:sz w:val="28"/>
          <w:szCs w:val="28"/>
          <w:lang w:val="uk-UA"/>
        </w:rPr>
        <w:t>. К.: Видавництво Соломії Павличко «Основи», 2000. 654 с.</w:t>
      </w:r>
    </w:p>
    <w:p w:rsidR="00621898"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eastAsia="Times-Roman" w:hAnsi="Times New Roman" w:cs="Times New Roman"/>
          <w:sz w:val="28"/>
          <w:szCs w:val="28"/>
          <w:lang w:val="uk-UA"/>
        </w:rPr>
        <w:t>4</w:t>
      </w:r>
      <w:r w:rsidRPr="00621898">
        <w:rPr>
          <w:rFonts w:ascii="Times New Roman" w:eastAsia="Times-Roman" w:hAnsi="Times New Roman" w:cs="Times New Roman"/>
          <w:sz w:val="28"/>
          <w:szCs w:val="28"/>
          <w:lang w:val="uk-UA"/>
        </w:rPr>
        <w:t xml:space="preserve">. </w:t>
      </w:r>
      <w:proofErr w:type="spellStart"/>
      <w:r w:rsidRPr="00621898">
        <w:rPr>
          <w:rFonts w:ascii="Times New Roman" w:hAnsi="Times New Roman" w:cs="Times New Roman"/>
          <w:sz w:val="28"/>
          <w:szCs w:val="28"/>
          <w:lang w:val="uk-UA"/>
        </w:rPr>
        <w:t>Герберт</w:t>
      </w:r>
      <w:proofErr w:type="spellEnd"/>
      <w:r w:rsidRPr="00621898">
        <w:rPr>
          <w:rFonts w:ascii="Times New Roman" w:hAnsi="Times New Roman" w:cs="Times New Roman"/>
          <w:sz w:val="28"/>
          <w:szCs w:val="28"/>
          <w:lang w:val="uk-UA"/>
        </w:rPr>
        <w:t xml:space="preserve"> А. </w:t>
      </w:r>
      <w:proofErr w:type="spellStart"/>
      <w:r w:rsidRPr="00621898">
        <w:rPr>
          <w:rFonts w:ascii="Times New Roman" w:hAnsi="Times New Roman" w:cs="Times New Roman"/>
          <w:sz w:val="28"/>
          <w:szCs w:val="28"/>
          <w:lang w:val="uk-UA"/>
        </w:rPr>
        <w:t>Саймон</w:t>
      </w:r>
      <w:proofErr w:type="spellEnd"/>
      <w:r w:rsidRPr="00621898">
        <w:rPr>
          <w:rFonts w:ascii="Times New Roman" w:hAnsi="Times New Roman" w:cs="Times New Roman"/>
          <w:sz w:val="28"/>
          <w:szCs w:val="28"/>
          <w:lang w:val="uk-UA"/>
        </w:rPr>
        <w:t xml:space="preserve">. Адміністративна поведінка: дослідження процесів прийняття рішень в організаціях, що виконують адміністративні функції / Пер. з англ.; Вид. </w:t>
      </w:r>
      <w:proofErr w:type="spellStart"/>
      <w:r w:rsidRPr="00621898">
        <w:rPr>
          <w:rFonts w:ascii="Times New Roman" w:hAnsi="Times New Roman" w:cs="Times New Roman"/>
          <w:sz w:val="28"/>
          <w:szCs w:val="28"/>
          <w:lang w:val="uk-UA"/>
        </w:rPr>
        <w:t>переробл</w:t>
      </w:r>
      <w:proofErr w:type="spellEnd"/>
      <w:r w:rsidRPr="00621898">
        <w:rPr>
          <w:rFonts w:ascii="Times New Roman" w:hAnsi="Times New Roman" w:cs="Times New Roman"/>
          <w:sz w:val="28"/>
          <w:szCs w:val="28"/>
          <w:lang w:val="uk-UA"/>
        </w:rPr>
        <w:t xml:space="preserve">. і </w:t>
      </w:r>
      <w:proofErr w:type="spellStart"/>
      <w:r w:rsidRPr="00621898">
        <w:rPr>
          <w:rFonts w:ascii="Times New Roman" w:hAnsi="Times New Roman" w:cs="Times New Roman"/>
          <w:sz w:val="28"/>
          <w:szCs w:val="28"/>
          <w:lang w:val="uk-UA"/>
        </w:rPr>
        <w:t>допов</w:t>
      </w:r>
      <w:proofErr w:type="spellEnd"/>
      <w:r w:rsidRPr="00621898">
        <w:rPr>
          <w:rFonts w:ascii="Times New Roman" w:hAnsi="Times New Roman" w:cs="Times New Roman"/>
          <w:sz w:val="28"/>
          <w:szCs w:val="28"/>
          <w:lang w:val="uk-UA"/>
        </w:rPr>
        <w:t xml:space="preserve">. </w:t>
      </w:r>
      <w:proofErr w:type="spellStart"/>
      <w:r w:rsidRPr="00621898">
        <w:rPr>
          <w:rFonts w:ascii="Times New Roman" w:hAnsi="Times New Roman" w:cs="Times New Roman"/>
          <w:sz w:val="28"/>
          <w:szCs w:val="28"/>
          <w:lang w:val="uk-UA"/>
        </w:rPr>
        <w:t>числен</w:t>
      </w:r>
      <w:proofErr w:type="spellEnd"/>
      <w:r w:rsidRPr="00621898">
        <w:rPr>
          <w:rFonts w:ascii="Times New Roman" w:hAnsi="Times New Roman" w:cs="Times New Roman"/>
          <w:sz w:val="28"/>
          <w:szCs w:val="28"/>
          <w:lang w:val="uk-UA"/>
        </w:rPr>
        <w:t xml:space="preserve">. </w:t>
      </w:r>
      <w:proofErr w:type="spellStart"/>
      <w:r w:rsidRPr="00621898">
        <w:rPr>
          <w:rFonts w:ascii="Times New Roman" w:hAnsi="Times New Roman" w:cs="Times New Roman"/>
          <w:sz w:val="28"/>
          <w:szCs w:val="28"/>
          <w:lang w:val="uk-UA"/>
        </w:rPr>
        <w:t>заув</w:t>
      </w:r>
      <w:proofErr w:type="spellEnd"/>
      <w:r w:rsidRPr="00621898">
        <w:rPr>
          <w:rFonts w:ascii="Times New Roman" w:hAnsi="Times New Roman" w:cs="Times New Roman"/>
          <w:sz w:val="28"/>
          <w:szCs w:val="28"/>
          <w:lang w:val="uk-UA"/>
        </w:rPr>
        <w:t xml:space="preserve">. авт. К.: </w:t>
      </w:r>
      <w:proofErr w:type="spellStart"/>
      <w:r w:rsidRPr="00621898">
        <w:rPr>
          <w:rFonts w:ascii="Times New Roman" w:hAnsi="Times New Roman" w:cs="Times New Roman"/>
          <w:sz w:val="28"/>
          <w:szCs w:val="28"/>
          <w:lang w:val="uk-UA"/>
        </w:rPr>
        <w:t>АртЕк</w:t>
      </w:r>
      <w:proofErr w:type="spellEnd"/>
      <w:r w:rsidRPr="00621898">
        <w:rPr>
          <w:rFonts w:ascii="Times New Roman" w:hAnsi="Times New Roman" w:cs="Times New Roman"/>
          <w:sz w:val="28"/>
          <w:szCs w:val="28"/>
          <w:lang w:val="uk-UA"/>
        </w:rPr>
        <w:t xml:space="preserve">, 2001. 392 c. </w:t>
      </w:r>
    </w:p>
    <w:p w:rsidR="00621898" w:rsidRPr="00621898" w:rsidRDefault="00621898" w:rsidP="00621898">
      <w:pPr>
        <w:pStyle w:val="a7"/>
        <w:widowControl w:val="0"/>
        <w:spacing w:after="0" w:line="240" w:lineRule="auto"/>
        <w:ind w:firstLine="709"/>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5</w:t>
      </w:r>
      <w:r w:rsidRPr="00621898">
        <w:rPr>
          <w:rFonts w:ascii="Times New Roman" w:eastAsia="Times-Roman" w:hAnsi="Times New Roman" w:cs="Times New Roman"/>
          <w:sz w:val="28"/>
          <w:szCs w:val="28"/>
          <w:lang w:val="uk-UA"/>
        </w:rPr>
        <w:t xml:space="preserve">. Дай Т. Основи державної політики: Пер. з англ. Г.Є. </w:t>
      </w:r>
      <w:proofErr w:type="spellStart"/>
      <w:r w:rsidRPr="00621898">
        <w:rPr>
          <w:rFonts w:ascii="Times New Roman" w:eastAsia="Times-Roman" w:hAnsi="Times New Roman" w:cs="Times New Roman"/>
          <w:sz w:val="28"/>
          <w:szCs w:val="28"/>
          <w:lang w:val="uk-UA"/>
        </w:rPr>
        <w:t>Краснокутського</w:t>
      </w:r>
      <w:proofErr w:type="spellEnd"/>
      <w:r w:rsidRPr="00621898">
        <w:rPr>
          <w:rFonts w:ascii="Times New Roman" w:eastAsia="Times-Roman" w:hAnsi="Times New Roman" w:cs="Times New Roman"/>
          <w:sz w:val="28"/>
          <w:szCs w:val="28"/>
          <w:lang w:val="uk-UA"/>
        </w:rPr>
        <w:t xml:space="preserve">; наук. ред. З.В. </w:t>
      </w:r>
      <w:proofErr w:type="spellStart"/>
      <w:r w:rsidRPr="00621898">
        <w:rPr>
          <w:rFonts w:ascii="Times New Roman" w:eastAsia="Times-Roman" w:hAnsi="Times New Roman" w:cs="Times New Roman"/>
          <w:sz w:val="28"/>
          <w:szCs w:val="28"/>
          <w:lang w:val="uk-UA"/>
        </w:rPr>
        <w:t>Балабаєва</w:t>
      </w:r>
      <w:proofErr w:type="spellEnd"/>
      <w:r w:rsidRPr="00621898">
        <w:rPr>
          <w:rFonts w:ascii="Times New Roman" w:eastAsia="Times-Roman" w:hAnsi="Times New Roman" w:cs="Times New Roman"/>
          <w:sz w:val="28"/>
          <w:szCs w:val="28"/>
          <w:lang w:val="uk-UA"/>
        </w:rPr>
        <w:t xml:space="preserve">. Одеса: АО </w:t>
      </w:r>
      <w:proofErr w:type="spellStart"/>
      <w:r w:rsidRPr="00621898">
        <w:rPr>
          <w:rFonts w:ascii="Times New Roman" w:eastAsia="Times-Roman" w:hAnsi="Times New Roman" w:cs="Times New Roman"/>
          <w:sz w:val="28"/>
          <w:szCs w:val="28"/>
          <w:lang w:val="uk-UA"/>
        </w:rPr>
        <w:t>Бахва</w:t>
      </w:r>
      <w:proofErr w:type="spellEnd"/>
      <w:r w:rsidRPr="00621898">
        <w:rPr>
          <w:rFonts w:ascii="Times New Roman" w:eastAsia="Times-Roman" w:hAnsi="Times New Roman" w:cs="Times New Roman"/>
          <w:sz w:val="28"/>
          <w:szCs w:val="28"/>
          <w:lang w:val="uk-UA"/>
        </w:rPr>
        <w:t>, 2005. 468с.</w:t>
      </w:r>
    </w:p>
    <w:p w:rsidR="00780EA1" w:rsidRPr="00621898" w:rsidRDefault="00621898" w:rsidP="00621898">
      <w:pPr>
        <w:spacing w:after="0" w:line="240" w:lineRule="auto"/>
        <w:ind w:firstLine="709"/>
        <w:jc w:val="both"/>
        <w:rPr>
          <w:rStyle w:val="ac"/>
          <w:rFonts w:ascii="Times New Roman" w:hAnsi="Times New Roman" w:cs="Times New Roman"/>
          <w:i w:val="0"/>
          <w:color w:val="000000" w:themeColor="text1"/>
          <w:sz w:val="28"/>
          <w:szCs w:val="28"/>
          <w:shd w:val="clear" w:color="auto" w:fill="FFFFFF"/>
          <w:lang w:val="uk-UA"/>
        </w:rPr>
      </w:pPr>
      <w:r>
        <w:rPr>
          <w:rFonts w:ascii="Times New Roman" w:hAnsi="Times New Roman" w:cs="Times New Roman"/>
          <w:sz w:val="28"/>
          <w:szCs w:val="28"/>
          <w:lang w:val="uk-UA"/>
        </w:rPr>
        <w:t xml:space="preserve">6. </w:t>
      </w:r>
      <w:proofErr w:type="spellStart"/>
      <w:r w:rsidR="00780EA1" w:rsidRPr="00621898">
        <w:rPr>
          <w:rStyle w:val="ac"/>
          <w:rFonts w:ascii="Times New Roman" w:hAnsi="Times New Roman" w:cs="Times New Roman"/>
          <w:i w:val="0"/>
          <w:color w:val="000000" w:themeColor="text1"/>
          <w:sz w:val="28"/>
          <w:szCs w:val="28"/>
          <w:shd w:val="clear" w:color="auto" w:fill="FFFFFF"/>
          <w:lang w:val="uk-UA"/>
        </w:rPr>
        <w:t>Кньопфель</w:t>
      </w:r>
      <w:proofErr w:type="spellEnd"/>
      <w:r w:rsidR="00780EA1" w:rsidRPr="00621898">
        <w:rPr>
          <w:rStyle w:val="ac"/>
          <w:rFonts w:ascii="Times New Roman" w:hAnsi="Times New Roman" w:cs="Times New Roman"/>
          <w:i w:val="0"/>
          <w:color w:val="000000" w:themeColor="text1"/>
          <w:sz w:val="28"/>
          <w:szCs w:val="28"/>
          <w:shd w:val="clear" w:color="auto" w:fill="FFFFFF"/>
          <w:lang w:val="uk-UA"/>
        </w:rPr>
        <w:t xml:space="preserve"> П.,, </w:t>
      </w:r>
      <w:proofErr w:type="spellStart"/>
      <w:r w:rsidR="00780EA1" w:rsidRPr="00621898">
        <w:rPr>
          <w:rStyle w:val="ac"/>
          <w:rFonts w:ascii="Times New Roman" w:hAnsi="Times New Roman" w:cs="Times New Roman"/>
          <w:i w:val="0"/>
          <w:color w:val="000000" w:themeColor="text1"/>
          <w:sz w:val="28"/>
          <w:szCs w:val="28"/>
          <w:shd w:val="clear" w:color="auto" w:fill="FFFFFF"/>
          <w:lang w:val="uk-UA"/>
        </w:rPr>
        <w:t>Ларю</w:t>
      </w:r>
      <w:proofErr w:type="spellEnd"/>
      <w:r w:rsidR="00780EA1" w:rsidRPr="00621898">
        <w:rPr>
          <w:rStyle w:val="ac"/>
          <w:rFonts w:ascii="Times New Roman" w:hAnsi="Times New Roman" w:cs="Times New Roman"/>
          <w:i w:val="0"/>
          <w:color w:val="000000" w:themeColor="text1"/>
          <w:sz w:val="28"/>
          <w:szCs w:val="28"/>
          <w:shd w:val="clear" w:color="auto" w:fill="FFFFFF"/>
          <w:lang w:val="uk-UA"/>
        </w:rPr>
        <w:t xml:space="preserve"> К., </w:t>
      </w:r>
      <w:proofErr w:type="spellStart"/>
      <w:r w:rsidR="00780EA1" w:rsidRPr="00621898">
        <w:rPr>
          <w:rStyle w:val="ac"/>
          <w:rFonts w:ascii="Times New Roman" w:hAnsi="Times New Roman" w:cs="Times New Roman"/>
          <w:i w:val="0"/>
          <w:color w:val="000000" w:themeColor="text1"/>
          <w:sz w:val="28"/>
          <w:szCs w:val="28"/>
          <w:shd w:val="clear" w:color="auto" w:fill="FFFFFF"/>
          <w:lang w:val="uk-UA"/>
        </w:rPr>
        <w:t>Варон</w:t>
      </w:r>
      <w:proofErr w:type="spellEnd"/>
      <w:r w:rsidR="00780EA1" w:rsidRPr="00621898">
        <w:rPr>
          <w:rStyle w:val="ac"/>
          <w:rFonts w:ascii="Times New Roman" w:hAnsi="Times New Roman" w:cs="Times New Roman"/>
          <w:i w:val="0"/>
          <w:color w:val="000000" w:themeColor="text1"/>
          <w:sz w:val="28"/>
          <w:szCs w:val="28"/>
          <w:shd w:val="clear" w:color="auto" w:fill="FFFFFF"/>
          <w:lang w:val="uk-UA"/>
        </w:rPr>
        <w:t xml:space="preserve"> Ф., Малишева Н.. Аналіз і пілотаж публічної політики. (Переклад з французької)</w:t>
      </w:r>
      <w:r>
        <w:rPr>
          <w:rStyle w:val="ac"/>
          <w:rFonts w:ascii="Times New Roman" w:hAnsi="Times New Roman" w:cs="Times New Roman"/>
          <w:i w:val="0"/>
          <w:color w:val="000000" w:themeColor="text1"/>
          <w:sz w:val="28"/>
          <w:szCs w:val="28"/>
          <w:shd w:val="clear" w:color="auto" w:fill="FFFFFF"/>
          <w:lang w:val="uk-UA"/>
        </w:rPr>
        <w:t xml:space="preserve">. </w:t>
      </w:r>
      <w:r w:rsidR="00780EA1" w:rsidRPr="00621898">
        <w:rPr>
          <w:rStyle w:val="ac"/>
          <w:rFonts w:ascii="Times New Roman" w:hAnsi="Times New Roman" w:cs="Times New Roman"/>
          <w:i w:val="0"/>
          <w:color w:val="000000" w:themeColor="text1"/>
          <w:sz w:val="28"/>
          <w:szCs w:val="28"/>
          <w:shd w:val="clear" w:color="auto" w:fill="FFFFFF"/>
          <w:lang w:val="uk-UA"/>
        </w:rPr>
        <w:t xml:space="preserve">К.: </w:t>
      </w:r>
      <w:proofErr w:type="spellStart"/>
      <w:r w:rsidR="00780EA1" w:rsidRPr="00621898">
        <w:rPr>
          <w:rStyle w:val="ac"/>
          <w:rFonts w:ascii="Times New Roman" w:hAnsi="Times New Roman" w:cs="Times New Roman"/>
          <w:i w:val="0"/>
          <w:color w:val="000000" w:themeColor="text1"/>
          <w:sz w:val="28"/>
          <w:szCs w:val="28"/>
          <w:shd w:val="clear" w:color="auto" w:fill="FFFFFF"/>
          <w:lang w:val="uk-UA"/>
        </w:rPr>
        <w:t>Алерта</w:t>
      </w:r>
      <w:proofErr w:type="spellEnd"/>
      <w:r w:rsidR="00780EA1" w:rsidRPr="00621898">
        <w:rPr>
          <w:rStyle w:val="ac"/>
          <w:rFonts w:ascii="Times New Roman" w:hAnsi="Times New Roman" w:cs="Times New Roman"/>
          <w:i w:val="0"/>
          <w:color w:val="000000" w:themeColor="text1"/>
          <w:sz w:val="28"/>
          <w:szCs w:val="28"/>
          <w:shd w:val="clear" w:color="auto" w:fill="FFFFFF"/>
          <w:lang w:val="uk-UA"/>
        </w:rPr>
        <w:t>, 2010</w:t>
      </w:r>
      <w:r>
        <w:rPr>
          <w:rStyle w:val="ac"/>
          <w:rFonts w:ascii="Times New Roman" w:hAnsi="Times New Roman" w:cs="Times New Roman"/>
          <w:i w:val="0"/>
          <w:color w:val="000000" w:themeColor="text1"/>
          <w:sz w:val="28"/>
          <w:szCs w:val="28"/>
          <w:shd w:val="clear" w:color="auto" w:fill="FFFFFF"/>
          <w:lang w:val="uk-UA"/>
        </w:rPr>
        <w:t xml:space="preserve">. </w:t>
      </w:r>
      <w:r w:rsidR="00780EA1" w:rsidRPr="00621898">
        <w:rPr>
          <w:rStyle w:val="ac"/>
          <w:rFonts w:ascii="Times New Roman" w:hAnsi="Times New Roman" w:cs="Times New Roman"/>
          <w:i w:val="0"/>
          <w:color w:val="000000" w:themeColor="text1"/>
          <w:sz w:val="28"/>
          <w:szCs w:val="28"/>
          <w:shd w:val="clear" w:color="auto" w:fill="FFFFFF"/>
          <w:lang w:val="uk-UA"/>
        </w:rPr>
        <w:t>424 с.</w:t>
      </w:r>
    </w:p>
    <w:p w:rsidR="00621898"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621898">
        <w:rPr>
          <w:rFonts w:ascii="Times New Roman" w:hAnsi="Times New Roman" w:cs="Times New Roman"/>
          <w:sz w:val="28"/>
          <w:szCs w:val="28"/>
          <w:lang w:val="uk-UA"/>
        </w:rPr>
        <w:t xml:space="preserve">. </w:t>
      </w:r>
      <w:proofErr w:type="spellStart"/>
      <w:r w:rsidRPr="00621898">
        <w:rPr>
          <w:rFonts w:ascii="Times New Roman" w:hAnsi="Times New Roman" w:cs="Times New Roman"/>
          <w:sz w:val="28"/>
          <w:szCs w:val="28"/>
          <w:lang w:val="uk-UA"/>
        </w:rPr>
        <w:t>Міненко</w:t>
      </w:r>
      <w:proofErr w:type="spellEnd"/>
      <w:r w:rsidRPr="00621898">
        <w:rPr>
          <w:rFonts w:ascii="Times New Roman" w:hAnsi="Times New Roman" w:cs="Times New Roman"/>
          <w:sz w:val="28"/>
          <w:szCs w:val="28"/>
          <w:lang w:val="uk-UA"/>
        </w:rPr>
        <w:t xml:space="preserve"> М.А. Публічне управління: теорія та методологія: монографія /</w:t>
      </w:r>
      <w:proofErr w:type="spellStart"/>
      <w:r w:rsidRPr="00621898">
        <w:rPr>
          <w:rFonts w:ascii="Times New Roman" w:hAnsi="Times New Roman" w:cs="Times New Roman"/>
          <w:sz w:val="28"/>
          <w:szCs w:val="28"/>
          <w:lang w:val="uk-UA"/>
        </w:rPr>
        <w:t>М.А.Мінеко</w:t>
      </w:r>
      <w:proofErr w:type="spellEnd"/>
      <w:r w:rsidRPr="00621898">
        <w:rPr>
          <w:rFonts w:ascii="Times New Roman" w:hAnsi="Times New Roman" w:cs="Times New Roman"/>
          <w:sz w:val="28"/>
          <w:szCs w:val="28"/>
          <w:lang w:val="uk-UA"/>
        </w:rPr>
        <w:t xml:space="preserve">.-Київ: Київ. нац.. </w:t>
      </w:r>
      <w:proofErr w:type="spellStart"/>
      <w:r w:rsidRPr="00621898">
        <w:rPr>
          <w:rFonts w:ascii="Times New Roman" w:hAnsi="Times New Roman" w:cs="Times New Roman"/>
          <w:sz w:val="28"/>
          <w:szCs w:val="28"/>
          <w:lang w:val="uk-UA"/>
        </w:rPr>
        <w:t>торгів</w:t>
      </w:r>
      <w:r>
        <w:rPr>
          <w:rFonts w:ascii="Times New Roman" w:hAnsi="Times New Roman" w:cs="Times New Roman"/>
          <w:sz w:val="28"/>
          <w:szCs w:val="28"/>
          <w:lang w:val="uk-UA"/>
        </w:rPr>
        <w:t>ельно-екон</w:t>
      </w:r>
      <w:proofErr w:type="spellEnd"/>
      <w:r>
        <w:rPr>
          <w:rFonts w:ascii="Times New Roman" w:hAnsi="Times New Roman" w:cs="Times New Roman"/>
          <w:sz w:val="28"/>
          <w:szCs w:val="28"/>
          <w:lang w:val="uk-UA"/>
        </w:rPr>
        <w:t xml:space="preserve">. університет, 2014. </w:t>
      </w:r>
      <w:r w:rsidRPr="00621898">
        <w:rPr>
          <w:rFonts w:ascii="Times New Roman" w:hAnsi="Times New Roman" w:cs="Times New Roman"/>
          <w:sz w:val="28"/>
          <w:szCs w:val="28"/>
          <w:lang w:val="uk-UA"/>
        </w:rPr>
        <w:t>404 с.</w:t>
      </w:r>
    </w:p>
    <w:p w:rsidR="00621898"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621898">
        <w:rPr>
          <w:rFonts w:ascii="Times New Roman" w:hAnsi="Times New Roman" w:cs="Times New Roman"/>
          <w:sz w:val="28"/>
          <w:szCs w:val="28"/>
          <w:lang w:val="uk-UA"/>
        </w:rPr>
        <w:t>. Організація роботи регіональних ресурсних центрів з розвитку місцевої демократії. Посібник для небайдужих / Методичні рекомендації / А.С. Крупник. Одеса: ВГО «Асоціація сприяння самоорганізації населення», 2016. 212 с.</w:t>
      </w:r>
    </w:p>
    <w:p w:rsidR="00780EA1"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80EA1" w:rsidRPr="00621898">
        <w:rPr>
          <w:rFonts w:ascii="Times New Roman" w:hAnsi="Times New Roman" w:cs="Times New Roman"/>
          <w:sz w:val="28"/>
          <w:szCs w:val="28"/>
          <w:lang w:val="uk-UA"/>
        </w:rPr>
        <w:t xml:space="preserve">. Оцінювання публічних політик в Україні. Практичний путівник / за ред. Й. </w:t>
      </w:r>
      <w:proofErr w:type="spellStart"/>
      <w:r w:rsidR="00780EA1" w:rsidRPr="00621898">
        <w:rPr>
          <w:rFonts w:ascii="Times New Roman" w:hAnsi="Times New Roman" w:cs="Times New Roman"/>
          <w:sz w:val="28"/>
          <w:szCs w:val="28"/>
          <w:lang w:val="uk-UA"/>
        </w:rPr>
        <w:t>Конєчної-Саламатін</w:t>
      </w:r>
      <w:proofErr w:type="spellEnd"/>
      <w:r w:rsidR="00780EA1" w:rsidRPr="00621898">
        <w:rPr>
          <w:rFonts w:ascii="Times New Roman" w:hAnsi="Times New Roman" w:cs="Times New Roman"/>
          <w:sz w:val="28"/>
          <w:szCs w:val="28"/>
          <w:lang w:val="uk-UA"/>
        </w:rPr>
        <w:t>; пер. Ю. Таран. К., 2016. 232 с.</w:t>
      </w:r>
    </w:p>
    <w:p w:rsidR="00780EA1" w:rsidRPr="00621898" w:rsidRDefault="00621898" w:rsidP="00621898">
      <w:pPr>
        <w:pStyle w:val="a7"/>
        <w:widowControl w:val="0"/>
        <w:spacing w:after="0" w:line="240" w:lineRule="auto"/>
        <w:ind w:firstLine="709"/>
        <w:jc w:val="both"/>
        <w:rPr>
          <w:rStyle w:val="a3"/>
          <w:rFonts w:ascii="Times New Roman" w:hAnsi="Times New Roman" w:cs="Times New Roman"/>
          <w:b w:val="0"/>
          <w:sz w:val="28"/>
          <w:szCs w:val="28"/>
          <w:lang w:val="uk-UA"/>
        </w:rPr>
      </w:pPr>
      <w:r w:rsidRPr="00621898">
        <w:rPr>
          <w:rStyle w:val="a3"/>
          <w:rFonts w:ascii="Times New Roman" w:hAnsi="Times New Roman" w:cs="Times New Roman"/>
          <w:b w:val="0"/>
          <w:sz w:val="28"/>
          <w:szCs w:val="28"/>
          <w:lang w:val="uk-UA"/>
        </w:rPr>
        <w:t>10</w:t>
      </w:r>
      <w:r w:rsidR="00780EA1" w:rsidRPr="00621898">
        <w:rPr>
          <w:rStyle w:val="a3"/>
          <w:rFonts w:ascii="Times New Roman" w:hAnsi="Times New Roman" w:cs="Times New Roman"/>
          <w:b w:val="0"/>
          <w:sz w:val="28"/>
          <w:szCs w:val="28"/>
          <w:lang w:val="uk-UA"/>
        </w:rPr>
        <w:t xml:space="preserve">. </w:t>
      </w:r>
      <w:proofErr w:type="spellStart"/>
      <w:r w:rsidR="00780EA1" w:rsidRPr="00621898">
        <w:rPr>
          <w:rStyle w:val="a3"/>
          <w:rFonts w:ascii="Times New Roman" w:hAnsi="Times New Roman" w:cs="Times New Roman"/>
          <w:b w:val="0"/>
          <w:sz w:val="28"/>
          <w:szCs w:val="28"/>
          <w:lang w:val="uk-UA"/>
        </w:rPr>
        <w:t>Парсонс</w:t>
      </w:r>
      <w:proofErr w:type="spellEnd"/>
      <w:r w:rsidR="00780EA1" w:rsidRPr="00621898">
        <w:rPr>
          <w:rStyle w:val="a3"/>
          <w:rFonts w:ascii="Times New Roman" w:hAnsi="Times New Roman" w:cs="Times New Roman"/>
          <w:b w:val="0"/>
          <w:sz w:val="28"/>
          <w:szCs w:val="28"/>
          <w:lang w:val="uk-UA"/>
        </w:rPr>
        <w:t xml:space="preserve"> В. Публічна політика: Вступ до теорії і практики аналізу політики / Переклад з англійської</w:t>
      </w:r>
      <w:r>
        <w:rPr>
          <w:rStyle w:val="a3"/>
          <w:rFonts w:ascii="Times New Roman" w:hAnsi="Times New Roman" w:cs="Times New Roman"/>
          <w:b w:val="0"/>
          <w:sz w:val="28"/>
          <w:szCs w:val="28"/>
          <w:lang w:val="uk-UA"/>
        </w:rPr>
        <w:t xml:space="preserve"> О. Дем’янчука. </w:t>
      </w:r>
      <w:r w:rsidR="00780EA1" w:rsidRPr="00621898">
        <w:rPr>
          <w:rStyle w:val="a3"/>
          <w:rFonts w:ascii="Times New Roman" w:hAnsi="Times New Roman" w:cs="Times New Roman"/>
          <w:b w:val="0"/>
          <w:sz w:val="28"/>
          <w:szCs w:val="28"/>
          <w:lang w:val="uk-UA"/>
        </w:rPr>
        <w:t>К.: Видавничий дім «Києво</w:t>
      </w:r>
      <w:r>
        <w:rPr>
          <w:rStyle w:val="a3"/>
          <w:rFonts w:ascii="Times New Roman" w:hAnsi="Times New Roman" w:cs="Times New Roman"/>
          <w:b w:val="0"/>
          <w:sz w:val="28"/>
          <w:szCs w:val="28"/>
          <w:lang w:val="uk-UA"/>
        </w:rPr>
        <w:t xml:space="preserve">-Могилянська Академія», 2006. </w:t>
      </w:r>
      <w:r w:rsidR="00780EA1" w:rsidRPr="00621898">
        <w:rPr>
          <w:rStyle w:val="a3"/>
          <w:rFonts w:ascii="Times New Roman" w:hAnsi="Times New Roman" w:cs="Times New Roman"/>
          <w:b w:val="0"/>
          <w:sz w:val="28"/>
          <w:szCs w:val="28"/>
          <w:lang w:val="uk-UA"/>
        </w:rPr>
        <w:t>549 с.</w:t>
      </w:r>
    </w:p>
    <w:p w:rsidR="00621898"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21898">
        <w:rPr>
          <w:rFonts w:ascii="Times New Roman" w:hAnsi="Times New Roman" w:cs="Times New Roman"/>
          <w:sz w:val="28"/>
          <w:szCs w:val="28"/>
          <w:lang w:val="uk-UA"/>
        </w:rPr>
        <w:t>. Пал Л.А. Аналіз державної політики / Пер. з англ.</w:t>
      </w:r>
      <w:r>
        <w:rPr>
          <w:rFonts w:ascii="Times New Roman" w:hAnsi="Times New Roman" w:cs="Times New Roman"/>
          <w:sz w:val="28"/>
          <w:szCs w:val="28"/>
          <w:lang w:val="uk-UA"/>
        </w:rPr>
        <w:t xml:space="preserve"> І.Дзюби. К.: Основи, 1999. </w:t>
      </w:r>
      <w:r w:rsidRPr="00621898">
        <w:rPr>
          <w:rFonts w:ascii="Times New Roman" w:hAnsi="Times New Roman" w:cs="Times New Roman"/>
          <w:sz w:val="28"/>
          <w:szCs w:val="28"/>
          <w:lang w:val="uk-UA"/>
        </w:rPr>
        <w:t>422 с.</w:t>
      </w:r>
    </w:p>
    <w:p w:rsidR="00621898"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21898">
        <w:rPr>
          <w:rFonts w:ascii="Times New Roman" w:hAnsi="Times New Roman" w:cs="Times New Roman"/>
          <w:sz w:val="28"/>
          <w:szCs w:val="28"/>
          <w:lang w:val="uk-UA"/>
        </w:rPr>
        <w:t xml:space="preserve">. </w:t>
      </w:r>
      <w:proofErr w:type="spellStart"/>
      <w:r w:rsidRPr="00621898">
        <w:rPr>
          <w:rFonts w:ascii="Times New Roman" w:hAnsi="Times New Roman" w:cs="Times New Roman"/>
          <w:sz w:val="28"/>
          <w:szCs w:val="28"/>
          <w:lang w:val="uk-UA"/>
        </w:rPr>
        <w:t>Чальцева</w:t>
      </w:r>
      <w:proofErr w:type="spellEnd"/>
      <w:r w:rsidRPr="00621898">
        <w:rPr>
          <w:rFonts w:ascii="Times New Roman" w:hAnsi="Times New Roman" w:cs="Times New Roman"/>
          <w:sz w:val="28"/>
          <w:szCs w:val="28"/>
          <w:lang w:val="uk-UA"/>
        </w:rPr>
        <w:t xml:space="preserve">, О. М. Публічна політика: теоретичний вимір і сучасна практика: монографія / О. М. </w:t>
      </w:r>
      <w:proofErr w:type="spellStart"/>
      <w:r w:rsidRPr="00621898">
        <w:rPr>
          <w:rFonts w:ascii="Times New Roman" w:hAnsi="Times New Roman" w:cs="Times New Roman"/>
          <w:sz w:val="28"/>
          <w:szCs w:val="28"/>
          <w:lang w:val="uk-UA"/>
        </w:rPr>
        <w:t>Ча</w:t>
      </w:r>
      <w:r>
        <w:rPr>
          <w:rFonts w:ascii="Times New Roman" w:hAnsi="Times New Roman" w:cs="Times New Roman"/>
          <w:sz w:val="28"/>
          <w:szCs w:val="28"/>
          <w:lang w:val="uk-UA"/>
        </w:rPr>
        <w:t>льцева</w:t>
      </w:r>
      <w:proofErr w:type="spellEnd"/>
      <w:r>
        <w:rPr>
          <w:rFonts w:ascii="Times New Roman" w:hAnsi="Times New Roman" w:cs="Times New Roman"/>
          <w:sz w:val="28"/>
          <w:szCs w:val="28"/>
          <w:lang w:val="uk-UA"/>
        </w:rPr>
        <w:t xml:space="preserve">. </w:t>
      </w:r>
      <w:r w:rsidRPr="00621898">
        <w:rPr>
          <w:rFonts w:ascii="Times New Roman" w:hAnsi="Times New Roman" w:cs="Times New Roman"/>
          <w:sz w:val="28"/>
          <w:szCs w:val="28"/>
          <w:lang w:val="uk-UA"/>
        </w:rPr>
        <w:t>Вінниця :</w:t>
      </w:r>
      <w:r>
        <w:rPr>
          <w:rFonts w:ascii="Times New Roman" w:hAnsi="Times New Roman" w:cs="Times New Roman"/>
          <w:sz w:val="28"/>
          <w:szCs w:val="28"/>
          <w:lang w:val="uk-UA"/>
        </w:rPr>
        <w:t xml:space="preserve"> ФОП Барановська Т. П., 2017. </w:t>
      </w:r>
      <w:r w:rsidRPr="00621898">
        <w:rPr>
          <w:rFonts w:ascii="Times New Roman" w:hAnsi="Times New Roman" w:cs="Times New Roman"/>
          <w:sz w:val="28"/>
          <w:szCs w:val="28"/>
          <w:lang w:val="uk-UA"/>
        </w:rPr>
        <w:t>336 с.</w:t>
      </w:r>
    </w:p>
    <w:p w:rsidR="00780EA1" w:rsidRPr="00621898" w:rsidRDefault="00780EA1" w:rsidP="00621898">
      <w:pPr>
        <w:spacing w:after="0" w:line="240" w:lineRule="auto"/>
        <w:ind w:firstLine="709"/>
        <w:jc w:val="center"/>
        <w:rPr>
          <w:rFonts w:ascii="Times New Roman" w:hAnsi="Times New Roman" w:cs="Times New Roman"/>
          <w:color w:val="000000"/>
          <w:sz w:val="28"/>
          <w:szCs w:val="28"/>
          <w:lang w:val="uk-UA"/>
        </w:rPr>
      </w:pPr>
      <w:r w:rsidRPr="00621898">
        <w:rPr>
          <w:rFonts w:ascii="Times New Roman" w:hAnsi="Times New Roman" w:cs="Times New Roman"/>
          <w:color w:val="000000"/>
          <w:sz w:val="28"/>
          <w:szCs w:val="28"/>
          <w:lang w:val="uk-UA"/>
        </w:rPr>
        <w:t>Підручники і посібники</w:t>
      </w:r>
    </w:p>
    <w:p w:rsidR="00780EA1" w:rsidRPr="00621898" w:rsidRDefault="00621898" w:rsidP="00621898">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00780EA1" w:rsidRPr="00621898">
        <w:rPr>
          <w:rFonts w:ascii="Times New Roman" w:hAnsi="Times New Roman" w:cs="Times New Roman"/>
          <w:color w:val="000000"/>
          <w:sz w:val="28"/>
          <w:szCs w:val="28"/>
          <w:lang w:val="uk-UA"/>
        </w:rPr>
        <w:t xml:space="preserve">Аналітичний документ як інструмент підготовки управлінських рішень: </w:t>
      </w:r>
      <w:proofErr w:type="spellStart"/>
      <w:r w:rsidR="00780EA1" w:rsidRPr="00621898">
        <w:rPr>
          <w:rFonts w:ascii="Times New Roman" w:hAnsi="Times New Roman" w:cs="Times New Roman"/>
          <w:color w:val="000000"/>
          <w:sz w:val="28"/>
          <w:szCs w:val="28"/>
          <w:lang w:val="uk-UA"/>
        </w:rPr>
        <w:t>навч</w:t>
      </w:r>
      <w:proofErr w:type="spellEnd"/>
      <w:r w:rsidR="00780EA1" w:rsidRPr="00621898">
        <w:rPr>
          <w:rFonts w:ascii="Times New Roman" w:hAnsi="Times New Roman" w:cs="Times New Roman"/>
          <w:color w:val="000000"/>
          <w:sz w:val="28"/>
          <w:szCs w:val="28"/>
          <w:lang w:val="uk-UA"/>
        </w:rPr>
        <w:t xml:space="preserve">.-метод. матеріали / І.В. </w:t>
      </w:r>
      <w:proofErr w:type="spellStart"/>
      <w:r w:rsidR="00780EA1" w:rsidRPr="00621898">
        <w:rPr>
          <w:rFonts w:ascii="Times New Roman" w:hAnsi="Times New Roman" w:cs="Times New Roman"/>
          <w:color w:val="000000"/>
          <w:sz w:val="28"/>
          <w:szCs w:val="28"/>
          <w:lang w:val="uk-UA"/>
        </w:rPr>
        <w:t>Рейтерович</w:t>
      </w:r>
      <w:proofErr w:type="spellEnd"/>
      <w:r w:rsidR="00780EA1" w:rsidRPr="00621898">
        <w:rPr>
          <w:rFonts w:ascii="Times New Roman" w:hAnsi="Times New Roman" w:cs="Times New Roman"/>
          <w:color w:val="000000"/>
          <w:sz w:val="28"/>
          <w:szCs w:val="28"/>
          <w:lang w:val="uk-UA"/>
        </w:rPr>
        <w:t>, С.В. Ситник; уклад. В.М</w:t>
      </w:r>
      <w:r>
        <w:rPr>
          <w:rFonts w:ascii="Times New Roman" w:hAnsi="Times New Roman" w:cs="Times New Roman"/>
          <w:color w:val="000000"/>
          <w:sz w:val="28"/>
          <w:szCs w:val="28"/>
          <w:lang w:val="uk-UA"/>
        </w:rPr>
        <w:t xml:space="preserve">. Гаврилюк. К.: НАДУ, 2013. </w:t>
      </w:r>
      <w:r w:rsidR="00780EA1" w:rsidRPr="00621898">
        <w:rPr>
          <w:rFonts w:ascii="Times New Roman" w:hAnsi="Times New Roman" w:cs="Times New Roman"/>
          <w:color w:val="000000"/>
          <w:sz w:val="28"/>
          <w:szCs w:val="28"/>
          <w:lang w:val="uk-UA"/>
        </w:rPr>
        <w:t>56 с.</w:t>
      </w:r>
    </w:p>
    <w:p w:rsidR="00780EA1"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780EA1" w:rsidRPr="00621898">
        <w:rPr>
          <w:rFonts w:ascii="Times New Roman" w:hAnsi="Times New Roman" w:cs="Times New Roman"/>
          <w:sz w:val="28"/>
          <w:szCs w:val="28"/>
          <w:lang w:val="uk-UA"/>
        </w:rPr>
        <w:t>Бакуменко</w:t>
      </w:r>
      <w:proofErr w:type="spellEnd"/>
      <w:r w:rsidR="00780EA1" w:rsidRPr="00621898">
        <w:rPr>
          <w:rFonts w:ascii="Times New Roman" w:hAnsi="Times New Roman" w:cs="Times New Roman"/>
          <w:sz w:val="28"/>
          <w:szCs w:val="28"/>
          <w:lang w:val="uk-UA"/>
        </w:rPr>
        <w:t xml:space="preserve"> В.Д., Бондар І.С., </w:t>
      </w:r>
      <w:proofErr w:type="spellStart"/>
      <w:r w:rsidR="00780EA1" w:rsidRPr="00621898">
        <w:rPr>
          <w:rFonts w:ascii="Times New Roman" w:hAnsi="Times New Roman" w:cs="Times New Roman"/>
          <w:sz w:val="28"/>
          <w:szCs w:val="28"/>
          <w:lang w:val="uk-UA"/>
        </w:rPr>
        <w:t>Горник</w:t>
      </w:r>
      <w:proofErr w:type="spellEnd"/>
      <w:r w:rsidR="00780EA1" w:rsidRPr="00621898">
        <w:rPr>
          <w:rFonts w:ascii="Times New Roman" w:hAnsi="Times New Roman" w:cs="Times New Roman"/>
          <w:sz w:val="28"/>
          <w:szCs w:val="28"/>
          <w:lang w:val="uk-UA"/>
        </w:rPr>
        <w:t xml:space="preserve"> В.Г., </w:t>
      </w:r>
      <w:proofErr w:type="spellStart"/>
      <w:r w:rsidR="00780EA1" w:rsidRPr="00621898">
        <w:rPr>
          <w:rFonts w:ascii="Times New Roman" w:hAnsi="Times New Roman" w:cs="Times New Roman"/>
          <w:sz w:val="28"/>
          <w:szCs w:val="28"/>
          <w:lang w:val="uk-UA"/>
        </w:rPr>
        <w:t>Шпачук</w:t>
      </w:r>
      <w:proofErr w:type="spellEnd"/>
      <w:r w:rsidR="00780EA1" w:rsidRPr="00621898">
        <w:rPr>
          <w:rFonts w:ascii="Times New Roman" w:hAnsi="Times New Roman" w:cs="Times New Roman"/>
          <w:sz w:val="28"/>
          <w:szCs w:val="28"/>
          <w:lang w:val="uk-UA"/>
        </w:rPr>
        <w:t xml:space="preserve"> В.В. Особливості публічного управління та</w:t>
      </w:r>
      <w:r>
        <w:rPr>
          <w:rFonts w:ascii="Times New Roman" w:hAnsi="Times New Roman" w:cs="Times New Roman"/>
          <w:sz w:val="28"/>
          <w:szCs w:val="28"/>
          <w:lang w:val="uk-UA"/>
        </w:rPr>
        <w:t xml:space="preserve"> адміністрування: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w:t>
      </w:r>
      <w:r w:rsidR="00780EA1" w:rsidRPr="00621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Київ: Видавництво Ліра-К, 2017. </w:t>
      </w:r>
      <w:r w:rsidR="00780EA1" w:rsidRPr="00621898">
        <w:rPr>
          <w:rFonts w:ascii="Times New Roman" w:hAnsi="Times New Roman" w:cs="Times New Roman"/>
          <w:sz w:val="28"/>
          <w:szCs w:val="28"/>
          <w:lang w:val="uk-UA"/>
        </w:rPr>
        <w:t>256 с.</w:t>
      </w:r>
    </w:p>
    <w:p w:rsidR="00780EA1" w:rsidRP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proofErr w:type="spellStart"/>
      <w:r w:rsidR="00780EA1" w:rsidRPr="00621898">
        <w:rPr>
          <w:rFonts w:ascii="Times New Roman" w:hAnsi="Times New Roman" w:cs="Times New Roman"/>
          <w:sz w:val="28"/>
          <w:szCs w:val="28"/>
          <w:lang w:val="uk-UA"/>
        </w:rPr>
        <w:t>Новакова</w:t>
      </w:r>
      <w:proofErr w:type="spellEnd"/>
      <w:r w:rsidR="00780EA1" w:rsidRPr="00621898">
        <w:rPr>
          <w:rFonts w:ascii="Times New Roman" w:hAnsi="Times New Roman" w:cs="Times New Roman"/>
          <w:sz w:val="28"/>
          <w:szCs w:val="28"/>
          <w:lang w:val="uk-UA"/>
        </w:rPr>
        <w:t xml:space="preserve"> О.В., Пашина Н.П. Аналіз державної політики: навчальний посібник. Вид. 2-е, перероб.. і </w:t>
      </w:r>
      <w:proofErr w:type="spellStart"/>
      <w:r w:rsidR="00780EA1" w:rsidRPr="00621898">
        <w:rPr>
          <w:rFonts w:ascii="Times New Roman" w:hAnsi="Times New Roman" w:cs="Times New Roman"/>
          <w:sz w:val="28"/>
          <w:szCs w:val="28"/>
          <w:lang w:val="uk-UA"/>
        </w:rPr>
        <w:t>доп</w:t>
      </w:r>
      <w:proofErr w:type="spellEnd"/>
      <w:r w:rsidR="00780EA1" w:rsidRPr="00621898">
        <w:rPr>
          <w:rFonts w:ascii="Times New Roman" w:hAnsi="Times New Roman" w:cs="Times New Roman"/>
          <w:sz w:val="28"/>
          <w:szCs w:val="28"/>
          <w:lang w:val="uk-UA"/>
        </w:rPr>
        <w:t xml:space="preserve">. Маріуполь: Вид-во Маріупольського державного університету, 2017. 304 с. </w:t>
      </w:r>
    </w:p>
    <w:p w:rsidR="00780EA1" w:rsidRPr="00621898" w:rsidRDefault="00621898" w:rsidP="00621898">
      <w:pPr>
        <w:spacing w:after="0" w:line="240" w:lineRule="auto"/>
        <w:ind w:firstLine="709"/>
        <w:jc w:val="both"/>
        <w:rPr>
          <w:rFonts w:ascii="Times New Roman" w:hAnsi="Times New Roman" w:cs="Times New Roman"/>
          <w:sz w:val="28"/>
          <w:szCs w:val="28"/>
          <w:lang w:val="uk-UA"/>
        </w:rPr>
      </w:pPr>
      <w:r w:rsidRPr="00621898">
        <w:rPr>
          <w:rStyle w:val="a3"/>
          <w:rFonts w:ascii="Times New Roman" w:hAnsi="Times New Roman" w:cs="Times New Roman"/>
          <w:b w:val="0"/>
          <w:sz w:val="28"/>
          <w:szCs w:val="28"/>
          <w:lang w:val="uk-UA"/>
        </w:rPr>
        <w:t>4</w:t>
      </w:r>
      <w:r w:rsidR="00780EA1" w:rsidRPr="00621898">
        <w:rPr>
          <w:rStyle w:val="a3"/>
          <w:rFonts w:ascii="Times New Roman" w:hAnsi="Times New Roman" w:cs="Times New Roman"/>
          <w:b w:val="0"/>
          <w:sz w:val="28"/>
          <w:szCs w:val="28"/>
          <w:lang w:val="uk-UA"/>
        </w:rPr>
        <w:t>. Політика в публічному управлінні: навчальний посібник /</w:t>
      </w:r>
      <w:r w:rsidR="00780EA1" w:rsidRPr="00621898">
        <w:rPr>
          <w:rFonts w:ascii="Times New Roman" w:hAnsi="Times New Roman" w:cs="Times New Roman"/>
          <w:b/>
          <w:sz w:val="28"/>
          <w:szCs w:val="28"/>
          <w:lang w:val="uk-UA"/>
        </w:rPr>
        <w:t xml:space="preserve"> </w:t>
      </w:r>
      <w:r w:rsidR="00780EA1" w:rsidRPr="00621898">
        <w:rPr>
          <w:rFonts w:ascii="Times New Roman" w:hAnsi="Times New Roman" w:cs="Times New Roman"/>
          <w:sz w:val="28"/>
          <w:szCs w:val="28"/>
          <w:lang w:val="uk-UA"/>
        </w:rPr>
        <w:t xml:space="preserve">Бондар І.С., </w:t>
      </w:r>
      <w:proofErr w:type="spellStart"/>
      <w:r w:rsidR="00780EA1" w:rsidRPr="00621898">
        <w:rPr>
          <w:rFonts w:ascii="Times New Roman" w:hAnsi="Times New Roman" w:cs="Times New Roman"/>
          <w:sz w:val="28"/>
          <w:szCs w:val="28"/>
          <w:lang w:val="uk-UA"/>
        </w:rPr>
        <w:t>Горник</w:t>
      </w:r>
      <w:proofErr w:type="spellEnd"/>
      <w:r w:rsidR="00780EA1" w:rsidRPr="00621898">
        <w:rPr>
          <w:rFonts w:ascii="Times New Roman" w:hAnsi="Times New Roman" w:cs="Times New Roman"/>
          <w:sz w:val="28"/>
          <w:szCs w:val="28"/>
          <w:lang w:val="uk-UA"/>
        </w:rPr>
        <w:t xml:space="preserve"> В.Г., К</w:t>
      </w:r>
      <w:r>
        <w:rPr>
          <w:rFonts w:ascii="Times New Roman" w:hAnsi="Times New Roman" w:cs="Times New Roman"/>
          <w:sz w:val="28"/>
          <w:szCs w:val="28"/>
          <w:lang w:val="uk-UA"/>
        </w:rPr>
        <w:t xml:space="preserve">равченко С.О., Кравченко В.В. </w:t>
      </w:r>
      <w:r w:rsidR="00780EA1" w:rsidRPr="00621898">
        <w:rPr>
          <w:rFonts w:ascii="Times New Roman" w:hAnsi="Times New Roman" w:cs="Times New Roman"/>
          <w:sz w:val="28"/>
          <w:szCs w:val="28"/>
          <w:lang w:val="uk-UA"/>
        </w:rPr>
        <w:t>Ки</w:t>
      </w:r>
      <w:r>
        <w:rPr>
          <w:rFonts w:ascii="Times New Roman" w:hAnsi="Times New Roman" w:cs="Times New Roman"/>
          <w:sz w:val="28"/>
          <w:szCs w:val="28"/>
          <w:lang w:val="uk-UA"/>
        </w:rPr>
        <w:t>їв: Видавництво Ліра-К, 2016 .</w:t>
      </w:r>
      <w:r w:rsidR="00780EA1" w:rsidRPr="00621898">
        <w:rPr>
          <w:rFonts w:ascii="Times New Roman" w:hAnsi="Times New Roman" w:cs="Times New Roman"/>
          <w:sz w:val="28"/>
          <w:szCs w:val="28"/>
          <w:lang w:val="uk-UA"/>
        </w:rPr>
        <w:t>200 с.</w:t>
      </w:r>
    </w:p>
    <w:p w:rsidR="00780EA1" w:rsidRPr="00621898" w:rsidRDefault="00621898" w:rsidP="00621898">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80EA1" w:rsidRPr="00621898">
        <w:rPr>
          <w:rFonts w:ascii="Times New Roman" w:hAnsi="Times New Roman" w:cs="Times New Roman"/>
          <w:sz w:val="28"/>
          <w:szCs w:val="28"/>
          <w:lang w:val="uk-UA"/>
        </w:rPr>
        <w:t>. Розроблення публічної політики. Практичний</w:t>
      </w:r>
      <w:r>
        <w:rPr>
          <w:rFonts w:ascii="Times New Roman" w:hAnsi="Times New Roman" w:cs="Times New Roman"/>
          <w:sz w:val="28"/>
          <w:szCs w:val="28"/>
          <w:lang w:val="uk-UA"/>
        </w:rPr>
        <w:t xml:space="preserve"> посібник/Уклад. А.О. Чемерис.  К. : ТОВ «Софія». 2011. </w:t>
      </w:r>
      <w:r w:rsidR="00780EA1" w:rsidRPr="00621898">
        <w:rPr>
          <w:rFonts w:ascii="Times New Roman" w:hAnsi="Times New Roman" w:cs="Times New Roman"/>
          <w:sz w:val="28"/>
          <w:szCs w:val="28"/>
          <w:lang w:val="uk-UA"/>
        </w:rPr>
        <w:t>128 с.</w:t>
      </w:r>
    </w:p>
    <w:p w:rsidR="00780EA1" w:rsidRPr="00621898" w:rsidRDefault="00621898" w:rsidP="00621898">
      <w:pPr>
        <w:tabs>
          <w:tab w:val="left" w:pos="0"/>
        </w:tabs>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6</w:t>
      </w:r>
      <w:r w:rsidR="00780EA1" w:rsidRPr="00621898">
        <w:rPr>
          <w:rFonts w:ascii="Times New Roman" w:hAnsi="Times New Roman" w:cs="Times New Roman"/>
          <w:sz w:val="28"/>
          <w:szCs w:val="28"/>
          <w:lang w:val="uk-UA"/>
        </w:rPr>
        <w:t xml:space="preserve">. </w:t>
      </w:r>
      <w:proofErr w:type="spellStart"/>
      <w:r w:rsidR="00780EA1" w:rsidRPr="00621898">
        <w:rPr>
          <w:rFonts w:ascii="Times New Roman" w:hAnsi="Times New Roman" w:cs="Times New Roman"/>
          <w:sz w:val="28"/>
          <w:szCs w:val="28"/>
          <w:lang w:val="uk-UA"/>
        </w:rPr>
        <w:t>Тертичка</w:t>
      </w:r>
      <w:proofErr w:type="spellEnd"/>
      <w:r w:rsidR="00780EA1" w:rsidRPr="00621898">
        <w:rPr>
          <w:rFonts w:ascii="Times New Roman" w:hAnsi="Times New Roman" w:cs="Times New Roman"/>
          <w:sz w:val="28"/>
          <w:szCs w:val="28"/>
          <w:lang w:val="uk-UA"/>
        </w:rPr>
        <w:t xml:space="preserve"> В.В. Стратегічне управління:</w:t>
      </w:r>
      <w:r>
        <w:rPr>
          <w:rFonts w:ascii="Times New Roman" w:hAnsi="Times New Roman" w:cs="Times New Roman"/>
          <w:sz w:val="28"/>
          <w:szCs w:val="28"/>
          <w:lang w:val="uk-UA"/>
        </w:rPr>
        <w:t xml:space="preserve"> підручник / Валерій </w:t>
      </w:r>
      <w:proofErr w:type="spellStart"/>
      <w:r>
        <w:rPr>
          <w:rFonts w:ascii="Times New Roman" w:hAnsi="Times New Roman" w:cs="Times New Roman"/>
          <w:sz w:val="28"/>
          <w:szCs w:val="28"/>
          <w:lang w:val="uk-UA"/>
        </w:rPr>
        <w:t>Тертичка</w:t>
      </w:r>
      <w:proofErr w:type="spellEnd"/>
      <w:r>
        <w:rPr>
          <w:rFonts w:ascii="Times New Roman" w:hAnsi="Times New Roman" w:cs="Times New Roman"/>
          <w:sz w:val="28"/>
          <w:szCs w:val="28"/>
          <w:lang w:val="uk-UA"/>
        </w:rPr>
        <w:t xml:space="preserve"> Київ: «К.І.С.», 2017. </w:t>
      </w:r>
      <w:r w:rsidR="00780EA1" w:rsidRPr="00621898">
        <w:rPr>
          <w:rFonts w:ascii="Times New Roman" w:hAnsi="Times New Roman" w:cs="Times New Roman"/>
          <w:sz w:val="28"/>
          <w:szCs w:val="28"/>
          <w:lang w:val="uk-UA"/>
        </w:rPr>
        <w:t>932 с.</w:t>
      </w:r>
    </w:p>
    <w:p w:rsidR="00621898" w:rsidRDefault="00621898" w:rsidP="0062189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80EA1" w:rsidRPr="00621898">
        <w:rPr>
          <w:rFonts w:ascii="Times New Roman" w:hAnsi="Times New Roman" w:cs="Times New Roman"/>
          <w:sz w:val="28"/>
          <w:szCs w:val="28"/>
          <w:lang w:val="uk-UA"/>
        </w:rPr>
        <w:t xml:space="preserve">. </w:t>
      </w:r>
      <w:proofErr w:type="spellStart"/>
      <w:r w:rsidR="00780EA1" w:rsidRPr="00621898">
        <w:rPr>
          <w:rFonts w:ascii="Times New Roman" w:hAnsi="Times New Roman" w:cs="Times New Roman"/>
          <w:sz w:val="28"/>
          <w:szCs w:val="28"/>
          <w:lang w:val="uk-UA"/>
        </w:rPr>
        <w:t>Янґ</w:t>
      </w:r>
      <w:proofErr w:type="spellEnd"/>
      <w:r w:rsidR="00780EA1" w:rsidRPr="00621898">
        <w:rPr>
          <w:rFonts w:ascii="Times New Roman" w:hAnsi="Times New Roman" w:cs="Times New Roman"/>
          <w:sz w:val="28"/>
          <w:szCs w:val="28"/>
          <w:lang w:val="uk-UA"/>
        </w:rPr>
        <w:t xml:space="preserve"> Е. Як написати дієвий аналітичний документ у галузі державної політики: практичний посібник для радників з державної політики у Центральній і Східній Європі / Е. </w:t>
      </w:r>
      <w:proofErr w:type="spellStart"/>
      <w:r w:rsidR="00780EA1" w:rsidRPr="00621898">
        <w:rPr>
          <w:rFonts w:ascii="Times New Roman" w:hAnsi="Times New Roman" w:cs="Times New Roman"/>
          <w:sz w:val="28"/>
          <w:szCs w:val="28"/>
          <w:lang w:val="uk-UA"/>
        </w:rPr>
        <w:t>Янґ</w:t>
      </w:r>
      <w:proofErr w:type="spellEnd"/>
      <w:r w:rsidR="00780EA1" w:rsidRPr="00621898">
        <w:rPr>
          <w:rFonts w:ascii="Times New Roman" w:hAnsi="Times New Roman" w:cs="Times New Roman"/>
          <w:sz w:val="28"/>
          <w:szCs w:val="28"/>
          <w:lang w:val="uk-UA"/>
        </w:rPr>
        <w:t xml:space="preserve">, Л. </w:t>
      </w:r>
      <w:proofErr w:type="spellStart"/>
      <w:r w:rsidR="00780EA1" w:rsidRPr="00621898">
        <w:rPr>
          <w:rFonts w:ascii="Times New Roman" w:hAnsi="Times New Roman" w:cs="Times New Roman"/>
          <w:sz w:val="28"/>
          <w:szCs w:val="28"/>
          <w:lang w:val="uk-UA"/>
        </w:rPr>
        <w:t>Куінн</w:t>
      </w:r>
      <w:proofErr w:type="spellEnd"/>
      <w:r w:rsidR="00780EA1" w:rsidRPr="00621898">
        <w:rPr>
          <w:rFonts w:ascii="Times New Roman" w:hAnsi="Times New Roman" w:cs="Times New Roman"/>
          <w:sz w:val="28"/>
          <w:szCs w:val="28"/>
          <w:lang w:val="uk-UA"/>
        </w:rPr>
        <w:t xml:space="preserve"> ; пер. з англ. С. Соколик ; наук. ред. пер. О. </w:t>
      </w:r>
      <w:proofErr w:type="spellStart"/>
      <w:r w:rsidR="00780EA1" w:rsidRPr="00621898">
        <w:rPr>
          <w:rFonts w:ascii="Times New Roman" w:hAnsi="Times New Roman" w:cs="Times New Roman"/>
          <w:sz w:val="28"/>
          <w:szCs w:val="28"/>
          <w:lang w:val="uk-UA"/>
        </w:rPr>
        <w:t>Кілієвич</w:t>
      </w:r>
      <w:proofErr w:type="spellEnd"/>
      <w:r w:rsidR="00780EA1" w:rsidRPr="00621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 К.І.С., 2003. </w:t>
      </w:r>
      <w:r w:rsidR="00780EA1" w:rsidRPr="00621898">
        <w:rPr>
          <w:rFonts w:ascii="Times New Roman" w:hAnsi="Times New Roman" w:cs="Times New Roman"/>
          <w:sz w:val="28"/>
          <w:szCs w:val="28"/>
          <w:lang w:val="uk-UA"/>
        </w:rPr>
        <w:t xml:space="preserve">130 с. </w:t>
      </w:r>
    </w:p>
    <w:p w:rsidR="00780EA1" w:rsidRPr="00621898" w:rsidRDefault="00621898" w:rsidP="00621898">
      <w:pPr>
        <w:spacing w:after="0" w:line="240" w:lineRule="auto"/>
        <w:ind w:firstLine="709"/>
        <w:contextualSpacing/>
        <w:jc w:val="center"/>
        <w:rPr>
          <w:rFonts w:ascii="Times New Roman" w:hAnsi="Times New Roman" w:cs="Times New Roman"/>
          <w:sz w:val="28"/>
          <w:szCs w:val="28"/>
          <w:lang w:val="uk-UA"/>
        </w:rPr>
      </w:pPr>
      <w:r w:rsidRPr="00621898">
        <w:rPr>
          <w:rFonts w:ascii="Times New Roman" w:hAnsi="Times New Roman" w:cs="Times New Roman"/>
          <w:sz w:val="28"/>
          <w:szCs w:val="28"/>
          <w:lang w:val="uk-UA"/>
        </w:rPr>
        <w:t>Інтернет-</w:t>
      </w:r>
      <w:r w:rsidR="00780EA1" w:rsidRPr="00621898">
        <w:rPr>
          <w:rFonts w:ascii="Times New Roman" w:hAnsi="Times New Roman" w:cs="Times New Roman"/>
          <w:sz w:val="28"/>
          <w:szCs w:val="28"/>
          <w:lang w:val="uk-UA"/>
        </w:rPr>
        <w:t xml:space="preserve"> ресурси</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http://www.zakon.rada.gov.ua – База «Загальне законодавство» Верховної Ради України.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http://www.kmu.gov.ua – Офіційний сайт Кабінету Міністрів України.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http://www</w:t>
      </w:r>
      <w:r w:rsidRPr="00621898">
        <w:rPr>
          <w:rFonts w:ascii="Times New Roman" w:hAnsi="Times New Roman"/>
          <w:color w:val="000000"/>
          <w:sz w:val="28"/>
          <w:szCs w:val="28"/>
          <w:shd w:val="clear" w:color="auto" w:fill="FFFFFF"/>
          <w:lang w:val="uk-UA"/>
        </w:rPr>
        <w:t>nads.gov.ua – Офіційний сайт Національного агентства з питань державної служби</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http://www.ukrstat.gov.ua – Офіційний сайт Державного комітету статистики України.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http://hdr.undp.org/en/ – «Доповідь про людський розвиток» – основне джерело інформації для аналітичного дослідження.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http://www.oecd-ilibrary.org/statistics – Різноманітні статистичні дані для країн-членів ОЕСР (Організація економічного співробітництва та розвитку).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 xml:space="preserve">http://www.imf.org/external/ns/cs.aspx?id=28 – Статистика по більшості країн світу в базах даних Міжнародного валютного фонду. </w:t>
      </w:r>
    </w:p>
    <w:p w:rsidR="00780EA1" w:rsidRPr="00621898" w:rsidRDefault="00780EA1" w:rsidP="00621898">
      <w:pPr>
        <w:pStyle w:val="a4"/>
        <w:numPr>
          <w:ilvl w:val="0"/>
          <w:numId w:val="8"/>
        </w:numPr>
        <w:spacing w:after="0" w:line="240" w:lineRule="auto"/>
        <w:ind w:left="0" w:firstLine="709"/>
        <w:jc w:val="both"/>
        <w:rPr>
          <w:rFonts w:ascii="Times New Roman" w:hAnsi="Times New Roman"/>
          <w:color w:val="000000"/>
          <w:sz w:val="28"/>
          <w:szCs w:val="28"/>
          <w:lang w:val="uk-UA"/>
        </w:rPr>
      </w:pPr>
      <w:r w:rsidRPr="00621898">
        <w:rPr>
          <w:rFonts w:ascii="Times New Roman" w:hAnsi="Times New Roman"/>
          <w:color w:val="000000"/>
          <w:sz w:val="28"/>
          <w:szCs w:val="28"/>
          <w:lang w:val="uk-UA"/>
        </w:rPr>
        <w:t>http://www.weforum.org/reports – Всесвітній економічний форум, Звіт з глобальної конкурентоспроможності (</w:t>
      </w:r>
      <w:proofErr w:type="spellStart"/>
      <w:r w:rsidRPr="00621898">
        <w:rPr>
          <w:rFonts w:ascii="Times New Roman" w:hAnsi="Times New Roman"/>
          <w:color w:val="000000"/>
          <w:sz w:val="28"/>
          <w:szCs w:val="28"/>
          <w:lang w:val="uk-UA"/>
        </w:rPr>
        <w:t>Global</w:t>
      </w:r>
      <w:proofErr w:type="spellEnd"/>
      <w:r w:rsidRPr="00621898">
        <w:rPr>
          <w:rFonts w:ascii="Times New Roman" w:hAnsi="Times New Roman"/>
          <w:color w:val="000000"/>
          <w:sz w:val="28"/>
          <w:szCs w:val="28"/>
          <w:lang w:val="uk-UA"/>
        </w:rPr>
        <w:t xml:space="preserve"> </w:t>
      </w:r>
      <w:proofErr w:type="spellStart"/>
      <w:r w:rsidRPr="00621898">
        <w:rPr>
          <w:rFonts w:ascii="Times New Roman" w:hAnsi="Times New Roman"/>
          <w:color w:val="000000"/>
          <w:sz w:val="28"/>
          <w:szCs w:val="28"/>
          <w:lang w:val="uk-UA"/>
        </w:rPr>
        <w:t>Competitiveness</w:t>
      </w:r>
      <w:proofErr w:type="spellEnd"/>
      <w:r w:rsidRPr="00621898">
        <w:rPr>
          <w:rFonts w:ascii="Times New Roman" w:hAnsi="Times New Roman"/>
          <w:color w:val="000000"/>
          <w:sz w:val="28"/>
          <w:szCs w:val="28"/>
          <w:lang w:val="uk-UA"/>
        </w:rPr>
        <w:t xml:space="preserve"> </w:t>
      </w:r>
      <w:proofErr w:type="spellStart"/>
      <w:r w:rsidRPr="00621898">
        <w:rPr>
          <w:rFonts w:ascii="Times New Roman" w:hAnsi="Times New Roman"/>
          <w:color w:val="000000"/>
          <w:sz w:val="28"/>
          <w:szCs w:val="28"/>
          <w:lang w:val="uk-UA"/>
        </w:rPr>
        <w:t>Report</w:t>
      </w:r>
      <w:proofErr w:type="spellEnd"/>
      <w:r w:rsidRPr="00621898">
        <w:rPr>
          <w:rFonts w:ascii="Times New Roman" w:hAnsi="Times New Roman"/>
          <w:color w:val="000000"/>
          <w:sz w:val="28"/>
          <w:szCs w:val="28"/>
          <w:lang w:val="uk-UA"/>
        </w:rPr>
        <w:t xml:space="preserve">). </w:t>
      </w:r>
    </w:p>
    <w:p w:rsidR="00391D2D" w:rsidRDefault="00391D2D" w:rsidP="006B0846">
      <w:pPr>
        <w:pStyle w:val="1"/>
        <w:tabs>
          <w:tab w:val="left" w:pos="1777"/>
          <w:tab w:val="left" w:pos="1778"/>
        </w:tabs>
        <w:spacing w:before="0"/>
        <w:jc w:val="center"/>
        <w:rPr>
          <w:rFonts w:ascii="Times New Roman" w:hAnsi="Times New Roman" w:cs="Times New Roman"/>
          <w:color w:val="000000" w:themeColor="text1"/>
          <w:spacing w:val="-3"/>
          <w:lang w:val="uk-UA"/>
        </w:rPr>
      </w:pPr>
    </w:p>
    <w:p w:rsidR="00391D2D" w:rsidRDefault="00391D2D">
      <w:pPr>
        <w:rPr>
          <w:rFonts w:ascii="Times New Roman" w:eastAsiaTheme="majorEastAsia" w:hAnsi="Times New Roman" w:cs="Times New Roman"/>
          <w:b/>
          <w:bCs/>
          <w:color w:val="000000" w:themeColor="text1"/>
          <w:spacing w:val="-3"/>
          <w:sz w:val="28"/>
          <w:szCs w:val="28"/>
          <w:lang w:val="uk-UA" w:eastAsia="ru-RU"/>
        </w:rPr>
      </w:pPr>
      <w:r>
        <w:rPr>
          <w:rFonts w:ascii="Times New Roman" w:hAnsi="Times New Roman" w:cs="Times New Roman"/>
          <w:color w:val="000000" w:themeColor="text1"/>
          <w:spacing w:val="-3"/>
          <w:lang w:val="uk-UA"/>
        </w:rPr>
        <w:br w:type="page"/>
      </w:r>
    </w:p>
    <w:p w:rsidR="006B0846" w:rsidRPr="000A2190" w:rsidRDefault="006B0846" w:rsidP="006B0846">
      <w:pPr>
        <w:pStyle w:val="1"/>
        <w:tabs>
          <w:tab w:val="left" w:pos="1777"/>
          <w:tab w:val="left" w:pos="1778"/>
        </w:tabs>
        <w:spacing w:before="0"/>
        <w:jc w:val="center"/>
        <w:rPr>
          <w:rFonts w:ascii="Times New Roman" w:hAnsi="Times New Roman" w:cs="Times New Roman"/>
          <w:color w:val="000000" w:themeColor="text1"/>
          <w:lang w:val="uk-UA"/>
        </w:rPr>
      </w:pPr>
      <w:r w:rsidRPr="000A2190">
        <w:rPr>
          <w:rFonts w:ascii="Times New Roman" w:hAnsi="Times New Roman" w:cs="Times New Roman"/>
          <w:color w:val="000000" w:themeColor="text1"/>
          <w:spacing w:val="-3"/>
          <w:lang w:val="uk-UA"/>
        </w:rPr>
        <w:lastRenderedPageBreak/>
        <w:t xml:space="preserve">4. РЕЙТИНГОВА СИСТЕМА ОЦІНЮВАННЯ НАБУТИХ </w:t>
      </w:r>
      <w:r w:rsidRPr="000A2190">
        <w:rPr>
          <w:rFonts w:ascii="Times New Roman" w:hAnsi="Times New Roman" w:cs="Times New Roman"/>
          <w:color w:val="000000" w:themeColor="text1"/>
          <w:lang w:val="uk-UA"/>
        </w:rPr>
        <w:t>ЗНАНЬ ТА</w:t>
      </w:r>
      <w:r w:rsidRPr="000A2190">
        <w:rPr>
          <w:rFonts w:ascii="Times New Roman" w:hAnsi="Times New Roman" w:cs="Times New Roman"/>
          <w:color w:val="000000" w:themeColor="text1"/>
          <w:spacing w:val="-16"/>
          <w:lang w:val="uk-UA"/>
        </w:rPr>
        <w:t xml:space="preserve"> </w:t>
      </w:r>
      <w:r w:rsidRPr="000A2190">
        <w:rPr>
          <w:rFonts w:ascii="Times New Roman" w:hAnsi="Times New Roman" w:cs="Times New Roman"/>
          <w:color w:val="000000" w:themeColor="text1"/>
          <w:lang w:val="uk-UA"/>
        </w:rPr>
        <w:t>ВМІНЬ</w:t>
      </w:r>
    </w:p>
    <w:p w:rsidR="006B0846" w:rsidRPr="000A2190" w:rsidRDefault="006B0846" w:rsidP="006B0846">
      <w:pPr>
        <w:pStyle w:val="a4"/>
        <w:widowControl w:val="0"/>
        <w:numPr>
          <w:ilvl w:val="1"/>
          <w:numId w:val="16"/>
        </w:numPr>
        <w:tabs>
          <w:tab w:val="left" w:pos="1361"/>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Методи контролю та схема нарахування</w:t>
      </w:r>
      <w:r w:rsidRPr="000A2190">
        <w:rPr>
          <w:rFonts w:ascii="Times New Roman" w:hAnsi="Times New Roman"/>
          <w:color w:val="000000" w:themeColor="text1"/>
          <w:spacing w:val="-8"/>
          <w:sz w:val="28"/>
          <w:szCs w:val="28"/>
          <w:lang w:val="uk-UA"/>
        </w:rPr>
        <w:t xml:space="preserve"> </w:t>
      </w:r>
      <w:r w:rsidRPr="000A2190">
        <w:rPr>
          <w:rFonts w:ascii="Times New Roman" w:hAnsi="Times New Roman"/>
          <w:color w:val="000000" w:themeColor="text1"/>
          <w:sz w:val="28"/>
          <w:szCs w:val="28"/>
          <w:lang w:val="uk-UA"/>
        </w:rPr>
        <w:t>балів</w:t>
      </w:r>
    </w:p>
    <w:p w:rsidR="006B0846" w:rsidRDefault="006B0846" w:rsidP="006B0846">
      <w:pPr>
        <w:pStyle w:val="a7"/>
        <w:spacing w:after="0" w:line="240" w:lineRule="auto"/>
        <w:ind w:firstLine="680"/>
        <w:jc w:val="both"/>
        <w:rPr>
          <w:rFonts w:ascii="Times New Roman" w:hAnsi="Times New Roman" w:cs="Times New Roman"/>
          <w:color w:val="000000" w:themeColor="text1"/>
          <w:sz w:val="28"/>
          <w:szCs w:val="28"/>
        </w:rPr>
      </w:pPr>
      <w:proofErr w:type="spellStart"/>
      <w:r w:rsidRPr="000A2190">
        <w:rPr>
          <w:rFonts w:ascii="Times New Roman" w:hAnsi="Times New Roman" w:cs="Times New Roman"/>
          <w:color w:val="000000" w:themeColor="text1"/>
          <w:sz w:val="28"/>
          <w:szCs w:val="28"/>
        </w:rPr>
        <w:t>Оцінювання</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окремих</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видів</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виконаної</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слухачем</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навчальної</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роботи</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здійснюється</w:t>
      </w:r>
      <w:proofErr w:type="spellEnd"/>
      <w:r w:rsidRPr="000A2190">
        <w:rPr>
          <w:rFonts w:ascii="Times New Roman" w:hAnsi="Times New Roman" w:cs="Times New Roman"/>
          <w:color w:val="000000" w:themeColor="text1"/>
          <w:sz w:val="28"/>
          <w:szCs w:val="28"/>
        </w:rPr>
        <w:t xml:space="preserve"> в балах </w:t>
      </w:r>
      <w:proofErr w:type="spellStart"/>
      <w:r w:rsidRPr="000A2190">
        <w:rPr>
          <w:rFonts w:ascii="Times New Roman" w:hAnsi="Times New Roman" w:cs="Times New Roman"/>
          <w:color w:val="000000" w:themeColor="text1"/>
          <w:sz w:val="28"/>
          <w:szCs w:val="28"/>
        </w:rPr>
        <w:t>відповідно</w:t>
      </w:r>
      <w:proofErr w:type="spellEnd"/>
      <w:r w:rsidRPr="000A2190">
        <w:rPr>
          <w:rFonts w:ascii="Times New Roman" w:hAnsi="Times New Roman" w:cs="Times New Roman"/>
          <w:color w:val="000000" w:themeColor="text1"/>
          <w:sz w:val="28"/>
          <w:szCs w:val="28"/>
        </w:rPr>
        <w:t xml:space="preserve"> до табл. 4.1.</w:t>
      </w:r>
    </w:p>
    <w:p w:rsidR="006B0846" w:rsidRPr="000A2190" w:rsidRDefault="006B0846" w:rsidP="006B0846">
      <w:pPr>
        <w:spacing w:after="0" w:line="240" w:lineRule="auto"/>
        <w:ind w:firstLine="680"/>
        <w:jc w:val="right"/>
        <w:rPr>
          <w:rFonts w:ascii="Times New Roman" w:hAnsi="Times New Roman" w:cs="Times New Roman"/>
          <w:color w:val="000000" w:themeColor="text1"/>
          <w:sz w:val="26"/>
          <w:szCs w:val="26"/>
        </w:rPr>
      </w:pPr>
      <w:proofErr w:type="spellStart"/>
      <w:r w:rsidRPr="000A2190">
        <w:rPr>
          <w:rFonts w:ascii="Times New Roman" w:hAnsi="Times New Roman" w:cs="Times New Roman"/>
          <w:color w:val="000000" w:themeColor="text1"/>
          <w:sz w:val="26"/>
          <w:szCs w:val="26"/>
        </w:rPr>
        <w:t>Таблиця</w:t>
      </w:r>
      <w:proofErr w:type="spellEnd"/>
      <w:r w:rsidRPr="000A2190">
        <w:rPr>
          <w:rFonts w:ascii="Times New Roman" w:hAnsi="Times New Roman" w:cs="Times New Roman"/>
          <w:color w:val="000000" w:themeColor="text1"/>
          <w:sz w:val="26"/>
          <w:szCs w:val="26"/>
        </w:rPr>
        <w:t xml:space="preserve"> 4.1</w:t>
      </w:r>
    </w:p>
    <w:tbl>
      <w:tblPr>
        <w:tblStyle w:val="TableNormal"/>
        <w:tblW w:w="95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701"/>
        <w:gridCol w:w="50"/>
      </w:tblGrid>
      <w:tr w:rsidR="006B0846" w:rsidRPr="000A2190" w:rsidTr="00CD21F6">
        <w:trPr>
          <w:trHeight w:val="549"/>
        </w:trPr>
        <w:tc>
          <w:tcPr>
            <w:tcW w:w="7797" w:type="dxa"/>
            <w:tcBorders>
              <w:bottom w:val="single" w:sz="6" w:space="0" w:color="000000"/>
            </w:tcBorders>
          </w:tcPr>
          <w:p w:rsidR="006B0846" w:rsidRPr="000A2190" w:rsidRDefault="006B0846" w:rsidP="00CD21F6">
            <w:pPr>
              <w:pStyle w:val="TableParagraph"/>
              <w:rPr>
                <w:color w:val="000000" w:themeColor="text1"/>
                <w:sz w:val="26"/>
                <w:szCs w:val="26"/>
                <w:lang w:val="uk-UA"/>
              </w:rPr>
            </w:pPr>
            <w:r w:rsidRPr="000A2190">
              <w:rPr>
                <w:color w:val="000000" w:themeColor="text1"/>
                <w:sz w:val="26"/>
                <w:szCs w:val="26"/>
                <w:lang w:val="uk-UA"/>
              </w:rPr>
              <w:t>Вид навчальної роботи</w:t>
            </w:r>
          </w:p>
        </w:tc>
        <w:tc>
          <w:tcPr>
            <w:tcW w:w="1701" w:type="dxa"/>
            <w:tcBorders>
              <w:bottom w:val="single" w:sz="6" w:space="0" w:color="000000"/>
            </w:tcBorders>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Мах кількість</w:t>
            </w:r>
          </w:p>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Балів</w:t>
            </w:r>
          </w:p>
        </w:tc>
        <w:tc>
          <w:tcPr>
            <w:tcW w:w="50" w:type="dxa"/>
            <w:vMerge w:val="restart"/>
            <w:tcBorders>
              <w:top w:val="nil"/>
            </w:tcBorders>
            <w:shd w:val="clear" w:color="auto" w:fill="D9D9D9"/>
          </w:tcPr>
          <w:p w:rsidR="006B0846" w:rsidRPr="000A2190" w:rsidRDefault="006B0846" w:rsidP="00CD21F6">
            <w:pPr>
              <w:rPr>
                <w:rFonts w:ascii="Times New Roman" w:hAnsi="Times New Roman" w:cs="Times New Roman"/>
                <w:color w:val="000000" w:themeColor="text1"/>
                <w:sz w:val="26"/>
                <w:szCs w:val="26"/>
              </w:rPr>
            </w:pPr>
          </w:p>
        </w:tc>
      </w:tr>
      <w:tr w:rsidR="006B0846" w:rsidRPr="000A2190" w:rsidTr="00CD21F6">
        <w:trPr>
          <w:trHeight w:val="273"/>
        </w:trPr>
        <w:tc>
          <w:tcPr>
            <w:tcW w:w="7797" w:type="dxa"/>
            <w:tcBorders>
              <w:top w:val="single" w:sz="6" w:space="0" w:color="000000"/>
            </w:tcBorders>
          </w:tcPr>
          <w:p w:rsidR="006B0846" w:rsidRPr="000A2190" w:rsidRDefault="006B0846" w:rsidP="00CD21F6">
            <w:pPr>
              <w:pStyle w:val="TableParagraph"/>
              <w:rPr>
                <w:color w:val="000000" w:themeColor="text1"/>
                <w:sz w:val="26"/>
                <w:szCs w:val="26"/>
                <w:lang w:val="uk-UA"/>
              </w:rPr>
            </w:pPr>
            <w:r w:rsidRPr="000A2190">
              <w:rPr>
                <w:color w:val="000000" w:themeColor="text1"/>
                <w:sz w:val="26"/>
                <w:szCs w:val="26"/>
                <w:lang w:val="uk-UA"/>
              </w:rPr>
              <w:t>Виконання та захист індивідуальної залікової роботи</w:t>
            </w:r>
          </w:p>
        </w:tc>
        <w:tc>
          <w:tcPr>
            <w:tcW w:w="1701" w:type="dxa"/>
            <w:tcBorders>
              <w:top w:val="single" w:sz="6" w:space="0" w:color="000000"/>
            </w:tcBorders>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25</w:t>
            </w:r>
          </w:p>
        </w:tc>
        <w:tc>
          <w:tcPr>
            <w:tcW w:w="50" w:type="dxa"/>
            <w:vMerge/>
            <w:tcBorders>
              <w:top w:val="nil"/>
            </w:tcBorders>
            <w:shd w:val="clear" w:color="auto" w:fill="D9D9D9"/>
          </w:tcPr>
          <w:p w:rsidR="006B0846" w:rsidRPr="000A2190" w:rsidRDefault="006B0846" w:rsidP="00CD21F6">
            <w:pPr>
              <w:rPr>
                <w:rFonts w:ascii="Times New Roman" w:hAnsi="Times New Roman" w:cs="Times New Roman"/>
                <w:color w:val="000000" w:themeColor="text1"/>
                <w:sz w:val="26"/>
                <w:szCs w:val="26"/>
              </w:rPr>
            </w:pPr>
          </w:p>
        </w:tc>
      </w:tr>
      <w:tr w:rsidR="006B0846" w:rsidRPr="000A2190" w:rsidTr="00CD21F6">
        <w:trPr>
          <w:trHeight w:val="961"/>
        </w:trPr>
        <w:tc>
          <w:tcPr>
            <w:tcW w:w="7797" w:type="dxa"/>
          </w:tcPr>
          <w:p w:rsidR="006B0846" w:rsidRPr="000A2190" w:rsidRDefault="006B0846" w:rsidP="00CD21F6">
            <w:pPr>
              <w:pStyle w:val="TableParagraph"/>
              <w:jc w:val="both"/>
              <w:rPr>
                <w:color w:val="000000" w:themeColor="text1"/>
                <w:sz w:val="26"/>
                <w:szCs w:val="26"/>
                <w:lang w:val="uk-UA"/>
              </w:rPr>
            </w:pPr>
            <w:r w:rsidRPr="000A2190">
              <w:rPr>
                <w:color w:val="000000" w:themeColor="text1"/>
                <w:sz w:val="26"/>
                <w:szCs w:val="26"/>
                <w:lang w:val="uk-UA"/>
              </w:rPr>
              <w:t>Участь в роботі під час практичних занять</w:t>
            </w:r>
            <w:r w:rsidRPr="000A2190">
              <w:rPr>
                <w:color w:val="000000" w:themeColor="text1"/>
                <w:spacing w:val="-3"/>
                <w:sz w:val="26"/>
                <w:szCs w:val="26"/>
                <w:lang w:val="uk-UA"/>
              </w:rPr>
              <w:t xml:space="preserve"> (відповіді </w:t>
            </w:r>
            <w:r w:rsidRPr="000A2190">
              <w:rPr>
                <w:color w:val="000000" w:themeColor="text1"/>
                <w:sz w:val="26"/>
                <w:szCs w:val="26"/>
                <w:lang w:val="uk-UA"/>
              </w:rPr>
              <w:t xml:space="preserve">на питання, </w:t>
            </w:r>
            <w:r w:rsidRPr="000A2190">
              <w:rPr>
                <w:color w:val="000000" w:themeColor="text1"/>
                <w:spacing w:val="-3"/>
                <w:sz w:val="26"/>
                <w:szCs w:val="26"/>
                <w:lang w:val="uk-UA"/>
              </w:rPr>
              <w:t xml:space="preserve">участь </w:t>
            </w:r>
            <w:r w:rsidRPr="000A2190">
              <w:rPr>
                <w:color w:val="000000" w:themeColor="text1"/>
                <w:sz w:val="26"/>
                <w:szCs w:val="26"/>
                <w:lang w:val="uk-UA"/>
              </w:rPr>
              <w:t xml:space="preserve">в </w:t>
            </w:r>
            <w:r w:rsidRPr="000A2190">
              <w:rPr>
                <w:color w:val="000000" w:themeColor="text1"/>
                <w:spacing w:val="-3"/>
                <w:sz w:val="26"/>
                <w:szCs w:val="26"/>
                <w:lang w:val="uk-UA"/>
              </w:rPr>
              <w:t xml:space="preserve">обговоренні, експрес- опитування </w:t>
            </w:r>
            <w:r w:rsidRPr="000A2190">
              <w:rPr>
                <w:color w:val="000000" w:themeColor="text1"/>
                <w:sz w:val="26"/>
                <w:szCs w:val="26"/>
                <w:lang w:val="uk-UA"/>
              </w:rPr>
              <w:t xml:space="preserve">(з </w:t>
            </w:r>
            <w:r w:rsidRPr="000A2190">
              <w:rPr>
                <w:color w:val="000000" w:themeColor="text1"/>
                <w:spacing w:val="-3"/>
                <w:sz w:val="26"/>
                <w:szCs w:val="26"/>
                <w:lang w:val="uk-UA"/>
              </w:rPr>
              <w:t xml:space="preserve">урахуванням виконання завдань, отриманих </w:t>
            </w:r>
            <w:r w:rsidRPr="000A2190">
              <w:rPr>
                <w:color w:val="000000" w:themeColor="text1"/>
                <w:sz w:val="26"/>
                <w:szCs w:val="26"/>
                <w:lang w:val="uk-UA"/>
              </w:rPr>
              <w:t xml:space="preserve">під час </w:t>
            </w:r>
            <w:r w:rsidRPr="000A2190">
              <w:rPr>
                <w:color w:val="000000" w:themeColor="text1"/>
                <w:spacing w:val="-3"/>
                <w:sz w:val="26"/>
                <w:szCs w:val="26"/>
                <w:lang w:val="uk-UA"/>
              </w:rPr>
              <w:t xml:space="preserve">настановної сесії) (10 </w:t>
            </w:r>
            <w:r w:rsidRPr="000A2190">
              <w:rPr>
                <w:color w:val="000000" w:themeColor="text1"/>
                <w:sz w:val="26"/>
                <w:szCs w:val="26"/>
                <w:lang w:val="uk-UA"/>
              </w:rPr>
              <w:t>балів*2)</w:t>
            </w:r>
          </w:p>
        </w:tc>
        <w:tc>
          <w:tcPr>
            <w:tcW w:w="1701"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35</w:t>
            </w:r>
          </w:p>
        </w:tc>
        <w:tc>
          <w:tcPr>
            <w:tcW w:w="50" w:type="dxa"/>
            <w:vMerge/>
            <w:tcBorders>
              <w:top w:val="nil"/>
            </w:tcBorders>
            <w:shd w:val="clear" w:color="auto" w:fill="D9D9D9"/>
          </w:tcPr>
          <w:p w:rsidR="006B0846" w:rsidRPr="000A2190" w:rsidRDefault="006B0846" w:rsidP="00CD21F6">
            <w:pPr>
              <w:rPr>
                <w:rFonts w:ascii="Times New Roman" w:hAnsi="Times New Roman" w:cs="Times New Roman"/>
                <w:color w:val="000000" w:themeColor="text1"/>
                <w:sz w:val="26"/>
                <w:szCs w:val="26"/>
              </w:rPr>
            </w:pPr>
          </w:p>
        </w:tc>
      </w:tr>
      <w:tr w:rsidR="006B0846" w:rsidRPr="000A2190" w:rsidTr="00CD21F6">
        <w:trPr>
          <w:trHeight w:val="423"/>
        </w:trPr>
        <w:tc>
          <w:tcPr>
            <w:tcW w:w="9498" w:type="dxa"/>
            <w:gridSpan w:val="2"/>
          </w:tcPr>
          <w:p w:rsidR="006B0846" w:rsidRPr="000A2190" w:rsidRDefault="006B0846" w:rsidP="00CD21F6">
            <w:pPr>
              <w:pStyle w:val="TableParagraph"/>
              <w:rPr>
                <w:i/>
                <w:color w:val="000000" w:themeColor="text1"/>
                <w:sz w:val="26"/>
                <w:szCs w:val="26"/>
                <w:lang w:val="uk-UA"/>
              </w:rPr>
            </w:pPr>
            <w:r w:rsidRPr="000A2190">
              <w:rPr>
                <w:i/>
                <w:color w:val="000000" w:themeColor="text1"/>
                <w:sz w:val="26"/>
                <w:szCs w:val="26"/>
                <w:lang w:val="uk-UA"/>
              </w:rPr>
              <w:t xml:space="preserve">Для допуску до заліку необхідно набрати 60 балів </w:t>
            </w:r>
          </w:p>
        </w:tc>
        <w:tc>
          <w:tcPr>
            <w:tcW w:w="50" w:type="dxa"/>
            <w:vMerge/>
            <w:tcBorders>
              <w:top w:val="nil"/>
              <w:bottom w:val="nil"/>
            </w:tcBorders>
            <w:shd w:val="clear" w:color="auto" w:fill="D9D9D9"/>
          </w:tcPr>
          <w:p w:rsidR="006B0846" w:rsidRPr="006B0846" w:rsidRDefault="006B0846" w:rsidP="00CD21F6">
            <w:pPr>
              <w:rPr>
                <w:rFonts w:ascii="Times New Roman" w:hAnsi="Times New Roman" w:cs="Times New Roman"/>
                <w:color w:val="000000" w:themeColor="text1"/>
                <w:sz w:val="26"/>
                <w:szCs w:val="26"/>
                <w:lang w:val="ru-RU"/>
              </w:rPr>
            </w:pPr>
          </w:p>
        </w:tc>
      </w:tr>
      <w:tr w:rsidR="006B0846" w:rsidRPr="000A2190" w:rsidTr="00CD21F6">
        <w:trPr>
          <w:trHeight w:val="423"/>
        </w:trPr>
        <w:tc>
          <w:tcPr>
            <w:tcW w:w="9498" w:type="dxa"/>
            <w:gridSpan w:val="2"/>
          </w:tcPr>
          <w:p w:rsidR="006B0846" w:rsidRPr="000A2190" w:rsidRDefault="006B0846" w:rsidP="00CD21F6">
            <w:pPr>
              <w:pStyle w:val="TableParagraph"/>
              <w:rPr>
                <w:i/>
                <w:color w:val="000000" w:themeColor="text1"/>
                <w:sz w:val="26"/>
                <w:szCs w:val="26"/>
                <w:lang w:val="uk-UA"/>
              </w:rPr>
            </w:pPr>
            <w:r w:rsidRPr="000A2190">
              <w:rPr>
                <w:i/>
                <w:color w:val="000000" w:themeColor="text1"/>
                <w:sz w:val="26"/>
                <w:szCs w:val="26"/>
                <w:lang w:val="uk-UA"/>
              </w:rPr>
              <w:t>Залік</w:t>
            </w:r>
          </w:p>
        </w:tc>
        <w:tc>
          <w:tcPr>
            <w:tcW w:w="50" w:type="dxa"/>
            <w:tcBorders>
              <w:top w:val="nil"/>
              <w:bottom w:val="nil"/>
            </w:tcBorders>
            <w:shd w:val="clear" w:color="auto" w:fill="D9D9D9"/>
          </w:tcPr>
          <w:p w:rsidR="006B0846" w:rsidRPr="000A2190" w:rsidRDefault="006B0846" w:rsidP="00CD21F6">
            <w:pPr>
              <w:rPr>
                <w:rFonts w:ascii="Times New Roman" w:hAnsi="Times New Roman" w:cs="Times New Roman"/>
                <w:color w:val="000000" w:themeColor="text1"/>
                <w:sz w:val="26"/>
                <w:szCs w:val="26"/>
              </w:rPr>
            </w:pPr>
          </w:p>
        </w:tc>
      </w:tr>
      <w:tr w:rsidR="006B0846" w:rsidRPr="000A2190" w:rsidTr="00CD21F6">
        <w:trPr>
          <w:trHeight w:val="423"/>
        </w:trPr>
        <w:tc>
          <w:tcPr>
            <w:tcW w:w="9498" w:type="dxa"/>
            <w:gridSpan w:val="2"/>
          </w:tcPr>
          <w:p w:rsidR="006B0846" w:rsidRPr="000A2190" w:rsidRDefault="006B0846" w:rsidP="00CD21F6">
            <w:pPr>
              <w:pStyle w:val="TableParagraph"/>
              <w:jc w:val="center"/>
              <w:rPr>
                <w:i/>
                <w:color w:val="000000" w:themeColor="text1"/>
                <w:sz w:val="26"/>
                <w:szCs w:val="26"/>
                <w:lang w:val="uk-UA"/>
              </w:rPr>
            </w:pPr>
            <w:r w:rsidRPr="000A2190">
              <w:rPr>
                <w:i/>
                <w:color w:val="000000" w:themeColor="text1"/>
                <w:sz w:val="26"/>
                <w:szCs w:val="26"/>
                <w:lang w:val="uk-UA"/>
              </w:rPr>
              <w:t>Всього   100 балів</w:t>
            </w:r>
          </w:p>
        </w:tc>
        <w:tc>
          <w:tcPr>
            <w:tcW w:w="50" w:type="dxa"/>
            <w:tcBorders>
              <w:top w:val="nil"/>
            </w:tcBorders>
            <w:shd w:val="clear" w:color="auto" w:fill="D9D9D9"/>
          </w:tcPr>
          <w:p w:rsidR="006B0846" w:rsidRPr="000A2190" w:rsidRDefault="006B0846" w:rsidP="00CD21F6">
            <w:pPr>
              <w:rPr>
                <w:rFonts w:ascii="Times New Roman" w:hAnsi="Times New Roman" w:cs="Times New Roman"/>
                <w:color w:val="000000" w:themeColor="text1"/>
                <w:sz w:val="26"/>
                <w:szCs w:val="26"/>
              </w:rPr>
            </w:pPr>
          </w:p>
        </w:tc>
      </w:tr>
    </w:tbl>
    <w:p w:rsidR="00391D2D" w:rsidRPr="00391D2D" w:rsidRDefault="00391D2D" w:rsidP="00391D2D">
      <w:pPr>
        <w:pStyle w:val="a4"/>
        <w:widowControl w:val="0"/>
        <w:tabs>
          <w:tab w:val="left" w:pos="1562"/>
        </w:tabs>
        <w:autoSpaceDE w:val="0"/>
        <w:autoSpaceDN w:val="0"/>
        <w:spacing w:after="0" w:line="240" w:lineRule="auto"/>
        <w:ind w:left="1360"/>
        <w:contextualSpacing w:val="0"/>
        <w:rPr>
          <w:rFonts w:ascii="Times New Roman" w:hAnsi="Times New Roman"/>
          <w:color w:val="000000" w:themeColor="text1"/>
          <w:sz w:val="28"/>
          <w:szCs w:val="28"/>
          <w:lang w:val="uk-UA"/>
        </w:rPr>
      </w:pPr>
    </w:p>
    <w:p w:rsidR="006B0846" w:rsidRPr="000A2190" w:rsidRDefault="006B0846" w:rsidP="006B0846">
      <w:pPr>
        <w:pStyle w:val="a4"/>
        <w:widowControl w:val="0"/>
        <w:numPr>
          <w:ilvl w:val="1"/>
          <w:numId w:val="17"/>
        </w:numPr>
        <w:tabs>
          <w:tab w:val="left" w:pos="1562"/>
        </w:tabs>
        <w:autoSpaceDE w:val="0"/>
        <w:autoSpaceDN w:val="0"/>
        <w:spacing w:after="0" w:line="240" w:lineRule="auto"/>
        <w:contextualSpacing w:val="0"/>
        <w:jc w:val="left"/>
        <w:rPr>
          <w:rFonts w:ascii="Times New Roman" w:hAnsi="Times New Roman"/>
          <w:color w:val="000000" w:themeColor="text1"/>
          <w:sz w:val="28"/>
          <w:szCs w:val="28"/>
          <w:lang w:val="uk-UA"/>
        </w:rPr>
      </w:pPr>
      <w:r w:rsidRPr="000A2190">
        <w:rPr>
          <w:rFonts w:ascii="Times New Roman" w:hAnsi="Times New Roman"/>
          <w:color w:val="000000" w:themeColor="text1"/>
          <w:spacing w:val="3"/>
          <w:sz w:val="28"/>
          <w:szCs w:val="28"/>
          <w:lang w:val="uk-UA"/>
        </w:rPr>
        <w:t xml:space="preserve">Виконані </w:t>
      </w:r>
      <w:r w:rsidRPr="000A2190">
        <w:rPr>
          <w:rFonts w:ascii="Times New Roman" w:hAnsi="Times New Roman"/>
          <w:color w:val="000000" w:themeColor="text1"/>
          <w:sz w:val="28"/>
          <w:szCs w:val="28"/>
          <w:lang w:val="uk-UA"/>
        </w:rPr>
        <w:t xml:space="preserve">види навчальної роботи зараховуються слухачу, якщо він </w:t>
      </w:r>
      <w:r w:rsidRPr="000A2190">
        <w:rPr>
          <w:rFonts w:ascii="Times New Roman" w:hAnsi="Times New Roman"/>
          <w:color w:val="000000" w:themeColor="text1"/>
          <w:spacing w:val="-3"/>
          <w:sz w:val="28"/>
          <w:szCs w:val="28"/>
          <w:lang w:val="uk-UA"/>
        </w:rPr>
        <w:t xml:space="preserve">отримав </w:t>
      </w:r>
      <w:r w:rsidRPr="000A2190">
        <w:rPr>
          <w:rFonts w:ascii="Times New Roman" w:hAnsi="Times New Roman"/>
          <w:color w:val="000000" w:themeColor="text1"/>
          <w:sz w:val="28"/>
          <w:szCs w:val="28"/>
          <w:lang w:val="uk-UA"/>
        </w:rPr>
        <w:t xml:space="preserve">за них </w:t>
      </w:r>
      <w:r w:rsidRPr="000A2190">
        <w:rPr>
          <w:rFonts w:ascii="Times New Roman" w:hAnsi="Times New Roman"/>
          <w:color w:val="000000" w:themeColor="text1"/>
          <w:spacing w:val="-3"/>
          <w:sz w:val="28"/>
          <w:szCs w:val="28"/>
          <w:lang w:val="uk-UA"/>
        </w:rPr>
        <w:t>позитивну рейтингову оцінку (табл.</w:t>
      </w:r>
      <w:r w:rsidRPr="000A2190">
        <w:rPr>
          <w:rFonts w:ascii="Times New Roman" w:hAnsi="Times New Roman"/>
          <w:color w:val="000000" w:themeColor="text1"/>
          <w:spacing w:val="-25"/>
          <w:sz w:val="28"/>
          <w:szCs w:val="28"/>
          <w:lang w:val="uk-UA"/>
        </w:rPr>
        <w:t xml:space="preserve"> </w:t>
      </w:r>
      <w:r w:rsidRPr="000A2190">
        <w:rPr>
          <w:rFonts w:ascii="Times New Roman" w:hAnsi="Times New Roman"/>
          <w:color w:val="000000" w:themeColor="text1"/>
          <w:spacing w:val="-3"/>
          <w:sz w:val="28"/>
          <w:szCs w:val="28"/>
          <w:lang w:val="uk-UA"/>
        </w:rPr>
        <w:t>4.2).</w:t>
      </w:r>
    </w:p>
    <w:p w:rsidR="006B0846" w:rsidRPr="000A2190" w:rsidRDefault="006B0846" w:rsidP="006B0846">
      <w:pPr>
        <w:pStyle w:val="a7"/>
        <w:spacing w:after="0" w:line="240" w:lineRule="auto"/>
        <w:ind w:firstLine="680"/>
        <w:jc w:val="right"/>
        <w:rPr>
          <w:rFonts w:ascii="Times New Roman" w:hAnsi="Times New Roman" w:cs="Times New Roman"/>
          <w:color w:val="000000" w:themeColor="text1"/>
          <w:sz w:val="28"/>
          <w:szCs w:val="28"/>
        </w:rPr>
      </w:pPr>
      <w:proofErr w:type="spellStart"/>
      <w:r w:rsidRPr="000A2190">
        <w:rPr>
          <w:rFonts w:ascii="Times New Roman" w:hAnsi="Times New Roman" w:cs="Times New Roman"/>
          <w:color w:val="000000" w:themeColor="text1"/>
          <w:sz w:val="28"/>
          <w:szCs w:val="28"/>
        </w:rPr>
        <w:t>Таблиця</w:t>
      </w:r>
      <w:proofErr w:type="spellEnd"/>
      <w:r w:rsidRPr="000A2190">
        <w:rPr>
          <w:rFonts w:ascii="Times New Roman" w:hAnsi="Times New Roman" w:cs="Times New Roman"/>
          <w:color w:val="000000" w:themeColor="text1"/>
          <w:sz w:val="28"/>
          <w:szCs w:val="28"/>
        </w:rPr>
        <w:t xml:space="preserve"> 4.2 </w:t>
      </w:r>
    </w:p>
    <w:p w:rsidR="006B0846" w:rsidRPr="000A2190" w:rsidRDefault="006B0846" w:rsidP="006B0846">
      <w:pPr>
        <w:pStyle w:val="a7"/>
        <w:spacing w:after="0" w:line="240" w:lineRule="auto"/>
        <w:ind w:firstLine="680"/>
        <w:jc w:val="center"/>
        <w:rPr>
          <w:rFonts w:ascii="Times New Roman" w:hAnsi="Times New Roman" w:cs="Times New Roman"/>
          <w:color w:val="000000" w:themeColor="text1"/>
          <w:sz w:val="28"/>
          <w:szCs w:val="28"/>
        </w:rPr>
      </w:pPr>
      <w:proofErr w:type="spellStart"/>
      <w:r w:rsidRPr="000A2190">
        <w:rPr>
          <w:rFonts w:ascii="Times New Roman" w:hAnsi="Times New Roman" w:cs="Times New Roman"/>
          <w:color w:val="000000" w:themeColor="text1"/>
          <w:sz w:val="28"/>
          <w:szCs w:val="28"/>
        </w:rPr>
        <w:t>Відповідність</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рейтингових</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оцінок</w:t>
      </w:r>
      <w:proofErr w:type="spellEnd"/>
      <w:r w:rsidRPr="000A2190">
        <w:rPr>
          <w:rFonts w:ascii="Times New Roman" w:hAnsi="Times New Roman" w:cs="Times New Roman"/>
          <w:color w:val="000000" w:themeColor="text1"/>
          <w:sz w:val="28"/>
          <w:szCs w:val="28"/>
        </w:rPr>
        <w:t xml:space="preserve"> за </w:t>
      </w:r>
      <w:proofErr w:type="spellStart"/>
      <w:r w:rsidRPr="000A2190">
        <w:rPr>
          <w:rFonts w:ascii="Times New Roman" w:hAnsi="Times New Roman" w:cs="Times New Roman"/>
          <w:color w:val="000000" w:themeColor="text1"/>
          <w:sz w:val="28"/>
          <w:szCs w:val="28"/>
        </w:rPr>
        <w:t>окремі</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види</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навчальної</w:t>
      </w:r>
      <w:proofErr w:type="spellEnd"/>
      <w:r w:rsidRPr="000A2190">
        <w:rPr>
          <w:rFonts w:ascii="Times New Roman" w:hAnsi="Times New Roman" w:cs="Times New Roman"/>
          <w:color w:val="000000" w:themeColor="text1"/>
          <w:sz w:val="28"/>
          <w:szCs w:val="28"/>
        </w:rPr>
        <w:t xml:space="preserve"> </w:t>
      </w:r>
      <w:proofErr w:type="spellStart"/>
      <w:r w:rsidRPr="000A2190">
        <w:rPr>
          <w:rFonts w:ascii="Times New Roman" w:hAnsi="Times New Roman" w:cs="Times New Roman"/>
          <w:color w:val="000000" w:themeColor="text1"/>
          <w:sz w:val="28"/>
          <w:szCs w:val="28"/>
        </w:rPr>
        <w:t>роботи</w:t>
      </w:r>
      <w:proofErr w:type="spellEnd"/>
    </w:p>
    <w:p w:rsidR="006B0846" w:rsidRPr="000A2190" w:rsidRDefault="006B0846" w:rsidP="006B0846">
      <w:pPr>
        <w:pStyle w:val="a7"/>
        <w:spacing w:after="0" w:line="240" w:lineRule="auto"/>
        <w:ind w:firstLine="680"/>
        <w:jc w:val="center"/>
        <w:rPr>
          <w:rFonts w:ascii="Times New Roman" w:hAnsi="Times New Roman" w:cs="Times New Roman"/>
          <w:color w:val="000000" w:themeColor="text1"/>
          <w:sz w:val="28"/>
          <w:szCs w:val="28"/>
        </w:rPr>
      </w:pPr>
      <w:r w:rsidRPr="000A2190">
        <w:rPr>
          <w:rFonts w:ascii="Times New Roman" w:hAnsi="Times New Roman" w:cs="Times New Roman"/>
          <w:smallCaps/>
          <w:color w:val="000000" w:themeColor="text1"/>
          <w:w w:val="88"/>
          <w:sz w:val="28"/>
          <w:szCs w:val="28"/>
        </w:rPr>
        <w:t>в</w:t>
      </w:r>
      <w:r w:rsidRPr="000A2190">
        <w:rPr>
          <w:rFonts w:ascii="Times New Roman" w:hAnsi="Times New Roman" w:cs="Times New Roman"/>
          <w:color w:val="000000" w:themeColor="text1"/>
          <w:spacing w:val="-2"/>
          <w:sz w:val="28"/>
          <w:szCs w:val="28"/>
        </w:rPr>
        <w:t xml:space="preserve"> </w:t>
      </w:r>
      <w:r w:rsidRPr="000A2190">
        <w:rPr>
          <w:rFonts w:ascii="Times New Roman" w:hAnsi="Times New Roman" w:cs="Times New Roman"/>
          <w:color w:val="000000" w:themeColor="text1"/>
          <w:sz w:val="28"/>
          <w:szCs w:val="28"/>
        </w:rPr>
        <w:t>балах</w:t>
      </w:r>
      <w:r w:rsidRPr="000A2190">
        <w:rPr>
          <w:rFonts w:ascii="Times New Roman" w:hAnsi="Times New Roman" w:cs="Times New Roman"/>
          <w:color w:val="000000" w:themeColor="text1"/>
          <w:spacing w:val="-3"/>
          <w:sz w:val="28"/>
          <w:szCs w:val="28"/>
        </w:rPr>
        <w:t xml:space="preserve"> </w:t>
      </w:r>
      <w:proofErr w:type="spellStart"/>
      <w:r w:rsidRPr="000A2190">
        <w:rPr>
          <w:rFonts w:ascii="Times New Roman" w:hAnsi="Times New Roman" w:cs="Times New Roman"/>
          <w:color w:val="000000" w:themeColor="text1"/>
          <w:sz w:val="28"/>
          <w:szCs w:val="28"/>
        </w:rPr>
        <w:t>о</w:t>
      </w:r>
      <w:r w:rsidRPr="000A2190">
        <w:rPr>
          <w:rFonts w:ascii="Times New Roman" w:hAnsi="Times New Roman" w:cs="Times New Roman"/>
          <w:color w:val="000000" w:themeColor="text1"/>
          <w:spacing w:val="-2"/>
          <w:sz w:val="28"/>
          <w:szCs w:val="28"/>
        </w:rPr>
        <w:t>ц</w:t>
      </w:r>
      <w:r w:rsidRPr="000A2190">
        <w:rPr>
          <w:rFonts w:ascii="Times New Roman" w:hAnsi="Times New Roman" w:cs="Times New Roman"/>
          <w:color w:val="000000" w:themeColor="text1"/>
          <w:sz w:val="28"/>
          <w:szCs w:val="28"/>
        </w:rPr>
        <w:t>і</w:t>
      </w:r>
      <w:r w:rsidRPr="000A2190">
        <w:rPr>
          <w:rFonts w:ascii="Times New Roman" w:hAnsi="Times New Roman" w:cs="Times New Roman"/>
          <w:color w:val="000000" w:themeColor="text1"/>
          <w:spacing w:val="-2"/>
          <w:sz w:val="28"/>
          <w:szCs w:val="28"/>
        </w:rPr>
        <w:t>н</w:t>
      </w:r>
      <w:r w:rsidRPr="000A2190">
        <w:rPr>
          <w:rFonts w:ascii="Times New Roman" w:hAnsi="Times New Roman" w:cs="Times New Roman"/>
          <w:color w:val="000000" w:themeColor="text1"/>
          <w:sz w:val="28"/>
          <w:szCs w:val="28"/>
        </w:rPr>
        <w:t>кам</w:t>
      </w:r>
      <w:proofErr w:type="spellEnd"/>
      <w:r w:rsidRPr="000A2190">
        <w:rPr>
          <w:rFonts w:ascii="Times New Roman" w:hAnsi="Times New Roman" w:cs="Times New Roman"/>
          <w:color w:val="000000" w:themeColor="text1"/>
          <w:sz w:val="28"/>
          <w:szCs w:val="28"/>
        </w:rPr>
        <w:t xml:space="preserve"> </w:t>
      </w:r>
      <w:r w:rsidRPr="000A2190">
        <w:rPr>
          <w:rFonts w:ascii="Times New Roman" w:hAnsi="Times New Roman" w:cs="Times New Roman"/>
          <w:color w:val="000000" w:themeColor="text1"/>
          <w:spacing w:val="-1"/>
          <w:sz w:val="28"/>
          <w:szCs w:val="28"/>
        </w:rPr>
        <w:t>з</w:t>
      </w:r>
      <w:r w:rsidRPr="000A2190">
        <w:rPr>
          <w:rFonts w:ascii="Times New Roman" w:hAnsi="Times New Roman" w:cs="Times New Roman"/>
          <w:color w:val="000000" w:themeColor="text1"/>
          <w:sz w:val="28"/>
          <w:szCs w:val="28"/>
        </w:rPr>
        <w:t>а</w:t>
      </w:r>
      <w:r w:rsidRPr="000A2190">
        <w:rPr>
          <w:rFonts w:ascii="Times New Roman" w:hAnsi="Times New Roman" w:cs="Times New Roman"/>
          <w:color w:val="000000" w:themeColor="text1"/>
          <w:spacing w:val="-2"/>
          <w:sz w:val="28"/>
          <w:szCs w:val="28"/>
        </w:rPr>
        <w:t xml:space="preserve"> </w:t>
      </w:r>
      <w:proofErr w:type="spellStart"/>
      <w:r w:rsidRPr="000A2190">
        <w:rPr>
          <w:rFonts w:ascii="Times New Roman" w:hAnsi="Times New Roman" w:cs="Times New Roman"/>
          <w:color w:val="000000" w:themeColor="text1"/>
          <w:spacing w:val="-2"/>
          <w:sz w:val="28"/>
          <w:szCs w:val="28"/>
        </w:rPr>
        <w:t>н</w:t>
      </w:r>
      <w:r w:rsidRPr="000A2190">
        <w:rPr>
          <w:rFonts w:ascii="Times New Roman" w:hAnsi="Times New Roman" w:cs="Times New Roman"/>
          <w:color w:val="000000" w:themeColor="text1"/>
          <w:sz w:val="28"/>
          <w:szCs w:val="28"/>
        </w:rPr>
        <w:t>ац</w:t>
      </w:r>
      <w:r w:rsidRPr="000A2190">
        <w:rPr>
          <w:rFonts w:ascii="Times New Roman" w:hAnsi="Times New Roman" w:cs="Times New Roman"/>
          <w:color w:val="000000" w:themeColor="text1"/>
          <w:spacing w:val="-2"/>
          <w:sz w:val="28"/>
          <w:szCs w:val="28"/>
        </w:rPr>
        <w:t>іо</w:t>
      </w:r>
      <w:r w:rsidRPr="000A2190">
        <w:rPr>
          <w:rFonts w:ascii="Times New Roman" w:hAnsi="Times New Roman" w:cs="Times New Roman"/>
          <w:color w:val="000000" w:themeColor="text1"/>
          <w:sz w:val="28"/>
          <w:szCs w:val="28"/>
        </w:rPr>
        <w:t>нал</w:t>
      </w:r>
      <w:r w:rsidRPr="000A2190">
        <w:rPr>
          <w:rFonts w:ascii="Times New Roman" w:hAnsi="Times New Roman" w:cs="Times New Roman"/>
          <w:color w:val="000000" w:themeColor="text1"/>
          <w:spacing w:val="-2"/>
          <w:sz w:val="28"/>
          <w:szCs w:val="28"/>
        </w:rPr>
        <w:t>ьн</w:t>
      </w:r>
      <w:r w:rsidRPr="000A2190">
        <w:rPr>
          <w:rFonts w:ascii="Times New Roman" w:hAnsi="Times New Roman" w:cs="Times New Roman"/>
          <w:color w:val="000000" w:themeColor="text1"/>
          <w:sz w:val="28"/>
          <w:szCs w:val="28"/>
        </w:rPr>
        <w:t>ою</w:t>
      </w:r>
      <w:proofErr w:type="spellEnd"/>
      <w:r w:rsidRPr="000A2190">
        <w:rPr>
          <w:rFonts w:ascii="Times New Roman" w:hAnsi="Times New Roman" w:cs="Times New Roman"/>
          <w:color w:val="000000" w:themeColor="text1"/>
          <w:spacing w:val="-1"/>
          <w:sz w:val="28"/>
          <w:szCs w:val="28"/>
        </w:rPr>
        <w:t xml:space="preserve"> </w:t>
      </w:r>
      <w:r w:rsidRPr="000A2190">
        <w:rPr>
          <w:rFonts w:ascii="Times New Roman" w:hAnsi="Times New Roman" w:cs="Times New Roman"/>
          <w:color w:val="000000" w:themeColor="text1"/>
          <w:sz w:val="28"/>
          <w:szCs w:val="28"/>
        </w:rPr>
        <w:t>шка</w:t>
      </w:r>
      <w:r w:rsidRPr="000A2190">
        <w:rPr>
          <w:rFonts w:ascii="Times New Roman" w:hAnsi="Times New Roman" w:cs="Times New Roman"/>
          <w:color w:val="000000" w:themeColor="text1"/>
          <w:spacing w:val="-2"/>
          <w:sz w:val="28"/>
          <w:szCs w:val="28"/>
        </w:rPr>
        <w:t>ло</w:t>
      </w:r>
      <w:r w:rsidRPr="000A2190">
        <w:rPr>
          <w:rFonts w:ascii="Times New Roman" w:hAnsi="Times New Roman" w:cs="Times New Roman"/>
          <w:color w:val="000000" w:themeColor="text1"/>
          <w:sz w:val="28"/>
          <w:szCs w:val="28"/>
        </w:rPr>
        <w:t>ю</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701"/>
        <w:gridCol w:w="3402"/>
        <w:gridCol w:w="1995"/>
      </w:tblGrid>
      <w:tr w:rsidR="006B0846" w:rsidRPr="000A2190" w:rsidTr="00CD21F6">
        <w:trPr>
          <w:trHeight w:val="275"/>
        </w:trPr>
        <w:tc>
          <w:tcPr>
            <w:tcW w:w="7503" w:type="dxa"/>
            <w:gridSpan w:val="3"/>
          </w:tcPr>
          <w:p w:rsidR="006B0846" w:rsidRPr="000A2190" w:rsidRDefault="006B0846" w:rsidP="00CD21F6">
            <w:pPr>
              <w:pStyle w:val="TableParagraph"/>
              <w:jc w:val="center"/>
              <w:rPr>
                <w:color w:val="000000" w:themeColor="text1"/>
                <w:sz w:val="28"/>
                <w:szCs w:val="28"/>
                <w:lang w:val="uk-UA"/>
              </w:rPr>
            </w:pPr>
          </w:p>
          <w:p w:rsidR="006B0846" w:rsidRPr="000A2190" w:rsidRDefault="006B0846" w:rsidP="00CD21F6">
            <w:pPr>
              <w:pStyle w:val="TableParagraph"/>
              <w:jc w:val="center"/>
              <w:rPr>
                <w:color w:val="000000" w:themeColor="text1"/>
                <w:sz w:val="28"/>
                <w:szCs w:val="28"/>
                <w:lang w:val="uk-UA"/>
              </w:rPr>
            </w:pPr>
          </w:p>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Рейтингова оцінка в балах</w:t>
            </w:r>
          </w:p>
        </w:tc>
        <w:tc>
          <w:tcPr>
            <w:tcW w:w="1995" w:type="dxa"/>
            <w:vMerge w:val="restart"/>
          </w:tcPr>
          <w:p w:rsidR="006B0846" w:rsidRPr="000A2190" w:rsidRDefault="006B0846" w:rsidP="00CD21F6">
            <w:pPr>
              <w:pStyle w:val="TableParagraph"/>
              <w:jc w:val="both"/>
              <w:rPr>
                <w:color w:val="000000" w:themeColor="text1"/>
                <w:sz w:val="28"/>
                <w:szCs w:val="28"/>
                <w:lang w:val="uk-UA"/>
              </w:rPr>
            </w:pPr>
          </w:p>
          <w:p w:rsidR="006B0846" w:rsidRPr="000A2190" w:rsidRDefault="006B0846" w:rsidP="00CD21F6">
            <w:pPr>
              <w:pStyle w:val="TableParagraph"/>
              <w:jc w:val="both"/>
              <w:rPr>
                <w:color w:val="000000" w:themeColor="text1"/>
                <w:sz w:val="28"/>
                <w:szCs w:val="28"/>
                <w:lang w:val="uk-UA"/>
              </w:rPr>
            </w:pPr>
          </w:p>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Оцінка</w:t>
            </w:r>
          </w:p>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за національною шкалою</w:t>
            </w:r>
          </w:p>
        </w:tc>
      </w:tr>
      <w:tr w:rsidR="006B0846" w:rsidRPr="000A2190" w:rsidTr="00CD21F6">
        <w:trPr>
          <w:trHeight w:val="1380"/>
        </w:trPr>
        <w:tc>
          <w:tcPr>
            <w:tcW w:w="2400" w:type="dxa"/>
          </w:tcPr>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Виконання та захист індивідуальної залікової роботи</w:t>
            </w:r>
          </w:p>
        </w:tc>
        <w:tc>
          <w:tcPr>
            <w:tcW w:w="1701" w:type="dxa"/>
          </w:tcPr>
          <w:p w:rsidR="006B0846" w:rsidRPr="000A2190" w:rsidRDefault="006B0846" w:rsidP="00CD21F6">
            <w:pPr>
              <w:pStyle w:val="TableParagraph"/>
              <w:jc w:val="center"/>
              <w:rPr>
                <w:color w:val="000000" w:themeColor="text1"/>
                <w:sz w:val="28"/>
                <w:szCs w:val="28"/>
                <w:lang w:val="uk-UA"/>
              </w:rPr>
            </w:pPr>
            <w:r w:rsidRPr="000A2190">
              <w:rPr>
                <w:color w:val="000000" w:themeColor="text1"/>
                <w:spacing w:val="-3"/>
                <w:sz w:val="28"/>
                <w:szCs w:val="28"/>
                <w:lang w:val="uk-UA"/>
              </w:rPr>
              <w:t xml:space="preserve">Участь </w:t>
            </w:r>
            <w:r w:rsidRPr="000A2190">
              <w:rPr>
                <w:color w:val="000000" w:themeColor="text1"/>
                <w:sz w:val="28"/>
                <w:szCs w:val="28"/>
                <w:lang w:val="uk-UA"/>
              </w:rPr>
              <w:t xml:space="preserve">в </w:t>
            </w:r>
            <w:r w:rsidRPr="000A2190">
              <w:rPr>
                <w:color w:val="000000" w:themeColor="text1"/>
                <w:spacing w:val="-3"/>
                <w:sz w:val="28"/>
                <w:szCs w:val="28"/>
                <w:lang w:val="uk-UA"/>
              </w:rPr>
              <w:t xml:space="preserve">роботі </w:t>
            </w:r>
            <w:r w:rsidRPr="000A2190">
              <w:rPr>
                <w:color w:val="000000" w:themeColor="text1"/>
                <w:sz w:val="28"/>
                <w:szCs w:val="28"/>
                <w:lang w:val="uk-UA"/>
              </w:rPr>
              <w:t xml:space="preserve">під час  </w:t>
            </w:r>
            <w:r w:rsidRPr="000A2190">
              <w:rPr>
                <w:color w:val="000000" w:themeColor="text1"/>
                <w:spacing w:val="-3"/>
                <w:sz w:val="28"/>
                <w:szCs w:val="28"/>
                <w:lang w:val="uk-UA"/>
              </w:rPr>
              <w:t>практичних</w:t>
            </w:r>
          </w:p>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занять</w:t>
            </w:r>
          </w:p>
        </w:tc>
        <w:tc>
          <w:tcPr>
            <w:tcW w:w="3402" w:type="dxa"/>
          </w:tcPr>
          <w:p w:rsidR="006B0846" w:rsidRPr="000A2190" w:rsidRDefault="006B0846" w:rsidP="00CD21F6">
            <w:pPr>
              <w:pStyle w:val="TableParagraph"/>
              <w:jc w:val="center"/>
              <w:rPr>
                <w:color w:val="000000" w:themeColor="text1"/>
                <w:sz w:val="28"/>
                <w:szCs w:val="28"/>
                <w:lang w:val="uk-UA"/>
              </w:rPr>
            </w:pPr>
            <w:r w:rsidRPr="000A2190">
              <w:rPr>
                <w:color w:val="000000" w:themeColor="text1"/>
                <w:sz w:val="28"/>
                <w:szCs w:val="28"/>
                <w:lang w:val="uk-UA"/>
              </w:rPr>
              <w:t>Залік (тестування)</w:t>
            </w:r>
          </w:p>
        </w:tc>
        <w:tc>
          <w:tcPr>
            <w:tcW w:w="1995" w:type="dxa"/>
            <w:vMerge/>
            <w:tcBorders>
              <w:top w:val="nil"/>
            </w:tcBorders>
          </w:tcPr>
          <w:p w:rsidR="006B0846" w:rsidRPr="000A2190" w:rsidRDefault="006B0846" w:rsidP="00CD21F6">
            <w:pPr>
              <w:jc w:val="both"/>
              <w:rPr>
                <w:rFonts w:ascii="Times New Roman" w:hAnsi="Times New Roman" w:cs="Times New Roman"/>
                <w:color w:val="000000" w:themeColor="text1"/>
                <w:sz w:val="28"/>
                <w:szCs w:val="28"/>
              </w:rPr>
            </w:pPr>
          </w:p>
        </w:tc>
      </w:tr>
      <w:tr w:rsidR="006B0846" w:rsidRPr="000A2190" w:rsidTr="00CD21F6">
        <w:trPr>
          <w:trHeight w:val="278"/>
        </w:trPr>
        <w:tc>
          <w:tcPr>
            <w:tcW w:w="2400"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20-25</w:t>
            </w:r>
          </w:p>
        </w:tc>
        <w:tc>
          <w:tcPr>
            <w:tcW w:w="1701"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9-10</w:t>
            </w:r>
          </w:p>
        </w:tc>
        <w:tc>
          <w:tcPr>
            <w:tcW w:w="3402"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35-40</w:t>
            </w:r>
          </w:p>
        </w:tc>
        <w:tc>
          <w:tcPr>
            <w:tcW w:w="1995"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Відмінно</w:t>
            </w:r>
          </w:p>
        </w:tc>
      </w:tr>
      <w:tr w:rsidR="006B0846" w:rsidRPr="000A2190" w:rsidTr="00CD21F6">
        <w:trPr>
          <w:trHeight w:val="275"/>
        </w:trPr>
        <w:tc>
          <w:tcPr>
            <w:tcW w:w="2400"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15-20</w:t>
            </w:r>
          </w:p>
        </w:tc>
        <w:tc>
          <w:tcPr>
            <w:tcW w:w="1701"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6-8</w:t>
            </w:r>
          </w:p>
        </w:tc>
        <w:tc>
          <w:tcPr>
            <w:tcW w:w="3402"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30-35</w:t>
            </w:r>
          </w:p>
        </w:tc>
        <w:tc>
          <w:tcPr>
            <w:tcW w:w="1995"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Добре</w:t>
            </w:r>
          </w:p>
        </w:tc>
      </w:tr>
      <w:tr w:rsidR="006B0846" w:rsidRPr="000A2190" w:rsidTr="00CD21F6">
        <w:trPr>
          <w:trHeight w:val="275"/>
        </w:trPr>
        <w:tc>
          <w:tcPr>
            <w:tcW w:w="2400"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12-15</w:t>
            </w:r>
          </w:p>
        </w:tc>
        <w:tc>
          <w:tcPr>
            <w:tcW w:w="1701"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5-6</w:t>
            </w:r>
          </w:p>
        </w:tc>
        <w:tc>
          <w:tcPr>
            <w:tcW w:w="3402"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25-30</w:t>
            </w:r>
          </w:p>
        </w:tc>
        <w:tc>
          <w:tcPr>
            <w:tcW w:w="1995"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Задовільно</w:t>
            </w:r>
          </w:p>
        </w:tc>
      </w:tr>
      <w:tr w:rsidR="006B0846" w:rsidRPr="000A2190" w:rsidTr="00CD21F6">
        <w:trPr>
          <w:trHeight w:val="275"/>
        </w:trPr>
        <w:tc>
          <w:tcPr>
            <w:tcW w:w="2400"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менше 12</w:t>
            </w:r>
          </w:p>
        </w:tc>
        <w:tc>
          <w:tcPr>
            <w:tcW w:w="1701"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менше 5</w:t>
            </w:r>
          </w:p>
        </w:tc>
        <w:tc>
          <w:tcPr>
            <w:tcW w:w="3402"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менше 20</w:t>
            </w:r>
          </w:p>
        </w:tc>
        <w:tc>
          <w:tcPr>
            <w:tcW w:w="1995" w:type="dxa"/>
          </w:tcPr>
          <w:p w:rsidR="006B0846" w:rsidRPr="000A2190" w:rsidRDefault="006B0846" w:rsidP="00CD21F6">
            <w:pPr>
              <w:pStyle w:val="TableParagraph"/>
              <w:jc w:val="both"/>
              <w:rPr>
                <w:color w:val="000000" w:themeColor="text1"/>
                <w:sz w:val="28"/>
                <w:szCs w:val="28"/>
                <w:lang w:val="uk-UA"/>
              </w:rPr>
            </w:pPr>
            <w:r w:rsidRPr="000A2190">
              <w:rPr>
                <w:color w:val="000000" w:themeColor="text1"/>
                <w:sz w:val="28"/>
                <w:szCs w:val="28"/>
                <w:lang w:val="uk-UA"/>
              </w:rPr>
              <w:t>Незадовільно</w:t>
            </w:r>
          </w:p>
        </w:tc>
      </w:tr>
    </w:tbl>
    <w:p w:rsidR="006B0846" w:rsidRPr="000A2190" w:rsidRDefault="006B0846" w:rsidP="006B0846">
      <w:pPr>
        <w:pStyle w:val="a4"/>
        <w:widowControl w:val="0"/>
        <w:tabs>
          <w:tab w:val="left" w:pos="1582"/>
        </w:tabs>
        <w:autoSpaceDE w:val="0"/>
        <w:autoSpaceDN w:val="0"/>
        <w:spacing w:after="0" w:line="240" w:lineRule="auto"/>
        <w:ind w:left="680"/>
        <w:contextualSpacing w:val="0"/>
        <w:jc w:val="both"/>
        <w:rPr>
          <w:rFonts w:ascii="Times New Roman" w:hAnsi="Times New Roman"/>
          <w:color w:val="000000" w:themeColor="text1"/>
          <w:sz w:val="28"/>
          <w:szCs w:val="28"/>
        </w:rPr>
      </w:pPr>
    </w:p>
    <w:p w:rsidR="006B0846" w:rsidRPr="000A2190" w:rsidRDefault="006B0846" w:rsidP="006B0846">
      <w:pPr>
        <w:pStyle w:val="a4"/>
        <w:widowControl w:val="0"/>
        <w:numPr>
          <w:ilvl w:val="1"/>
          <w:numId w:val="17"/>
        </w:numPr>
        <w:tabs>
          <w:tab w:val="left" w:pos="1582"/>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 xml:space="preserve">Сума </w:t>
      </w:r>
      <w:r w:rsidRPr="000A2190">
        <w:rPr>
          <w:rFonts w:ascii="Times New Roman" w:hAnsi="Times New Roman"/>
          <w:color w:val="000000" w:themeColor="text1"/>
          <w:spacing w:val="-3"/>
          <w:sz w:val="28"/>
          <w:szCs w:val="28"/>
          <w:lang w:val="uk-UA"/>
        </w:rPr>
        <w:t xml:space="preserve">рейтингових </w:t>
      </w:r>
      <w:r w:rsidRPr="000A2190">
        <w:rPr>
          <w:rFonts w:ascii="Times New Roman" w:hAnsi="Times New Roman"/>
          <w:color w:val="000000" w:themeColor="text1"/>
          <w:sz w:val="28"/>
          <w:szCs w:val="28"/>
          <w:lang w:val="uk-UA"/>
        </w:rPr>
        <w:t xml:space="preserve">оцінок, </w:t>
      </w:r>
      <w:r w:rsidRPr="000A2190">
        <w:rPr>
          <w:rFonts w:ascii="Times New Roman" w:hAnsi="Times New Roman"/>
          <w:color w:val="000000" w:themeColor="text1"/>
          <w:spacing w:val="-3"/>
          <w:sz w:val="28"/>
          <w:szCs w:val="28"/>
          <w:lang w:val="uk-UA"/>
        </w:rPr>
        <w:t xml:space="preserve">отриманих слухачем </w:t>
      </w:r>
      <w:r w:rsidRPr="000A2190">
        <w:rPr>
          <w:rFonts w:ascii="Times New Roman" w:hAnsi="Times New Roman"/>
          <w:color w:val="000000" w:themeColor="text1"/>
          <w:sz w:val="28"/>
          <w:szCs w:val="28"/>
          <w:lang w:val="uk-UA"/>
        </w:rPr>
        <w:t xml:space="preserve">за </w:t>
      </w:r>
      <w:r w:rsidRPr="000A2190">
        <w:rPr>
          <w:rFonts w:ascii="Times New Roman" w:hAnsi="Times New Roman"/>
          <w:color w:val="000000" w:themeColor="text1"/>
          <w:spacing w:val="-3"/>
          <w:sz w:val="28"/>
          <w:szCs w:val="28"/>
          <w:lang w:val="uk-UA"/>
        </w:rPr>
        <w:t xml:space="preserve">окремі види виконаної навчальної роботи, становить </w:t>
      </w:r>
      <w:r w:rsidRPr="000A2190">
        <w:rPr>
          <w:rFonts w:ascii="Times New Roman" w:hAnsi="Times New Roman"/>
          <w:color w:val="000000" w:themeColor="text1"/>
          <w:sz w:val="28"/>
          <w:szCs w:val="28"/>
          <w:lang w:val="uk-UA"/>
        </w:rPr>
        <w:t xml:space="preserve">поточну </w:t>
      </w:r>
      <w:r w:rsidRPr="000A2190">
        <w:rPr>
          <w:rFonts w:ascii="Times New Roman" w:hAnsi="Times New Roman"/>
          <w:color w:val="000000" w:themeColor="text1"/>
          <w:spacing w:val="-3"/>
          <w:sz w:val="28"/>
          <w:szCs w:val="28"/>
          <w:lang w:val="uk-UA"/>
        </w:rPr>
        <w:t xml:space="preserve">модульну рейтингову оцінку, </w:t>
      </w:r>
      <w:r w:rsidRPr="000A2190">
        <w:rPr>
          <w:rFonts w:ascii="Times New Roman" w:hAnsi="Times New Roman"/>
          <w:color w:val="000000" w:themeColor="text1"/>
          <w:sz w:val="28"/>
          <w:szCs w:val="28"/>
          <w:lang w:val="uk-UA"/>
        </w:rPr>
        <w:t>яка заноситься до відомості модульного</w:t>
      </w:r>
      <w:r w:rsidRPr="000A2190">
        <w:rPr>
          <w:rFonts w:ascii="Times New Roman" w:hAnsi="Times New Roman"/>
          <w:color w:val="000000" w:themeColor="text1"/>
          <w:spacing w:val="-5"/>
          <w:sz w:val="28"/>
          <w:szCs w:val="28"/>
          <w:lang w:val="uk-UA"/>
        </w:rPr>
        <w:t xml:space="preserve"> </w:t>
      </w:r>
      <w:r w:rsidRPr="000A2190">
        <w:rPr>
          <w:rFonts w:ascii="Times New Roman" w:hAnsi="Times New Roman"/>
          <w:color w:val="000000" w:themeColor="text1"/>
          <w:sz w:val="28"/>
          <w:szCs w:val="28"/>
          <w:lang w:val="uk-UA"/>
        </w:rPr>
        <w:t>контролю.</w:t>
      </w:r>
    </w:p>
    <w:p w:rsidR="006B0846" w:rsidRPr="000A2190" w:rsidRDefault="006B0846" w:rsidP="006B0846">
      <w:pPr>
        <w:pStyle w:val="a4"/>
        <w:widowControl w:val="0"/>
        <w:numPr>
          <w:ilvl w:val="1"/>
          <w:numId w:val="17"/>
        </w:numPr>
        <w:tabs>
          <w:tab w:val="left" w:pos="1622"/>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 xml:space="preserve">Сума </w:t>
      </w:r>
      <w:r w:rsidRPr="000A2190">
        <w:rPr>
          <w:rFonts w:ascii="Times New Roman" w:hAnsi="Times New Roman"/>
          <w:color w:val="000000" w:themeColor="text1"/>
          <w:spacing w:val="-3"/>
          <w:sz w:val="28"/>
          <w:szCs w:val="28"/>
          <w:lang w:val="uk-UA"/>
        </w:rPr>
        <w:t xml:space="preserve">поточної </w:t>
      </w:r>
      <w:r w:rsidRPr="000A2190">
        <w:rPr>
          <w:rFonts w:ascii="Times New Roman" w:hAnsi="Times New Roman"/>
          <w:color w:val="000000" w:themeColor="text1"/>
          <w:sz w:val="28"/>
          <w:szCs w:val="28"/>
          <w:lang w:val="uk-UA"/>
        </w:rPr>
        <w:t xml:space="preserve">та </w:t>
      </w:r>
      <w:r w:rsidRPr="000A2190">
        <w:rPr>
          <w:rFonts w:ascii="Times New Roman" w:hAnsi="Times New Roman"/>
          <w:color w:val="000000" w:themeColor="text1"/>
          <w:spacing w:val="-3"/>
          <w:sz w:val="28"/>
          <w:szCs w:val="28"/>
          <w:lang w:val="uk-UA"/>
        </w:rPr>
        <w:t xml:space="preserve">контрольної модульних рейтингових оцінок становить підсумкову модульну рейтингову </w:t>
      </w:r>
      <w:r w:rsidRPr="000A2190">
        <w:rPr>
          <w:rFonts w:ascii="Times New Roman" w:hAnsi="Times New Roman"/>
          <w:color w:val="000000" w:themeColor="text1"/>
          <w:sz w:val="28"/>
          <w:szCs w:val="28"/>
          <w:lang w:val="uk-UA"/>
        </w:rPr>
        <w:t xml:space="preserve">оцінку, яка </w:t>
      </w:r>
      <w:r w:rsidRPr="000A2190">
        <w:rPr>
          <w:rFonts w:ascii="Times New Roman" w:hAnsi="Times New Roman"/>
          <w:color w:val="000000" w:themeColor="text1"/>
          <w:spacing w:val="-4"/>
          <w:sz w:val="28"/>
          <w:szCs w:val="28"/>
          <w:lang w:val="uk-UA"/>
        </w:rPr>
        <w:t xml:space="preserve">перераховується </w:t>
      </w:r>
      <w:r w:rsidRPr="000A2190">
        <w:rPr>
          <w:rFonts w:ascii="Times New Roman" w:hAnsi="Times New Roman"/>
          <w:color w:val="000000" w:themeColor="text1"/>
          <w:sz w:val="28"/>
          <w:szCs w:val="28"/>
          <w:lang w:val="uk-UA"/>
        </w:rPr>
        <w:t xml:space="preserve">в </w:t>
      </w:r>
      <w:r w:rsidRPr="000A2190">
        <w:rPr>
          <w:rFonts w:ascii="Times New Roman" w:hAnsi="Times New Roman"/>
          <w:color w:val="000000" w:themeColor="text1"/>
          <w:spacing w:val="-4"/>
          <w:sz w:val="28"/>
          <w:szCs w:val="28"/>
          <w:lang w:val="uk-UA"/>
        </w:rPr>
        <w:t xml:space="preserve">оцінку </w:t>
      </w:r>
      <w:r w:rsidRPr="000A2190">
        <w:rPr>
          <w:rFonts w:ascii="Times New Roman" w:hAnsi="Times New Roman"/>
          <w:color w:val="000000" w:themeColor="text1"/>
          <w:spacing w:val="-3"/>
          <w:sz w:val="28"/>
          <w:szCs w:val="28"/>
          <w:lang w:val="uk-UA"/>
        </w:rPr>
        <w:t xml:space="preserve">за </w:t>
      </w:r>
      <w:r w:rsidRPr="000A2190">
        <w:rPr>
          <w:rFonts w:ascii="Times New Roman" w:hAnsi="Times New Roman"/>
          <w:color w:val="000000" w:themeColor="text1"/>
          <w:spacing w:val="-4"/>
          <w:sz w:val="28"/>
          <w:szCs w:val="28"/>
          <w:lang w:val="uk-UA"/>
        </w:rPr>
        <w:t xml:space="preserve">національною шкалою. </w:t>
      </w:r>
    </w:p>
    <w:p w:rsidR="006B0846" w:rsidRPr="000A2190" w:rsidRDefault="006B0846" w:rsidP="006B0846">
      <w:pPr>
        <w:pStyle w:val="a4"/>
        <w:widowControl w:val="0"/>
        <w:numPr>
          <w:ilvl w:val="1"/>
          <w:numId w:val="17"/>
        </w:numPr>
        <w:tabs>
          <w:tab w:val="left" w:pos="1622"/>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Сума підсумкової семестрової модульної та залікової рейтингових оцінок у балах становить підсумкову семестрову рейтингову оцінку, яка перераховується в оцінки за національною шкалою та шкалою ECTS (табл.</w:t>
      </w:r>
      <w:r w:rsidRPr="000A2190">
        <w:rPr>
          <w:rFonts w:ascii="Times New Roman" w:hAnsi="Times New Roman"/>
          <w:color w:val="000000" w:themeColor="text1"/>
          <w:spacing w:val="-2"/>
          <w:sz w:val="28"/>
          <w:szCs w:val="28"/>
          <w:lang w:val="uk-UA"/>
        </w:rPr>
        <w:t xml:space="preserve"> </w:t>
      </w:r>
      <w:r w:rsidRPr="000A2190">
        <w:rPr>
          <w:rFonts w:ascii="Times New Roman" w:hAnsi="Times New Roman"/>
          <w:color w:val="000000" w:themeColor="text1"/>
          <w:sz w:val="28"/>
          <w:szCs w:val="28"/>
          <w:lang w:val="uk-UA"/>
        </w:rPr>
        <w:t>4.5).</w:t>
      </w:r>
    </w:p>
    <w:p w:rsidR="006B0846" w:rsidRPr="000A2190" w:rsidRDefault="006B0846" w:rsidP="006B0846">
      <w:pPr>
        <w:spacing w:after="0" w:line="240" w:lineRule="auto"/>
        <w:ind w:firstLine="680"/>
        <w:jc w:val="right"/>
        <w:rPr>
          <w:rFonts w:ascii="Times New Roman" w:hAnsi="Times New Roman" w:cs="Times New Roman"/>
          <w:color w:val="000000" w:themeColor="text1"/>
          <w:spacing w:val="-3"/>
          <w:sz w:val="26"/>
          <w:szCs w:val="26"/>
        </w:rPr>
      </w:pPr>
      <w:proofErr w:type="spellStart"/>
      <w:r w:rsidRPr="000A2190">
        <w:rPr>
          <w:rFonts w:ascii="Times New Roman" w:hAnsi="Times New Roman" w:cs="Times New Roman"/>
          <w:color w:val="000000" w:themeColor="text1"/>
          <w:spacing w:val="-3"/>
          <w:sz w:val="26"/>
          <w:szCs w:val="26"/>
        </w:rPr>
        <w:lastRenderedPageBreak/>
        <w:t>Таблиця</w:t>
      </w:r>
      <w:proofErr w:type="spellEnd"/>
      <w:r w:rsidRPr="000A2190">
        <w:rPr>
          <w:rFonts w:ascii="Times New Roman" w:hAnsi="Times New Roman" w:cs="Times New Roman"/>
          <w:color w:val="000000" w:themeColor="text1"/>
          <w:spacing w:val="-3"/>
          <w:sz w:val="26"/>
          <w:szCs w:val="26"/>
        </w:rPr>
        <w:t xml:space="preserve"> 4.5. </w:t>
      </w:r>
    </w:p>
    <w:p w:rsidR="006B0846" w:rsidRPr="000A2190" w:rsidRDefault="006B0846" w:rsidP="006B0846">
      <w:pPr>
        <w:spacing w:after="0" w:line="240" w:lineRule="auto"/>
        <w:ind w:firstLine="680"/>
        <w:jc w:val="center"/>
        <w:rPr>
          <w:rFonts w:ascii="Times New Roman" w:hAnsi="Times New Roman" w:cs="Times New Roman"/>
          <w:color w:val="000000" w:themeColor="text1"/>
          <w:sz w:val="28"/>
          <w:szCs w:val="28"/>
        </w:rPr>
      </w:pPr>
      <w:proofErr w:type="spellStart"/>
      <w:r w:rsidRPr="000A2190">
        <w:rPr>
          <w:rFonts w:ascii="Times New Roman" w:hAnsi="Times New Roman" w:cs="Times New Roman"/>
          <w:color w:val="000000" w:themeColor="text1"/>
          <w:sz w:val="26"/>
          <w:szCs w:val="26"/>
        </w:rPr>
        <w:t>Відповідність</w:t>
      </w:r>
      <w:proofErr w:type="spellEnd"/>
      <w:r w:rsidRPr="000A2190">
        <w:rPr>
          <w:rFonts w:ascii="Times New Roman" w:hAnsi="Times New Roman" w:cs="Times New Roman"/>
          <w:color w:val="000000" w:themeColor="text1"/>
          <w:sz w:val="26"/>
          <w:szCs w:val="26"/>
        </w:rPr>
        <w:t xml:space="preserve"> </w:t>
      </w:r>
      <w:proofErr w:type="spellStart"/>
      <w:r w:rsidRPr="000A2190">
        <w:rPr>
          <w:rFonts w:ascii="Times New Roman" w:hAnsi="Times New Roman" w:cs="Times New Roman"/>
          <w:color w:val="000000" w:themeColor="text1"/>
          <w:spacing w:val="-4"/>
          <w:sz w:val="26"/>
          <w:szCs w:val="26"/>
        </w:rPr>
        <w:t>підсумкової</w:t>
      </w:r>
      <w:proofErr w:type="spellEnd"/>
      <w:r w:rsidRPr="000A2190">
        <w:rPr>
          <w:rFonts w:ascii="Times New Roman" w:hAnsi="Times New Roman" w:cs="Times New Roman"/>
          <w:color w:val="000000" w:themeColor="text1"/>
          <w:spacing w:val="-4"/>
          <w:sz w:val="26"/>
          <w:szCs w:val="26"/>
        </w:rPr>
        <w:t xml:space="preserve"> </w:t>
      </w:r>
      <w:proofErr w:type="spellStart"/>
      <w:r w:rsidRPr="000A2190">
        <w:rPr>
          <w:rFonts w:ascii="Times New Roman" w:hAnsi="Times New Roman" w:cs="Times New Roman"/>
          <w:color w:val="000000" w:themeColor="text1"/>
          <w:sz w:val="26"/>
          <w:szCs w:val="26"/>
        </w:rPr>
        <w:t>семестрової</w:t>
      </w:r>
      <w:proofErr w:type="spellEnd"/>
      <w:r w:rsidRPr="000A2190">
        <w:rPr>
          <w:rFonts w:ascii="Times New Roman" w:hAnsi="Times New Roman" w:cs="Times New Roman"/>
          <w:color w:val="000000" w:themeColor="text1"/>
          <w:sz w:val="26"/>
          <w:szCs w:val="26"/>
        </w:rPr>
        <w:t xml:space="preserve"> </w:t>
      </w:r>
      <w:proofErr w:type="spellStart"/>
      <w:r w:rsidRPr="000A2190">
        <w:rPr>
          <w:rFonts w:ascii="Times New Roman" w:hAnsi="Times New Roman" w:cs="Times New Roman"/>
          <w:color w:val="000000" w:themeColor="text1"/>
          <w:sz w:val="26"/>
          <w:szCs w:val="26"/>
        </w:rPr>
        <w:t>рейтингової</w:t>
      </w:r>
      <w:proofErr w:type="spellEnd"/>
      <w:r w:rsidRPr="000A2190">
        <w:rPr>
          <w:rFonts w:ascii="Times New Roman" w:hAnsi="Times New Roman" w:cs="Times New Roman"/>
          <w:color w:val="000000" w:themeColor="text1"/>
          <w:sz w:val="26"/>
          <w:szCs w:val="26"/>
        </w:rPr>
        <w:t xml:space="preserve"> </w:t>
      </w:r>
      <w:proofErr w:type="spellStart"/>
      <w:r w:rsidRPr="000A2190">
        <w:rPr>
          <w:rFonts w:ascii="Times New Roman" w:hAnsi="Times New Roman" w:cs="Times New Roman"/>
          <w:color w:val="000000" w:themeColor="text1"/>
          <w:sz w:val="26"/>
          <w:szCs w:val="26"/>
        </w:rPr>
        <w:t>оцінки</w:t>
      </w:r>
      <w:proofErr w:type="spellEnd"/>
      <w:r w:rsidRPr="000A2190">
        <w:rPr>
          <w:rFonts w:ascii="Times New Roman" w:hAnsi="Times New Roman" w:cs="Times New Roman"/>
          <w:color w:val="000000" w:themeColor="text1"/>
          <w:sz w:val="26"/>
          <w:szCs w:val="26"/>
        </w:rPr>
        <w:t xml:space="preserve"> в </w:t>
      </w:r>
      <w:r w:rsidRPr="000A2190">
        <w:rPr>
          <w:rFonts w:ascii="Times New Roman" w:hAnsi="Times New Roman" w:cs="Times New Roman"/>
          <w:color w:val="000000" w:themeColor="text1"/>
          <w:spacing w:val="-3"/>
          <w:sz w:val="26"/>
          <w:szCs w:val="26"/>
        </w:rPr>
        <w:t>балах</w:t>
      </w:r>
      <w:r w:rsidRPr="000A2190">
        <w:rPr>
          <w:rFonts w:ascii="Times New Roman" w:hAnsi="Times New Roman" w:cs="Times New Roman"/>
          <w:color w:val="000000" w:themeColor="text1"/>
          <w:sz w:val="26"/>
          <w:szCs w:val="26"/>
        </w:rPr>
        <w:t xml:space="preserve"> </w:t>
      </w:r>
      <w:proofErr w:type="spellStart"/>
      <w:r w:rsidRPr="000A2190">
        <w:rPr>
          <w:rFonts w:ascii="Times New Roman" w:hAnsi="Times New Roman" w:cs="Times New Roman"/>
          <w:color w:val="000000" w:themeColor="text1"/>
          <w:sz w:val="26"/>
          <w:szCs w:val="26"/>
        </w:rPr>
        <w:t>оцінці</w:t>
      </w:r>
      <w:proofErr w:type="spellEnd"/>
      <w:r w:rsidRPr="000A2190">
        <w:rPr>
          <w:rFonts w:ascii="Times New Roman" w:hAnsi="Times New Roman" w:cs="Times New Roman"/>
          <w:color w:val="000000" w:themeColor="text1"/>
          <w:sz w:val="26"/>
          <w:szCs w:val="26"/>
        </w:rPr>
        <w:t xml:space="preserve"> за </w:t>
      </w:r>
      <w:proofErr w:type="spellStart"/>
      <w:r w:rsidRPr="000A2190">
        <w:rPr>
          <w:rFonts w:ascii="Times New Roman" w:hAnsi="Times New Roman" w:cs="Times New Roman"/>
          <w:color w:val="000000" w:themeColor="text1"/>
          <w:sz w:val="26"/>
          <w:szCs w:val="26"/>
        </w:rPr>
        <w:t>національною</w:t>
      </w:r>
      <w:proofErr w:type="spellEnd"/>
      <w:r w:rsidRPr="000A2190">
        <w:rPr>
          <w:rFonts w:ascii="Times New Roman" w:hAnsi="Times New Roman" w:cs="Times New Roman"/>
          <w:color w:val="000000" w:themeColor="text1"/>
          <w:sz w:val="26"/>
          <w:szCs w:val="26"/>
        </w:rPr>
        <w:t xml:space="preserve"> шкалою та шкалою ЕСТS</w:t>
      </w:r>
    </w:p>
    <w:tbl>
      <w:tblPr>
        <w:tblStyle w:val="aa"/>
        <w:tblW w:w="0" w:type="auto"/>
        <w:tblLook w:val="04A0" w:firstRow="1" w:lastRow="0" w:firstColumn="1" w:lastColumn="0" w:noHBand="0" w:noVBand="1"/>
      </w:tblPr>
      <w:tblGrid>
        <w:gridCol w:w="1899"/>
        <w:gridCol w:w="2777"/>
        <w:gridCol w:w="1128"/>
        <w:gridCol w:w="3541"/>
      </w:tblGrid>
      <w:tr w:rsidR="006B0846" w:rsidRPr="000A2190" w:rsidTr="00CD21F6">
        <w:tc>
          <w:tcPr>
            <w:tcW w:w="1951" w:type="dxa"/>
            <w:vMerge w:val="restart"/>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Оцінка в балах</w:t>
            </w:r>
          </w:p>
        </w:tc>
        <w:tc>
          <w:tcPr>
            <w:tcW w:w="2834" w:type="dxa"/>
            <w:vMerge w:val="restart"/>
          </w:tcPr>
          <w:p w:rsidR="006B0846" w:rsidRPr="000A2190" w:rsidRDefault="006B0846" w:rsidP="00CD21F6">
            <w:pPr>
              <w:pStyle w:val="TableParagraph"/>
              <w:jc w:val="both"/>
              <w:rPr>
                <w:color w:val="000000" w:themeColor="text1"/>
                <w:sz w:val="26"/>
                <w:szCs w:val="26"/>
                <w:lang w:val="uk-UA"/>
              </w:rPr>
            </w:pPr>
            <w:r w:rsidRPr="000A2190">
              <w:rPr>
                <w:color w:val="000000" w:themeColor="text1"/>
                <w:sz w:val="26"/>
                <w:szCs w:val="26"/>
                <w:lang w:val="uk-UA"/>
              </w:rPr>
              <w:t>Оцінка за національною шкалою</w:t>
            </w:r>
          </w:p>
        </w:tc>
        <w:tc>
          <w:tcPr>
            <w:tcW w:w="4786" w:type="dxa"/>
            <w:gridSpan w:val="2"/>
          </w:tcPr>
          <w:p w:rsidR="006B0846" w:rsidRPr="000A2190" w:rsidRDefault="006B0846" w:rsidP="00CD21F6">
            <w:pPr>
              <w:jc w:val="center"/>
              <w:rPr>
                <w:color w:val="000000" w:themeColor="text1"/>
                <w:sz w:val="26"/>
                <w:szCs w:val="26"/>
              </w:rPr>
            </w:pPr>
            <w:r w:rsidRPr="000A2190">
              <w:rPr>
                <w:color w:val="000000" w:themeColor="text1"/>
                <w:sz w:val="26"/>
                <w:szCs w:val="26"/>
                <w:lang w:val="uk-UA"/>
              </w:rPr>
              <w:t>Оцінка за шкалою ЕСТS</w:t>
            </w:r>
          </w:p>
        </w:tc>
      </w:tr>
      <w:tr w:rsidR="006B0846" w:rsidRPr="000A2190" w:rsidTr="00CD21F6">
        <w:tc>
          <w:tcPr>
            <w:tcW w:w="1951" w:type="dxa"/>
            <w:vMerge/>
          </w:tcPr>
          <w:p w:rsidR="006B0846" w:rsidRPr="000A2190" w:rsidRDefault="006B0846" w:rsidP="00CD21F6">
            <w:pPr>
              <w:jc w:val="center"/>
              <w:rPr>
                <w:color w:val="000000" w:themeColor="text1"/>
                <w:sz w:val="26"/>
                <w:szCs w:val="26"/>
              </w:rPr>
            </w:pPr>
          </w:p>
        </w:tc>
        <w:tc>
          <w:tcPr>
            <w:tcW w:w="2834" w:type="dxa"/>
            <w:vMerge/>
          </w:tcPr>
          <w:p w:rsidR="006B0846" w:rsidRPr="000A2190" w:rsidRDefault="006B0846" w:rsidP="00CD21F6">
            <w:pPr>
              <w:jc w:val="center"/>
              <w:rPr>
                <w:color w:val="000000" w:themeColor="text1"/>
                <w:sz w:val="26"/>
                <w:szCs w:val="26"/>
              </w:rPr>
            </w:pPr>
          </w:p>
        </w:tc>
        <w:tc>
          <w:tcPr>
            <w:tcW w:w="1135" w:type="dxa"/>
          </w:tcPr>
          <w:p w:rsidR="006B0846" w:rsidRPr="000A2190" w:rsidRDefault="006B0846" w:rsidP="00CD21F6">
            <w:pPr>
              <w:jc w:val="center"/>
              <w:rPr>
                <w:color w:val="000000" w:themeColor="text1"/>
                <w:sz w:val="26"/>
                <w:szCs w:val="26"/>
              </w:rPr>
            </w:pPr>
            <w:r w:rsidRPr="000A2190">
              <w:rPr>
                <w:color w:val="000000" w:themeColor="text1"/>
                <w:sz w:val="26"/>
                <w:szCs w:val="26"/>
                <w:lang w:val="uk-UA"/>
              </w:rPr>
              <w:t>Оцінка</w:t>
            </w:r>
          </w:p>
        </w:tc>
        <w:tc>
          <w:tcPr>
            <w:tcW w:w="3651" w:type="dxa"/>
          </w:tcPr>
          <w:p w:rsidR="006B0846" w:rsidRPr="000A2190" w:rsidRDefault="006B0846" w:rsidP="00CD21F6">
            <w:pPr>
              <w:jc w:val="center"/>
              <w:rPr>
                <w:color w:val="000000" w:themeColor="text1"/>
                <w:sz w:val="26"/>
                <w:szCs w:val="26"/>
              </w:rPr>
            </w:pPr>
            <w:r w:rsidRPr="000A2190">
              <w:rPr>
                <w:color w:val="000000" w:themeColor="text1"/>
                <w:sz w:val="26"/>
                <w:szCs w:val="26"/>
                <w:lang w:val="uk-UA"/>
              </w:rPr>
              <w:t>Пояснення</w:t>
            </w:r>
          </w:p>
        </w:tc>
      </w:tr>
      <w:tr w:rsidR="006B0846" w:rsidRPr="000A2190" w:rsidTr="00CD21F6">
        <w:trPr>
          <w:trHeight w:val="385"/>
        </w:trPr>
        <w:tc>
          <w:tcPr>
            <w:tcW w:w="1951"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90-100</w:t>
            </w:r>
          </w:p>
        </w:tc>
        <w:tc>
          <w:tcPr>
            <w:tcW w:w="2834"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Відмінно</w:t>
            </w:r>
          </w:p>
        </w:tc>
        <w:tc>
          <w:tcPr>
            <w:tcW w:w="1135"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А</w:t>
            </w:r>
          </w:p>
        </w:tc>
        <w:tc>
          <w:tcPr>
            <w:tcW w:w="3651" w:type="dxa"/>
          </w:tcPr>
          <w:p w:rsidR="006B0846" w:rsidRPr="000A2190" w:rsidRDefault="006B0846" w:rsidP="00CD21F6">
            <w:pPr>
              <w:rPr>
                <w:color w:val="000000" w:themeColor="text1"/>
                <w:sz w:val="26"/>
                <w:szCs w:val="26"/>
              </w:rPr>
            </w:pPr>
            <w:r w:rsidRPr="000A2190">
              <w:rPr>
                <w:color w:val="000000" w:themeColor="text1"/>
                <w:sz w:val="26"/>
                <w:szCs w:val="26"/>
                <w:lang w:val="uk-UA"/>
              </w:rPr>
              <w:t>Відмінно (відмінне виконання лише з незначною</w:t>
            </w:r>
            <w:r w:rsidRPr="000A2190">
              <w:rPr>
                <w:color w:val="000000" w:themeColor="text1"/>
                <w:spacing w:val="-22"/>
                <w:sz w:val="26"/>
                <w:szCs w:val="26"/>
                <w:lang w:val="uk-UA"/>
              </w:rPr>
              <w:t xml:space="preserve"> </w:t>
            </w:r>
            <w:r w:rsidRPr="000A2190">
              <w:rPr>
                <w:color w:val="000000" w:themeColor="text1"/>
                <w:sz w:val="26"/>
                <w:szCs w:val="26"/>
                <w:lang w:val="uk-UA"/>
              </w:rPr>
              <w:t>кількістю помилок)</w:t>
            </w:r>
          </w:p>
        </w:tc>
      </w:tr>
      <w:tr w:rsidR="006B0846" w:rsidRPr="000A2190" w:rsidTr="00CD21F6">
        <w:tc>
          <w:tcPr>
            <w:tcW w:w="1951"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82-89</w:t>
            </w:r>
          </w:p>
        </w:tc>
        <w:tc>
          <w:tcPr>
            <w:tcW w:w="2834" w:type="dxa"/>
            <w:vMerge w:val="restart"/>
          </w:tcPr>
          <w:p w:rsidR="006B0846" w:rsidRPr="000A2190" w:rsidRDefault="006B0846" w:rsidP="00CD21F6">
            <w:pPr>
              <w:jc w:val="center"/>
              <w:rPr>
                <w:color w:val="000000" w:themeColor="text1"/>
                <w:sz w:val="26"/>
                <w:szCs w:val="26"/>
              </w:rPr>
            </w:pPr>
            <w:proofErr w:type="gramStart"/>
            <w:r w:rsidRPr="000A2190">
              <w:rPr>
                <w:color w:val="000000" w:themeColor="text1"/>
                <w:sz w:val="26"/>
                <w:szCs w:val="26"/>
              </w:rPr>
              <w:t>добре</w:t>
            </w:r>
            <w:proofErr w:type="gramEnd"/>
          </w:p>
        </w:tc>
        <w:tc>
          <w:tcPr>
            <w:tcW w:w="1135" w:type="dxa"/>
          </w:tcPr>
          <w:p w:rsidR="006B0846" w:rsidRPr="000A2190" w:rsidRDefault="006B0846" w:rsidP="00CD21F6">
            <w:pPr>
              <w:jc w:val="center"/>
              <w:rPr>
                <w:color w:val="000000" w:themeColor="text1"/>
                <w:sz w:val="26"/>
                <w:szCs w:val="26"/>
              </w:rPr>
            </w:pPr>
            <w:r w:rsidRPr="000A2190">
              <w:rPr>
                <w:color w:val="000000" w:themeColor="text1"/>
                <w:sz w:val="26"/>
                <w:szCs w:val="26"/>
              </w:rPr>
              <w:t>В</w:t>
            </w:r>
          </w:p>
        </w:tc>
        <w:tc>
          <w:tcPr>
            <w:tcW w:w="3651" w:type="dxa"/>
          </w:tcPr>
          <w:p w:rsidR="006B0846" w:rsidRPr="000A2190" w:rsidRDefault="006B0846" w:rsidP="00CD21F6">
            <w:pPr>
              <w:jc w:val="both"/>
              <w:rPr>
                <w:color w:val="000000" w:themeColor="text1"/>
                <w:sz w:val="26"/>
                <w:szCs w:val="26"/>
              </w:rPr>
            </w:pPr>
            <w:r w:rsidRPr="000A2190">
              <w:rPr>
                <w:color w:val="000000" w:themeColor="text1"/>
                <w:sz w:val="26"/>
                <w:szCs w:val="26"/>
                <w:lang w:val="uk-UA"/>
              </w:rPr>
              <w:t>Дуже добре (вище середнього рівня з кількома помилками)</w:t>
            </w:r>
          </w:p>
        </w:tc>
      </w:tr>
      <w:tr w:rsidR="006B0846" w:rsidRPr="000A2190" w:rsidTr="00CD21F6">
        <w:tc>
          <w:tcPr>
            <w:tcW w:w="1951" w:type="dxa"/>
          </w:tcPr>
          <w:p w:rsidR="006B0846" w:rsidRPr="000A2190" w:rsidRDefault="006B0846" w:rsidP="00CD21F6">
            <w:pPr>
              <w:pStyle w:val="TableParagraph"/>
              <w:jc w:val="center"/>
              <w:rPr>
                <w:color w:val="000000" w:themeColor="text1"/>
                <w:sz w:val="26"/>
                <w:szCs w:val="26"/>
                <w:lang w:val="uk-UA"/>
              </w:rPr>
            </w:pPr>
            <w:r w:rsidRPr="000A2190">
              <w:rPr>
                <w:color w:val="000000" w:themeColor="text1"/>
                <w:sz w:val="26"/>
                <w:szCs w:val="26"/>
                <w:lang w:val="uk-UA"/>
              </w:rPr>
              <w:t>75-81</w:t>
            </w:r>
          </w:p>
        </w:tc>
        <w:tc>
          <w:tcPr>
            <w:tcW w:w="2834" w:type="dxa"/>
            <w:vMerge/>
          </w:tcPr>
          <w:p w:rsidR="006B0846" w:rsidRPr="000A2190" w:rsidRDefault="006B0846" w:rsidP="00CD21F6">
            <w:pPr>
              <w:jc w:val="center"/>
              <w:rPr>
                <w:color w:val="000000" w:themeColor="text1"/>
                <w:sz w:val="26"/>
                <w:szCs w:val="26"/>
              </w:rPr>
            </w:pPr>
          </w:p>
        </w:tc>
        <w:tc>
          <w:tcPr>
            <w:tcW w:w="1135" w:type="dxa"/>
          </w:tcPr>
          <w:p w:rsidR="006B0846" w:rsidRPr="000A2190" w:rsidRDefault="006B0846" w:rsidP="00CD21F6">
            <w:pPr>
              <w:jc w:val="center"/>
              <w:rPr>
                <w:color w:val="000000" w:themeColor="text1"/>
                <w:sz w:val="26"/>
                <w:szCs w:val="26"/>
              </w:rPr>
            </w:pPr>
            <w:r w:rsidRPr="000A2190">
              <w:rPr>
                <w:color w:val="000000" w:themeColor="text1"/>
                <w:sz w:val="26"/>
                <w:szCs w:val="26"/>
              </w:rPr>
              <w:t>С</w:t>
            </w:r>
          </w:p>
        </w:tc>
        <w:tc>
          <w:tcPr>
            <w:tcW w:w="3651" w:type="dxa"/>
          </w:tcPr>
          <w:p w:rsidR="006B0846" w:rsidRPr="000A2190" w:rsidRDefault="006B0846" w:rsidP="00CD21F6">
            <w:pPr>
              <w:jc w:val="both"/>
              <w:rPr>
                <w:color w:val="000000" w:themeColor="text1"/>
                <w:sz w:val="26"/>
                <w:szCs w:val="26"/>
              </w:rPr>
            </w:pPr>
            <w:r w:rsidRPr="000A2190">
              <w:rPr>
                <w:color w:val="000000" w:themeColor="text1"/>
                <w:sz w:val="26"/>
                <w:szCs w:val="26"/>
                <w:lang w:val="uk-UA"/>
              </w:rPr>
              <w:t>Добре (в загальному вірне виконання з певною кількістю суттєвих помилок)</w:t>
            </w:r>
          </w:p>
        </w:tc>
      </w:tr>
      <w:tr w:rsidR="006B0846" w:rsidRPr="000A2190" w:rsidTr="00CD21F6">
        <w:tc>
          <w:tcPr>
            <w:tcW w:w="1951"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67-74</w:t>
            </w:r>
          </w:p>
        </w:tc>
        <w:tc>
          <w:tcPr>
            <w:tcW w:w="2834" w:type="dxa"/>
            <w:vMerge w:val="restart"/>
          </w:tcPr>
          <w:p w:rsidR="006B0846" w:rsidRPr="000A2190" w:rsidRDefault="006B0846" w:rsidP="00CD21F6">
            <w:pPr>
              <w:jc w:val="center"/>
              <w:rPr>
                <w:color w:val="000000" w:themeColor="text1"/>
                <w:sz w:val="26"/>
                <w:szCs w:val="26"/>
              </w:rPr>
            </w:pPr>
            <w:r w:rsidRPr="000A2190">
              <w:rPr>
                <w:color w:val="000000" w:themeColor="text1"/>
                <w:sz w:val="24"/>
                <w:szCs w:val="24"/>
                <w:lang w:val="uk-UA"/>
              </w:rPr>
              <w:t>Задовільно</w:t>
            </w:r>
          </w:p>
        </w:tc>
        <w:tc>
          <w:tcPr>
            <w:tcW w:w="1135"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w w:val="99"/>
                <w:sz w:val="24"/>
                <w:szCs w:val="24"/>
                <w:lang w:val="uk-UA"/>
              </w:rPr>
              <w:t>D</w:t>
            </w:r>
          </w:p>
        </w:tc>
        <w:tc>
          <w:tcPr>
            <w:tcW w:w="3651" w:type="dxa"/>
          </w:tcPr>
          <w:p w:rsidR="006B0846" w:rsidRPr="000A2190" w:rsidRDefault="006B0846" w:rsidP="00CD21F6">
            <w:pPr>
              <w:pStyle w:val="TableParagraph"/>
              <w:rPr>
                <w:color w:val="000000" w:themeColor="text1"/>
                <w:sz w:val="24"/>
                <w:szCs w:val="24"/>
                <w:lang w:val="uk-UA"/>
              </w:rPr>
            </w:pPr>
            <w:r w:rsidRPr="000A2190">
              <w:rPr>
                <w:color w:val="000000" w:themeColor="text1"/>
                <w:sz w:val="24"/>
                <w:szCs w:val="24"/>
                <w:lang w:val="uk-UA"/>
              </w:rPr>
              <w:t>Задовільно (непогано, але зі значною кількістю недоліків)</w:t>
            </w:r>
          </w:p>
        </w:tc>
      </w:tr>
      <w:tr w:rsidR="006B0846" w:rsidRPr="000A2190" w:rsidTr="00CD21F6">
        <w:tc>
          <w:tcPr>
            <w:tcW w:w="1951"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60-66</w:t>
            </w:r>
          </w:p>
        </w:tc>
        <w:tc>
          <w:tcPr>
            <w:tcW w:w="2834" w:type="dxa"/>
            <w:vMerge/>
          </w:tcPr>
          <w:p w:rsidR="006B0846" w:rsidRPr="000A2190" w:rsidRDefault="006B0846" w:rsidP="00CD21F6">
            <w:pPr>
              <w:jc w:val="center"/>
              <w:rPr>
                <w:color w:val="000000" w:themeColor="text1"/>
                <w:sz w:val="26"/>
                <w:szCs w:val="26"/>
              </w:rPr>
            </w:pPr>
          </w:p>
        </w:tc>
        <w:tc>
          <w:tcPr>
            <w:tcW w:w="1135"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Е</w:t>
            </w:r>
          </w:p>
        </w:tc>
        <w:tc>
          <w:tcPr>
            <w:tcW w:w="3651" w:type="dxa"/>
          </w:tcPr>
          <w:p w:rsidR="006B0846" w:rsidRPr="000A2190" w:rsidRDefault="006B0846" w:rsidP="00CD21F6">
            <w:pPr>
              <w:pStyle w:val="TableParagraph"/>
              <w:rPr>
                <w:color w:val="000000" w:themeColor="text1"/>
                <w:sz w:val="24"/>
                <w:szCs w:val="24"/>
                <w:lang w:val="uk-UA"/>
              </w:rPr>
            </w:pPr>
            <w:r w:rsidRPr="000A2190">
              <w:rPr>
                <w:color w:val="000000" w:themeColor="text1"/>
                <w:sz w:val="24"/>
                <w:szCs w:val="24"/>
                <w:lang w:val="uk-UA"/>
              </w:rPr>
              <w:t xml:space="preserve">Достатньо (виконання </w:t>
            </w:r>
          </w:p>
          <w:p w:rsidR="006B0846" w:rsidRPr="000A2190" w:rsidRDefault="006B0846" w:rsidP="00CD21F6">
            <w:pPr>
              <w:pStyle w:val="TableParagraph"/>
              <w:rPr>
                <w:color w:val="000000" w:themeColor="text1"/>
                <w:sz w:val="24"/>
                <w:szCs w:val="24"/>
                <w:lang w:val="uk-UA"/>
              </w:rPr>
            </w:pPr>
          </w:p>
          <w:p w:rsidR="006B0846" w:rsidRPr="000A2190" w:rsidRDefault="006B0846" w:rsidP="00CD21F6">
            <w:pPr>
              <w:pStyle w:val="TableParagraph"/>
              <w:rPr>
                <w:color w:val="000000" w:themeColor="text1"/>
                <w:sz w:val="24"/>
                <w:szCs w:val="24"/>
                <w:lang w:val="uk-UA"/>
              </w:rPr>
            </w:pPr>
          </w:p>
          <w:p w:rsidR="006B0846" w:rsidRPr="000A2190" w:rsidRDefault="006B0846" w:rsidP="00CD21F6">
            <w:pPr>
              <w:pStyle w:val="TableParagraph"/>
              <w:rPr>
                <w:color w:val="000000" w:themeColor="text1"/>
                <w:sz w:val="24"/>
                <w:szCs w:val="24"/>
                <w:lang w:val="uk-UA"/>
              </w:rPr>
            </w:pPr>
            <w:r w:rsidRPr="000A2190">
              <w:rPr>
                <w:color w:val="000000" w:themeColor="text1"/>
                <w:sz w:val="24"/>
                <w:szCs w:val="24"/>
                <w:lang w:val="uk-UA"/>
              </w:rPr>
              <w:t>задовольняє мінімальним критеріям)</w:t>
            </w:r>
          </w:p>
        </w:tc>
      </w:tr>
      <w:tr w:rsidR="006B0846" w:rsidRPr="000A2190" w:rsidTr="00CD21F6">
        <w:tc>
          <w:tcPr>
            <w:tcW w:w="1951"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35-59</w:t>
            </w:r>
          </w:p>
        </w:tc>
        <w:tc>
          <w:tcPr>
            <w:tcW w:w="2834" w:type="dxa"/>
          </w:tcPr>
          <w:p w:rsidR="006B0846" w:rsidRPr="000A2190" w:rsidRDefault="006B0846" w:rsidP="00CD21F6">
            <w:pPr>
              <w:jc w:val="center"/>
              <w:rPr>
                <w:color w:val="000000" w:themeColor="text1"/>
                <w:sz w:val="26"/>
                <w:szCs w:val="26"/>
              </w:rPr>
            </w:pPr>
            <w:r w:rsidRPr="000A2190">
              <w:rPr>
                <w:color w:val="000000" w:themeColor="text1"/>
                <w:sz w:val="24"/>
                <w:szCs w:val="24"/>
                <w:lang w:val="uk-UA"/>
              </w:rPr>
              <w:t>Незадовільно</w:t>
            </w:r>
          </w:p>
        </w:tc>
        <w:tc>
          <w:tcPr>
            <w:tcW w:w="1135"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FХ</w:t>
            </w:r>
          </w:p>
        </w:tc>
        <w:tc>
          <w:tcPr>
            <w:tcW w:w="3651" w:type="dxa"/>
          </w:tcPr>
          <w:p w:rsidR="006B0846" w:rsidRPr="000A2190" w:rsidRDefault="006B0846" w:rsidP="00CD21F6">
            <w:pPr>
              <w:pStyle w:val="TableParagraph"/>
              <w:rPr>
                <w:color w:val="000000" w:themeColor="text1"/>
                <w:sz w:val="24"/>
                <w:szCs w:val="24"/>
                <w:lang w:val="uk-UA"/>
              </w:rPr>
            </w:pPr>
            <w:r w:rsidRPr="000A2190">
              <w:rPr>
                <w:color w:val="000000" w:themeColor="text1"/>
                <w:sz w:val="24"/>
                <w:szCs w:val="24"/>
                <w:lang w:val="uk-UA"/>
              </w:rPr>
              <w:t>Незадовільно (з можливістю повторного складання)</w:t>
            </w:r>
          </w:p>
        </w:tc>
      </w:tr>
      <w:tr w:rsidR="006B0846" w:rsidRPr="000A2190" w:rsidTr="00CD21F6">
        <w:tc>
          <w:tcPr>
            <w:tcW w:w="1951"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1-34</w:t>
            </w:r>
          </w:p>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1-34</w:t>
            </w:r>
          </w:p>
        </w:tc>
        <w:tc>
          <w:tcPr>
            <w:tcW w:w="2834" w:type="dxa"/>
          </w:tcPr>
          <w:p w:rsidR="006B0846" w:rsidRPr="000A2190" w:rsidRDefault="006B0846" w:rsidP="00CD21F6">
            <w:pPr>
              <w:jc w:val="center"/>
              <w:rPr>
                <w:color w:val="000000" w:themeColor="text1"/>
                <w:sz w:val="26"/>
                <w:szCs w:val="26"/>
              </w:rPr>
            </w:pPr>
          </w:p>
        </w:tc>
        <w:tc>
          <w:tcPr>
            <w:tcW w:w="1135" w:type="dxa"/>
          </w:tcPr>
          <w:p w:rsidR="006B0846" w:rsidRPr="000A2190" w:rsidRDefault="006B0846" w:rsidP="00CD21F6">
            <w:pPr>
              <w:pStyle w:val="TableParagraph"/>
              <w:jc w:val="center"/>
              <w:rPr>
                <w:color w:val="000000" w:themeColor="text1"/>
                <w:sz w:val="24"/>
                <w:szCs w:val="24"/>
                <w:lang w:val="uk-UA"/>
              </w:rPr>
            </w:pPr>
            <w:r w:rsidRPr="000A2190">
              <w:rPr>
                <w:color w:val="000000" w:themeColor="text1"/>
                <w:sz w:val="24"/>
                <w:szCs w:val="24"/>
                <w:lang w:val="uk-UA"/>
              </w:rPr>
              <w:t>F</w:t>
            </w:r>
          </w:p>
        </w:tc>
        <w:tc>
          <w:tcPr>
            <w:tcW w:w="3651" w:type="dxa"/>
          </w:tcPr>
          <w:p w:rsidR="006B0846" w:rsidRPr="000A2190" w:rsidRDefault="006B0846" w:rsidP="00CD21F6">
            <w:pPr>
              <w:pStyle w:val="TableParagraph"/>
              <w:rPr>
                <w:color w:val="000000" w:themeColor="text1"/>
                <w:sz w:val="24"/>
                <w:szCs w:val="24"/>
                <w:lang w:val="uk-UA"/>
              </w:rPr>
            </w:pPr>
            <w:r w:rsidRPr="000A2190">
              <w:rPr>
                <w:color w:val="000000" w:themeColor="text1"/>
                <w:sz w:val="24"/>
                <w:szCs w:val="24"/>
                <w:lang w:val="uk-UA"/>
              </w:rPr>
              <w:t>Незадовільно (з обов'язковим повторним курсом)</w:t>
            </w:r>
          </w:p>
        </w:tc>
      </w:tr>
    </w:tbl>
    <w:p w:rsidR="006B0846" w:rsidRPr="000A2190" w:rsidRDefault="006B0846" w:rsidP="006B0846">
      <w:pPr>
        <w:spacing w:after="0" w:line="240" w:lineRule="auto"/>
        <w:ind w:firstLine="680"/>
        <w:jc w:val="center"/>
        <w:rPr>
          <w:rFonts w:ascii="Times New Roman" w:hAnsi="Times New Roman" w:cs="Times New Roman"/>
          <w:color w:val="000000" w:themeColor="text1"/>
          <w:sz w:val="28"/>
          <w:szCs w:val="28"/>
        </w:rPr>
      </w:pPr>
    </w:p>
    <w:p w:rsidR="006B0846" w:rsidRPr="000A2190" w:rsidRDefault="006B0846" w:rsidP="006B0846">
      <w:pPr>
        <w:pStyle w:val="a4"/>
        <w:widowControl w:val="0"/>
        <w:numPr>
          <w:ilvl w:val="1"/>
          <w:numId w:val="17"/>
        </w:numPr>
        <w:tabs>
          <w:tab w:val="left" w:pos="1356"/>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Підсумкова семестрова рейтингова оцінка в балах, за національною шкалою та шкалою ECTS заноситься до заліково-екзаменаційної відомості, навчальної картки та залікової книжки</w:t>
      </w:r>
      <w:r w:rsidRPr="000A2190">
        <w:rPr>
          <w:rFonts w:ascii="Times New Roman" w:hAnsi="Times New Roman"/>
          <w:color w:val="000000" w:themeColor="text1"/>
          <w:spacing w:val="2"/>
          <w:sz w:val="28"/>
          <w:szCs w:val="28"/>
          <w:lang w:val="uk-UA"/>
        </w:rPr>
        <w:t xml:space="preserve"> </w:t>
      </w:r>
      <w:r w:rsidRPr="000A2190">
        <w:rPr>
          <w:rFonts w:ascii="Times New Roman" w:hAnsi="Times New Roman"/>
          <w:color w:val="000000" w:themeColor="text1"/>
          <w:sz w:val="28"/>
          <w:szCs w:val="28"/>
          <w:lang w:val="uk-UA"/>
        </w:rPr>
        <w:t>слухача.</w:t>
      </w:r>
    </w:p>
    <w:p w:rsidR="006B0846" w:rsidRPr="000A2190" w:rsidRDefault="006B0846" w:rsidP="006B0846">
      <w:pPr>
        <w:pStyle w:val="a4"/>
        <w:widowControl w:val="0"/>
        <w:numPr>
          <w:ilvl w:val="1"/>
          <w:numId w:val="17"/>
        </w:numPr>
        <w:tabs>
          <w:tab w:val="left" w:pos="1382"/>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 xml:space="preserve">Підсумкова семестрова рейтингова оцінка заноситься до залікової книжки та навчальної картки слухача, наприклад, так: </w:t>
      </w:r>
      <w:r w:rsidRPr="000A2190">
        <w:rPr>
          <w:rFonts w:ascii="Times New Roman" w:hAnsi="Times New Roman"/>
          <w:b/>
          <w:i/>
          <w:color w:val="000000" w:themeColor="text1"/>
          <w:sz w:val="28"/>
          <w:szCs w:val="28"/>
          <w:lang w:val="uk-UA"/>
        </w:rPr>
        <w:t>92/</w:t>
      </w:r>
      <w:proofErr w:type="spellStart"/>
      <w:r w:rsidRPr="000A2190">
        <w:rPr>
          <w:rFonts w:ascii="Times New Roman" w:hAnsi="Times New Roman"/>
          <w:b/>
          <w:i/>
          <w:color w:val="000000" w:themeColor="text1"/>
          <w:sz w:val="28"/>
          <w:szCs w:val="28"/>
          <w:lang w:val="uk-UA"/>
        </w:rPr>
        <w:t>Відм</w:t>
      </w:r>
      <w:proofErr w:type="spellEnd"/>
      <w:r w:rsidRPr="000A2190">
        <w:rPr>
          <w:rFonts w:ascii="Times New Roman" w:hAnsi="Times New Roman"/>
          <w:b/>
          <w:i/>
          <w:color w:val="000000" w:themeColor="text1"/>
          <w:sz w:val="28"/>
          <w:szCs w:val="28"/>
          <w:lang w:val="uk-UA"/>
        </w:rPr>
        <w:t>./А, 87/Добре/В, 79/Добре/С, 68/Задов./D, 65/Задов./Е</w:t>
      </w:r>
      <w:r w:rsidRPr="000A2190">
        <w:rPr>
          <w:rFonts w:ascii="Times New Roman" w:hAnsi="Times New Roman"/>
          <w:b/>
          <w:i/>
          <w:color w:val="000000" w:themeColor="text1"/>
          <w:spacing w:val="-8"/>
          <w:sz w:val="28"/>
          <w:szCs w:val="28"/>
          <w:lang w:val="uk-UA"/>
        </w:rPr>
        <w:t xml:space="preserve"> </w:t>
      </w:r>
      <w:r w:rsidRPr="000A2190">
        <w:rPr>
          <w:rFonts w:ascii="Times New Roman" w:hAnsi="Times New Roman"/>
          <w:color w:val="000000" w:themeColor="text1"/>
          <w:sz w:val="28"/>
          <w:szCs w:val="28"/>
          <w:lang w:val="uk-UA"/>
        </w:rPr>
        <w:t>тощо.</w:t>
      </w:r>
    </w:p>
    <w:p w:rsidR="006B0846" w:rsidRPr="000A2190" w:rsidRDefault="006B0846" w:rsidP="006B0846">
      <w:pPr>
        <w:pStyle w:val="a4"/>
        <w:widowControl w:val="0"/>
        <w:numPr>
          <w:ilvl w:val="1"/>
          <w:numId w:val="17"/>
        </w:numPr>
        <w:tabs>
          <w:tab w:val="left" w:pos="1380"/>
        </w:tabs>
        <w:autoSpaceDE w:val="0"/>
        <w:autoSpaceDN w:val="0"/>
        <w:spacing w:after="0" w:line="240" w:lineRule="auto"/>
        <w:ind w:left="0" w:firstLine="680"/>
        <w:contextualSpacing w:val="0"/>
        <w:jc w:val="both"/>
        <w:rPr>
          <w:rFonts w:ascii="Times New Roman" w:hAnsi="Times New Roman"/>
          <w:color w:val="000000" w:themeColor="text1"/>
          <w:sz w:val="28"/>
          <w:szCs w:val="28"/>
          <w:lang w:val="uk-UA"/>
        </w:rPr>
      </w:pPr>
      <w:r w:rsidRPr="000A2190">
        <w:rPr>
          <w:rFonts w:ascii="Times New Roman" w:hAnsi="Times New Roman"/>
          <w:color w:val="000000" w:themeColor="text1"/>
          <w:sz w:val="28"/>
          <w:szCs w:val="28"/>
          <w:lang w:val="uk-UA"/>
        </w:rPr>
        <w:t>Підсумкова рейтингова оцінка з дисципліни дорівнює підсумковій семестровій рейтинговій оцінці. Зазначена підсумкова рейтингова оцінка з дисципліни заноситься до Додатку до</w:t>
      </w:r>
      <w:r w:rsidRPr="000A2190">
        <w:rPr>
          <w:rFonts w:ascii="Times New Roman" w:hAnsi="Times New Roman"/>
          <w:color w:val="000000" w:themeColor="text1"/>
          <w:spacing w:val="-4"/>
          <w:sz w:val="28"/>
          <w:szCs w:val="28"/>
          <w:lang w:val="uk-UA"/>
        </w:rPr>
        <w:t xml:space="preserve"> </w:t>
      </w:r>
      <w:r w:rsidRPr="000A2190">
        <w:rPr>
          <w:rFonts w:ascii="Times New Roman" w:hAnsi="Times New Roman"/>
          <w:color w:val="000000" w:themeColor="text1"/>
          <w:sz w:val="28"/>
          <w:szCs w:val="28"/>
          <w:lang w:val="uk-UA"/>
        </w:rPr>
        <w:t>диплома.</w:t>
      </w:r>
    </w:p>
    <w:p w:rsidR="006B0846" w:rsidRPr="000A2190" w:rsidRDefault="006B0846" w:rsidP="006B0846">
      <w:pPr>
        <w:spacing w:after="0" w:line="240" w:lineRule="auto"/>
        <w:ind w:firstLine="680"/>
        <w:jc w:val="both"/>
        <w:rPr>
          <w:rFonts w:ascii="Times New Roman" w:hAnsi="Times New Roman" w:cs="Times New Roman"/>
          <w:color w:val="000000" w:themeColor="text1"/>
          <w:sz w:val="28"/>
          <w:szCs w:val="28"/>
        </w:rPr>
      </w:pPr>
    </w:p>
    <w:p w:rsidR="00780EA1" w:rsidRPr="006B0846" w:rsidRDefault="00780EA1" w:rsidP="00621898">
      <w:pPr>
        <w:tabs>
          <w:tab w:val="left" w:pos="2435"/>
          <w:tab w:val="center" w:pos="5032"/>
        </w:tabs>
        <w:spacing w:after="0" w:line="240" w:lineRule="auto"/>
        <w:ind w:firstLine="709"/>
        <w:jc w:val="both"/>
        <w:rPr>
          <w:rFonts w:ascii="Times New Roman" w:hAnsi="Times New Roman" w:cs="Times New Roman"/>
          <w:sz w:val="28"/>
          <w:szCs w:val="28"/>
        </w:rPr>
      </w:pPr>
    </w:p>
    <w:sectPr w:rsidR="00780EA1" w:rsidRPr="006B08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98" w:rsidRDefault="00AC7E98">
      <w:pPr>
        <w:spacing w:after="0" w:line="240" w:lineRule="auto"/>
      </w:pPr>
      <w:r>
        <w:separator/>
      </w:r>
    </w:p>
  </w:endnote>
  <w:endnote w:type="continuationSeparator" w:id="0">
    <w:p w:rsidR="00AC7E98" w:rsidRDefault="00AC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B3" w:rsidRDefault="00AC7E98">
    <w:pPr>
      <w:pStyle w:val="ad"/>
      <w:rPr>
        <w:lang w:val="uk-UA"/>
      </w:rPr>
    </w:pPr>
  </w:p>
  <w:p w:rsidR="00A24AB3" w:rsidRPr="00064558" w:rsidRDefault="00AC7E98">
    <w:pPr>
      <w:pStyle w:val="ad"/>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98" w:rsidRDefault="00AC7E98">
      <w:pPr>
        <w:spacing w:after="0" w:line="240" w:lineRule="auto"/>
      </w:pPr>
      <w:r>
        <w:separator/>
      </w:r>
    </w:p>
  </w:footnote>
  <w:footnote w:type="continuationSeparator" w:id="0">
    <w:p w:rsidR="00AC7E98" w:rsidRDefault="00AC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C7D"/>
    <w:multiLevelType w:val="hybridMultilevel"/>
    <w:tmpl w:val="4816F0F8"/>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8758D"/>
    <w:multiLevelType w:val="multilevel"/>
    <w:tmpl w:val="284A0ED4"/>
    <w:lvl w:ilvl="0">
      <w:start w:val="1"/>
      <w:numFmt w:val="decimal"/>
      <w:lvlText w:val="%1"/>
      <w:lvlJc w:val="left"/>
      <w:pPr>
        <w:ind w:left="1718" w:hanging="850"/>
      </w:pPr>
      <w:rPr>
        <w:rFonts w:hint="default"/>
        <w:lang w:val="en-US" w:eastAsia="en-US" w:bidi="en-US"/>
      </w:rPr>
    </w:lvl>
    <w:lvl w:ilvl="1">
      <w:start w:val="1"/>
      <w:numFmt w:val="decimal"/>
      <w:lvlText w:val="%1.%2."/>
      <w:lvlJc w:val="left"/>
      <w:pPr>
        <w:ind w:left="1718" w:hanging="850"/>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3405" w:hanging="850"/>
      </w:pPr>
      <w:rPr>
        <w:rFonts w:hint="default"/>
        <w:lang w:val="en-US" w:eastAsia="en-US" w:bidi="en-US"/>
      </w:rPr>
    </w:lvl>
    <w:lvl w:ilvl="3">
      <w:numFmt w:val="bullet"/>
      <w:lvlText w:val="•"/>
      <w:lvlJc w:val="left"/>
      <w:pPr>
        <w:ind w:left="4247" w:hanging="850"/>
      </w:pPr>
      <w:rPr>
        <w:rFonts w:hint="default"/>
        <w:lang w:val="en-US" w:eastAsia="en-US" w:bidi="en-US"/>
      </w:rPr>
    </w:lvl>
    <w:lvl w:ilvl="4">
      <w:numFmt w:val="bullet"/>
      <w:lvlText w:val="•"/>
      <w:lvlJc w:val="left"/>
      <w:pPr>
        <w:ind w:left="5090" w:hanging="850"/>
      </w:pPr>
      <w:rPr>
        <w:rFonts w:hint="default"/>
        <w:lang w:val="en-US" w:eastAsia="en-US" w:bidi="en-US"/>
      </w:rPr>
    </w:lvl>
    <w:lvl w:ilvl="5">
      <w:numFmt w:val="bullet"/>
      <w:lvlText w:val="•"/>
      <w:lvlJc w:val="left"/>
      <w:pPr>
        <w:ind w:left="5933" w:hanging="850"/>
      </w:pPr>
      <w:rPr>
        <w:rFonts w:hint="default"/>
        <w:lang w:val="en-US" w:eastAsia="en-US" w:bidi="en-US"/>
      </w:rPr>
    </w:lvl>
    <w:lvl w:ilvl="6">
      <w:numFmt w:val="bullet"/>
      <w:lvlText w:val="•"/>
      <w:lvlJc w:val="left"/>
      <w:pPr>
        <w:ind w:left="6775" w:hanging="850"/>
      </w:pPr>
      <w:rPr>
        <w:rFonts w:hint="default"/>
        <w:lang w:val="en-US" w:eastAsia="en-US" w:bidi="en-US"/>
      </w:rPr>
    </w:lvl>
    <w:lvl w:ilvl="7">
      <w:numFmt w:val="bullet"/>
      <w:lvlText w:val="•"/>
      <w:lvlJc w:val="left"/>
      <w:pPr>
        <w:ind w:left="7618" w:hanging="850"/>
      </w:pPr>
      <w:rPr>
        <w:rFonts w:hint="default"/>
        <w:lang w:val="en-US" w:eastAsia="en-US" w:bidi="en-US"/>
      </w:rPr>
    </w:lvl>
    <w:lvl w:ilvl="8">
      <w:numFmt w:val="bullet"/>
      <w:lvlText w:val="•"/>
      <w:lvlJc w:val="left"/>
      <w:pPr>
        <w:ind w:left="8461" w:hanging="850"/>
      </w:pPr>
      <w:rPr>
        <w:rFonts w:hint="default"/>
        <w:lang w:val="en-US" w:eastAsia="en-US" w:bidi="en-US"/>
      </w:rPr>
    </w:lvl>
  </w:abstractNum>
  <w:abstractNum w:abstractNumId="2">
    <w:nsid w:val="04EB5794"/>
    <w:multiLevelType w:val="multilevel"/>
    <w:tmpl w:val="ADBC8444"/>
    <w:lvl w:ilvl="0">
      <w:start w:val="4"/>
      <w:numFmt w:val="decimal"/>
      <w:lvlText w:val="%1"/>
      <w:lvlJc w:val="left"/>
      <w:pPr>
        <w:ind w:left="1360" w:hanging="492"/>
      </w:pPr>
      <w:rPr>
        <w:rFonts w:hint="default"/>
        <w:lang w:val="en-US" w:eastAsia="en-US" w:bidi="en-US"/>
      </w:rPr>
    </w:lvl>
    <w:lvl w:ilvl="1">
      <w:start w:val="1"/>
      <w:numFmt w:val="decimal"/>
      <w:lvlText w:val="%1.%2."/>
      <w:lvlJc w:val="left"/>
      <w:pPr>
        <w:ind w:left="1360" w:hanging="492"/>
        <w:jc w:val="righ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117" w:hanging="492"/>
      </w:pPr>
      <w:rPr>
        <w:rFonts w:hint="default"/>
        <w:lang w:val="en-US" w:eastAsia="en-US" w:bidi="en-US"/>
      </w:rPr>
    </w:lvl>
    <w:lvl w:ilvl="3">
      <w:numFmt w:val="bullet"/>
      <w:lvlText w:val="•"/>
      <w:lvlJc w:val="left"/>
      <w:pPr>
        <w:ind w:left="3995" w:hanging="492"/>
      </w:pPr>
      <w:rPr>
        <w:rFonts w:hint="default"/>
        <w:lang w:val="en-US" w:eastAsia="en-US" w:bidi="en-US"/>
      </w:rPr>
    </w:lvl>
    <w:lvl w:ilvl="4">
      <w:numFmt w:val="bullet"/>
      <w:lvlText w:val="•"/>
      <w:lvlJc w:val="left"/>
      <w:pPr>
        <w:ind w:left="4874" w:hanging="492"/>
      </w:pPr>
      <w:rPr>
        <w:rFonts w:hint="default"/>
        <w:lang w:val="en-US" w:eastAsia="en-US" w:bidi="en-US"/>
      </w:rPr>
    </w:lvl>
    <w:lvl w:ilvl="5">
      <w:numFmt w:val="bullet"/>
      <w:lvlText w:val="•"/>
      <w:lvlJc w:val="left"/>
      <w:pPr>
        <w:ind w:left="5753" w:hanging="492"/>
      </w:pPr>
      <w:rPr>
        <w:rFonts w:hint="default"/>
        <w:lang w:val="en-US" w:eastAsia="en-US" w:bidi="en-US"/>
      </w:rPr>
    </w:lvl>
    <w:lvl w:ilvl="6">
      <w:numFmt w:val="bullet"/>
      <w:lvlText w:val="•"/>
      <w:lvlJc w:val="left"/>
      <w:pPr>
        <w:ind w:left="6631" w:hanging="492"/>
      </w:pPr>
      <w:rPr>
        <w:rFonts w:hint="default"/>
        <w:lang w:val="en-US" w:eastAsia="en-US" w:bidi="en-US"/>
      </w:rPr>
    </w:lvl>
    <w:lvl w:ilvl="7">
      <w:numFmt w:val="bullet"/>
      <w:lvlText w:val="•"/>
      <w:lvlJc w:val="left"/>
      <w:pPr>
        <w:ind w:left="7510" w:hanging="492"/>
      </w:pPr>
      <w:rPr>
        <w:rFonts w:hint="default"/>
        <w:lang w:val="en-US" w:eastAsia="en-US" w:bidi="en-US"/>
      </w:rPr>
    </w:lvl>
    <w:lvl w:ilvl="8">
      <w:numFmt w:val="bullet"/>
      <w:lvlText w:val="•"/>
      <w:lvlJc w:val="left"/>
      <w:pPr>
        <w:ind w:left="8389" w:hanging="492"/>
      </w:pPr>
      <w:rPr>
        <w:rFonts w:hint="default"/>
        <w:lang w:val="en-US" w:eastAsia="en-US" w:bidi="en-US"/>
      </w:rPr>
    </w:lvl>
  </w:abstractNum>
  <w:abstractNum w:abstractNumId="3">
    <w:nsid w:val="05442C9B"/>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472980"/>
    <w:multiLevelType w:val="hybridMultilevel"/>
    <w:tmpl w:val="B2528110"/>
    <w:lvl w:ilvl="0" w:tplc="C53C2DA2">
      <w:numFmt w:val="bullet"/>
      <w:lvlText w:val="-"/>
      <w:lvlJc w:val="left"/>
      <w:pPr>
        <w:ind w:left="302" w:hanging="164"/>
      </w:pPr>
      <w:rPr>
        <w:rFonts w:ascii="Times New Roman" w:eastAsia="Times New Roman" w:hAnsi="Times New Roman" w:cs="Times New Roman" w:hint="default"/>
        <w:w w:val="100"/>
        <w:sz w:val="28"/>
        <w:szCs w:val="28"/>
        <w:lang w:val="en-US" w:eastAsia="en-US" w:bidi="en-US"/>
      </w:rPr>
    </w:lvl>
    <w:lvl w:ilvl="1" w:tplc="E9C83B36">
      <w:numFmt w:val="bullet"/>
      <w:lvlText w:val="•"/>
      <w:lvlJc w:val="left"/>
      <w:pPr>
        <w:ind w:left="1284" w:hanging="164"/>
      </w:pPr>
      <w:rPr>
        <w:rFonts w:hint="default"/>
        <w:lang w:val="en-US" w:eastAsia="en-US" w:bidi="en-US"/>
      </w:rPr>
    </w:lvl>
    <w:lvl w:ilvl="2" w:tplc="F3244C5E">
      <w:numFmt w:val="bullet"/>
      <w:lvlText w:val="•"/>
      <w:lvlJc w:val="left"/>
      <w:pPr>
        <w:ind w:left="2269" w:hanging="164"/>
      </w:pPr>
      <w:rPr>
        <w:rFonts w:hint="default"/>
        <w:lang w:val="en-US" w:eastAsia="en-US" w:bidi="en-US"/>
      </w:rPr>
    </w:lvl>
    <w:lvl w:ilvl="3" w:tplc="0A10510C">
      <w:numFmt w:val="bullet"/>
      <w:lvlText w:val="•"/>
      <w:lvlJc w:val="left"/>
      <w:pPr>
        <w:ind w:left="3253" w:hanging="164"/>
      </w:pPr>
      <w:rPr>
        <w:rFonts w:hint="default"/>
        <w:lang w:val="en-US" w:eastAsia="en-US" w:bidi="en-US"/>
      </w:rPr>
    </w:lvl>
    <w:lvl w:ilvl="4" w:tplc="C1E637A6">
      <w:numFmt w:val="bullet"/>
      <w:lvlText w:val="•"/>
      <w:lvlJc w:val="left"/>
      <w:pPr>
        <w:ind w:left="4238" w:hanging="164"/>
      </w:pPr>
      <w:rPr>
        <w:rFonts w:hint="default"/>
        <w:lang w:val="en-US" w:eastAsia="en-US" w:bidi="en-US"/>
      </w:rPr>
    </w:lvl>
    <w:lvl w:ilvl="5" w:tplc="6E1C87D4">
      <w:numFmt w:val="bullet"/>
      <w:lvlText w:val="•"/>
      <w:lvlJc w:val="left"/>
      <w:pPr>
        <w:ind w:left="5223" w:hanging="164"/>
      </w:pPr>
      <w:rPr>
        <w:rFonts w:hint="default"/>
        <w:lang w:val="en-US" w:eastAsia="en-US" w:bidi="en-US"/>
      </w:rPr>
    </w:lvl>
    <w:lvl w:ilvl="6" w:tplc="7A8A6068">
      <w:numFmt w:val="bullet"/>
      <w:lvlText w:val="•"/>
      <w:lvlJc w:val="left"/>
      <w:pPr>
        <w:ind w:left="6207" w:hanging="164"/>
      </w:pPr>
      <w:rPr>
        <w:rFonts w:hint="default"/>
        <w:lang w:val="en-US" w:eastAsia="en-US" w:bidi="en-US"/>
      </w:rPr>
    </w:lvl>
    <w:lvl w:ilvl="7" w:tplc="02B8B1DE">
      <w:numFmt w:val="bullet"/>
      <w:lvlText w:val="•"/>
      <w:lvlJc w:val="left"/>
      <w:pPr>
        <w:ind w:left="7192" w:hanging="164"/>
      </w:pPr>
      <w:rPr>
        <w:rFonts w:hint="default"/>
        <w:lang w:val="en-US" w:eastAsia="en-US" w:bidi="en-US"/>
      </w:rPr>
    </w:lvl>
    <w:lvl w:ilvl="8" w:tplc="1D9EB78C">
      <w:numFmt w:val="bullet"/>
      <w:lvlText w:val="•"/>
      <w:lvlJc w:val="left"/>
      <w:pPr>
        <w:ind w:left="8177" w:hanging="164"/>
      </w:pPr>
      <w:rPr>
        <w:rFonts w:hint="default"/>
        <w:lang w:val="en-US" w:eastAsia="en-US" w:bidi="en-US"/>
      </w:rPr>
    </w:lvl>
  </w:abstractNum>
  <w:abstractNum w:abstractNumId="5">
    <w:nsid w:val="14AC4314"/>
    <w:multiLevelType w:val="hybridMultilevel"/>
    <w:tmpl w:val="F8F8DA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11CA2"/>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310281"/>
    <w:multiLevelType w:val="hybridMultilevel"/>
    <w:tmpl w:val="847600F4"/>
    <w:lvl w:ilvl="0" w:tplc="C81465D0">
      <w:start w:val="1"/>
      <w:numFmt w:val="decimal"/>
      <w:lvlText w:val="%1."/>
      <w:lvlJc w:val="left"/>
      <w:pPr>
        <w:ind w:left="3842" w:hanging="708"/>
        <w:jc w:val="right"/>
      </w:pPr>
      <w:rPr>
        <w:rFonts w:ascii="Times New Roman" w:eastAsia="Times New Roman" w:hAnsi="Times New Roman" w:cs="Times New Roman" w:hint="default"/>
        <w:b/>
        <w:bCs/>
        <w:spacing w:val="0"/>
        <w:w w:val="100"/>
        <w:sz w:val="28"/>
        <w:szCs w:val="28"/>
        <w:lang w:val="en-US" w:eastAsia="en-US" w:bidi="en-US"/>
      </w:rPr>
    </w:lvl>
    <w:lvl w:ilvl="1" w:tplc="31366E20">
      <w:numFmt w:val="bullet"/>
      <w:lvlText w:val="•"/>
      <w:lvlJc w:val="left"/>
      <w:pPr>
        <w:ind w:left="4470" w:hanging="708"/>
      </w:pPr>
      <w:rPr>
        <w:rFonts w:hint="default"/>
        <w:lang w:val="en-US" w:eastAsia="en-US" w:bidi="en-US"/>
      </w:rPr>
    </w:lvl>
    <w:lvl w:ilvl="2" w:tplc="2EF49B00">
      <w:numFmt w:val="bullet"/>
      <w:lvlText w:val="•"/>
      <w:lvlJc w:val="left"/>
      <w:pPr>
        <w:ind w:left="5101" w:hanging="708"/>
      </w:pPr>
      <w:rPr>
        <w:rFonts w:hint="default"/>
        <w:lang w:val="en-US" w:eastAsia="en-US" w:bidi="en-US"/>
      </w:rPr>
    </w:lvl>
    <w:lvl w:ilvl="3" w:tplc="E4B45E32">
      <w:numFmt w:val="bullet"/>
      <w:lvlText w:val="•"/>
      <w:lvlJc w:val="left"/>
      <w:pPr>
        <w:ind w:left="5731" w:hanging="708"/>
      </w:pPr>
      <w:rPr>
        <w:rFonts w:hint="default"/>
        <w:lang w:val="en-US" w:eastAsia="en-US" w:bidi="en-US"/>
      </w:rPr>
    </w:lvl>
    <w:lvl w:ilvl="4" w:tplc="0F688104">
      <w:numFmt w:val="bullet"/>
      <w:lvlText w:val="•"/>
      <w:lvlJc w:val="left"/>
      <w:pPr>
        <w:ind w:left="6362" w:hanging="708"/>
      </w:pPr>
      <w:rPr>
        <w:rFonts w:hint="default"/>
        <w:lang w:val="en-US" w:eastAsia="en-US" w:bidi="en-US"/>
      </w:rPr>
    </w:lvl>
    <w:lvl w:ilvl="5" w:tplc="DECCD27E">
      <w:numFmt w:val="bullet"/>
      <w:lvlText w:val="•"/>
      <w:lvlJc w:val="left"/>
      <w:pPr>
        <w:ind w:left="6993" w:hanging="708"/>
      </w:pPr>
      <w:rPr>
        <w:rFonts w:hint="default"/>
        <w:lang w:val="en-US" w:eastAsia="en-US" w:bidi="en-US"/>
      </w:rPr>
    </w:lvl>
    <w:lvl w:ilvl="6" w:tplc="AD22812C">
      <w:numFmt w:val="bullet"/>
      <w:lvlText w:val="•"/>
      <w:lvlJc w:val="left"/>
      <w:pPr>
        <w:ind w:left="7623" w:hanging="708"/>
      </w:pPr>
      <w:rPr>
        <w:rFonts w:hint="default"/>
        <w:lang w:val="en-US" w:eastAsia="en-US" w:bidi="en-US"/>
      </w:rPr>
    </w:lvl>
    <w:lvl w:ilvl="7" w:tplc="FE1031C6">
      <w:numFmt w:val="bullet"/>
      <w:lvlText w:val="•"/>
      <w:lvlJc w:val="left"/>
      <w:pPr>
        <w:ind w:left="8254" w:hanging="708"/>
      </w:pPr>
      <w:rPr>
        <w:rFonts w:hint="default"/>
        <w:lang w:val="en-US" w:eastAsia="en-US" w:bidi="en-US"/>
      </w:rPr>
    </w:lvl>
    <w:lvl w:ilvl="8" w:tplc="EA1A934A">
      <w:numFmt w:val="bullet"/>
      <w:lvlText w:val="•"/>
      <w:lvlJc w:val="left"/>
      <w:pPr>
        <w:ind w:left="8885" w:hanging="708"/>
      </w:pPr>
      <w:rPr>
        <w:rFonts w:hint="default"/>
        <w:lang w:val="en-US" w:eastAsia="en-US" w:bidi="en-US"/>
      </w:rPr>
    </w:lvl>
  </w:abstractNum>
  <w:abstractNum w:abstractNumId="8">
    <w:nsid w:val="35CD3D2A"/>
    <w:multiLevelType w:val="multilevel"/>
    <w:tmpl w:val="4B3A5482"/>
    <w:lvl w:ilvl="0">
      <w:start w:val="2"/>
      <w:numFmt w:val="decimal"/>
      <w:lvlText w:val="%1."/>
      <w:lvlJc w:val="left"/>
      <w:pPr>
        <w:ind w:left="450" w:hanging="450"/>
      </w:pPr>
      <w:rPr>
        <w:rFonts w:hint="default"/>
      </w:rPr>
    </w:lvl>
    <w:lvl w:ilvl="1">
      <w:start w:val="3"/>
      <w:numFmt w:val="decimal"/>
      <w:lvlText w:val="%1.%2."/>
      <w:lvlJc w:val="left"/>
      <w:pPr>
        <w:ind w:left="2438" w:hanging="720"/>
      </w:pPr>
      <w:rPr>
        <w:rFonts w:hint="default"/>
      </w:rPr>
    </w:lvl>
    <w:lvl w:ilvl="2">
      <w:start w:val="1"/>
      <w:numFmt w:val="decimal"/>
      <w:lvlText w:val="%1.%2.%3."/>
      <w:lvlJc w:val="left"/>
      <w:pPr>
        <w:ind w:left="4156" w:hanging="720"/>
      </w:pPr>
      <w:rPr>
        <w:rFonts w:hint="default"/>
      </w:rPr>
    </w:lvl>
    <w:lvl w:ilvl="3">
      <w:start w:val="1"/>
      <w:numFmt w:val="decimal"/>
      <w:lvlText w:val="%1.%2.%3.%4."/>
      <w:lvlJc w:val="left"/>
      <w:pPr>
        <w:ind w:left="6234" w:hanging="1080"/>
      </w:pPr>
      <w:rPr>
        <w:rFonts w:hint="default"/>
      </w:rPr>
    </w:lvl>
    <w:lvl w:ilvl="4">
      <w:start w:val="1"/>
      <w:numFmt w:val="decimal"/>
      <w:lvlText w:val="%1.%2.%3.%4.%5."/>
      <w:lvlJc w:val="left"/>
      <w:pPr>
        <w:ind w:left="7952" w:hanging="1080"/>
      </w:pPr>
      <w:rPr>
        <w:rFonts w:hint="default"/>
      </w:rPr>
    </w:lvl>
    <w:lvl w:ilvl="5">
      <w:start w:val="1"/>
      <w:numFmt w:val="decimal"/>
      <w:lvlText w:val="%1.%2.%3.%4.%5.%6."/>
      <w:lvlJc w:val="left"/>
      <w:pPr>
        <w:ind w:left="10030" w:hanging="1440"/>
      </w:pPr>
      <w:rPr>
        <w:rFonts w:hint="default"/>
      </w:rPr>
    </w:lvl>
    <w:lvl w:ilvl="6">
      <w:start w:val="1"/>
      <w:numFmt w:val="decimal"/>
      <w:lvlText w:val="%1.%2.%3.%4.%5.%6.%7."/>
      <w:lvlJc w:val="left"/>
      <w:pPr>
        <w:ind w:left="12108" w:hanging="1800"/>
      </w:pPr>
      <w:rPr>
        <w:rFonts w:hint="default"/>
      </w:rPr>
    </w:lvl>
    <w:lvl w:ilvl="7">
      <w:start w:val="1"/>
      <w:numFmt w:val="decimal"/>
      <w:lvlText w:val="%1.%2.%3.%4.%5.%6.%7.%8."/>
      <w:lvlJc w:val="left"/>
      <w:pPr>
        <w:ind w:left="13826" w:hanging="1800"/>
      </w:pPr>
      <w:rPr>
        <w:rFonts w:hint="default"/>
      </w:rPr>
    </w:lvl>
    <w:lvl w:ilvl="8">
      <w:start w:val="1"/>
      <w:numFmt w:val="decimal"/>
      <w:lvlText w:val="%1.%2.%3.%4.%5.%6.%7.%8.%9."/>
      <w:lvlJc w:val="left"/>
      <w:pPr>
        <w:ind w:left="15904" w:hanging="2160"/>
      </w:pPr>
      <w:rPr>
        <w:rFonts w:hint="default"/>
      </w:rPr>
    </w:lvl>
  </w:abstractNum>
  <w:abstractNum w:abstractNumId="9">
    <w:nsid w:val="35FD68D6"/>
    <w:multiLevelType w:val="hybridMultilevel"/>
    <w:tmpl w:val="9246FF00"/>
    <w:lvl w:ilvl="0" w:tplc="20DAC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02282"/>
    <w:multiLevelType w:val="multilevel"/>
    <w:tmpl w:val="ADBC8444"/>
    <w:lvl w:ilvl="0">
      <w:start w:val="4"/>
      <w:numFmt w:val="decimal"/>
      <w:lvlText w:val="%1"/>
      <w:lvlJc w:val="left"/>
      <w:pPr>
        <w:ind w:left="1360" w:hanging="492"/>
      </w:pPr>
      <w:rPr>
        <w:rFonts w:hint="default"/>
        <w:lang w:val="en-US" w:eastAsia="en-US" w:bidi="en-US"/>
      </w:rPr>
    </w:lvl>
    <w:lvl w:ilvl="1">
      <w:start w:val="1"/>
      <w:numFmt w:val="decimal"/>
      <w:lvlText w:val="%1.%2."/>
      <w:lvlJc w:val="left"/>
      <w:pPr>
        <w:ind w:left="1360" w:hanging="492"/>
        <w:jc w:val="righ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117" w:hanging="492"/>
      </w:pPr>
      <w:rPr>
        <w:rFonts w:hint="default"/>
        <w:lang w:val="en-US" w:eastAsia="en-US" w:bidi="en-US"/>
      </w:rPr>
    </w:lvl>
    <w:lvl w:ilvl="3">
      <w:numFmt w:val="bullet"/>
      <w:lvlText w:val="•"/>
      <w:lvlJc w:val="left"/>
      <w:pPr>
        <w:ind w:left="3995" w:hanging="492"/>
      </w:pPr>
      <w:rPr>
        <w:rFonts w:hint="default"/>
        <w:lang w:val="en-US" w:eastAsia="en-US" w:bidi="en-US"/>
      </w:rPr>
    </w:lvl>
    <w:lvl w:ilvl="4">
      <w:numFmt w:val="bullet"/>
      <w:lvlText w:val="•"/>
      <w:lvlJc w:val="left"/>
      <w:pPr>
        <w:ind w:left="4874" w:hanging="492"/>
      </w:pPr>
      <w:rPr>
        <w:rFonts w:hint="default"/>
        <w:lang w:val="en-US" w:eastAsia="en-US" w:bidi="en-US"/>
      </w:rPr>
    </w:lvl>
    <w:lvl w:ilvl="5">
      <w:numFmt w:val="bullet"/>
      <w:lvlText w:val="•"/>
      <w:lvlJc w:val="left"/>
      <w:pPr>
        <w:ind w:left="5753" w:hanging="492"/>
      </w:pPr>
      <w:rPr>
        <w:rFonts w:hint="default"/>
        <w:lang w:val="en-US" w:eastAsia="en-US" w:bidi="en-US"/>
      </w:rPr>
    </w:lvl>
    <w:lvl w:ilvl="6">
      <w:numFmt w:val="bullet"/>
      <w:lvlText w:val="•"/>
      <w:lvlJc w:val="left"/>
      <w:pPr>
        <w:ind w:left="6631" w:hanging="492"/>
      </w:pPr>
      <w:rPr>
        <w:rFonts w:hint="default"/>
        <w:lang w:val="en-US" w:eastAsia="en-US" w:bidi="en-US"/>
      </w:rPr>
    </w:lvl>
    <w:lvl w:ilvl="7">
      <w:numFmt w:val="bullet"/>
      <w:lvlText w:val="•"/>
      <w:lvlJc w:val="left"/>
      <w:pPr>
        <w:ind w:left="7510" w:hanging="492"/>
      </w:pPr>
      <w:rPr>
        <w:rFonts w:hint="default"/>
        <w:lang w:val="en-US" w:eastAsia="en-US" w:bidi="en-US"/>
      </w:rPr>
    </w:lvl>
    <w:lvl w:ilvl="8">
      <w:numFmt w:val="bullet"/>
      <w:lvlText w:val="•"/>
      <w:lvlJc w:val="left"/>
      <w:pPr>
        <w:ind w:left="8389" w:hanging="492"/>
      </w:pPr>
      <w:rPr>
        <w:rFonts w:hint="default"/>
        <w:lang w:val="en-US" w:eastAsia="en-US" w:bidi="en-US"/>
      </w:rPr>
    </w:lvl>
  </w:abstractNum>
  <w:abstractNum w:abstractNumId="11">
    <w:nsid w:val="3E921AD9"/>
    <w:multiLevelType w:val="hybridMultilevel"/>
    <w:tmpl w:val="9246FF00"/>
    <w:lvl w:ilvl="0" w:tplc="20DAC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113CCF"/>
    <w:multiLevelType w:val="hybridMultilevel"/>
    <w:tmpl w:val="244270D6"/>
    <w:lvl w:ilvl="0" w:tplc="0422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A2C2ECA"/>
    <w:multiLevelType w:val="hybridMultilevel"/>
    <w:tmpl w:val="883AA14A"/>
    <w:lvl w:ilvl="0" w:tplc="6BA4F20E">
      <w:start w:val="1"/>
      <w:numFmt w:val="decimal"/>
      <w:lvlText w:val="%1."/>
      <w:lvlJc w:val="left"/>
      <w:pPr>
        <w:ind w:left="1717" w:hanging="10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D37745"/>
    <w:multiLevelType w:val="multilevel"/>
    <w:tmpl w:val="E42ACE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F33940"/>
    <w:multiLevelType w:val="hybridMultilevel"/>
    <w:tmpl w:val="088A1734"/>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0F6507"/>
    <w:multiLevelType w:val="hybridMultilevel"/>
    <w:tmpl w:val="9246FF00"/>
    <w:lvl w:ilvl="0" w:tplc="20DAC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9"/>
  </w:num>
  <w:num w:numId="4">
    <w:abstractNumId w:val="3"/>
  </w:num>
  <w:num w:numId="5">
    <w:abstractNumId w:val="6"/>
  </w:num>
  <w:num w:numId="6">
    <w:abstractNumId w:val="14"/>
  </w:num>
  <w:num w:numId="7">
    <w:abstractNumId w:val="5"/>
  </w:num>
  <w:num w:numId="8">
    <w:abstractNumId w:val="13"/>
  </w:num>
  <w:num w:numId="9">
    <w:abstractNumId w:val="1"/>
  </w:num>
  <w:num w:numId="10">
    <w:abstractNumId w:val="7"/>
  </w:num>
  <w:num w:numId="11">
    <w:abstractNumId w:val="8"/>
  </w:num>
  <w:num w:numId="12">
    <w:abstractNumId w:val="4"/>
  </w:num>
  <w:num w:numId="13">
    <w:abstractNumId w:val="0"/>
  </w:num>
  <w:num w:numId="14">
    <w:abstractNumId w:val="15"/>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E8"/>
    <w:rsid w:val="00000170"/>
    <w:rsid w:val="00000C41"/>
    <w:rsid w:val="00001B94"/>
    <w:rsid w:val="0000207C"/>
    <w:rsid w:val="000022DD"/>
    <w:rsid w:val="00004345"/>
    <w:rsid w:val="00004553"/>
    <w:rsid w:val="000045F6"/>
    <w:rsid w:val="00005367"/>
    <w:rsid w:val="00005436"/>
    <w:rsid w:val="000070D9"/>
    <w:rsid w:val="0000715F"/>
    <w:rsid w:val="000119EE"/>
    <w:rsid w:val="0001209A"/>
    <w:rsid w:val="0001278C"/>
    <w:rsid w:val="00016611"/>
    <w:rsid w:val="00017AAA"/>
    <w:rsid w:val="00017FAE"/>
    <w:rsid w:val="000215B0"/>
    <w:rsid w:val="00021B48"/>
    <w:rsid w:val="00021C6E"/>
    <w:rsid w:val="000229B2"/>
    <w:rsid w:val="0002315E"/>
    <w:rsid w:val="00024A53"/>
    <w:rsid w:val="00024A8B"/>
    <w:rsid w:val="000250FB"/>
    <w:rsid w:val="000257BF"/>
    <w:rsid w:val="00027310"/>
    <w:rsid w:val="00031631"/>
    <w:rsid w:val="00031685"/>
    <w:rsid w:val="00031751"/>
    <w:rsid w:val="0003433A"/>
    <w:rsid w:val="00035BF4"/>
    <w:rsid w:val="00044D1A"/>
    <w:rsid w:val="00045A94"/>
    <w:rsid w:val="00046919"/>
    <w:rsid w:val="00047DEE"/>
    <w:rsid w:val="0005064A"/>
    <w:rsid w:val="000525C5"/>
    <w:rsid w:val="00053F47"/>
    <w:rsid w:val="00055F0E"/>
    <w:rsid w:val="00056962"/>
    <w:rsid w:val="00060D8E"/>
    <w:rsid w:val="00061D8B"/>
    <w:rsid w:val="0006255E"/>
    <w:rsid w:val="0006424D"/>
    <w:rsid w:val="00065965"/>
    <w:rsid w:val="00067AE1"/>
    <w:rsid w:val="0007055F"/>
    <w:rsid w:val="00070569"/>
    <w:rsid w:val="00070ADE"/>
    <w:rsid w:val="00070B91"/>
    <w:rsid w:val="00070D7B"/>
    <w:rsid w:val="00071402"/>
    <w:rsid w:val="000741B7"/>
    <w:rsid w:val="00074A81"/>
    <w:rsid w:val="00090B73"/>
    <w:rsid w:val="00091C94"/>
    <w:rsid w:val="0009370F"/>
    <w:rsid w:val="00094F95"/>
    <w:rsid w:val="000950EB"/>
    <w:rsid w:val="00095B9D"/>
    <w:rsid w:val="000A0A18"/>
    <w:rsid w:val="000A4798"/>
    <w:rsid w:val="000A502D"/>
    <w:rsid w:val="000A75BC"/>
    <w:rsid w:val="000A7FDB"/>
    <w:rsid w:val="000B0E07"/>
    <w:rsid w:val="000B1CAA"/>
    <w:rsid w:val="000B2440"/>
    <w:rsid w:val="000B2BDB"/>
    <w:rsid w:val="000B49EC"/>
    <w:rsid w:val="000B6CD3"/>
    <w:rsid w:val="000B7C50"/>
    <w:rsid w:val="000C3E3F"/>
    <w:rsid w:val="000C4070"/>
    <w:rsid w:val="000C4939"/>
    <w:rsid w:val="000C589A"/>
    <w:rsid w:val="000C6BC3"/>
    <w:rsid w:val="000C743C"/>
    <w:rsid w:val="000D0BD0"/>
    <w:rsid w:val="000D0D47"/>
    <w:rsid w:val="000D4557"/>
    <w:rsid w:val="000D5931"/>
    <w:rsid w:val="000D5DF4"/>
    <w:rsid w:val="000E0727"/>
    <w:rsid w:val="000E3AD3"/>
    <w:rsid w:val="000E4B02"/>
    <w:rsid w:val="000E7C3A"/>
    <w:rsid w:val="000F0BFE"/>
    <w:rsid w:val="000F0D5B"/>
    <w:rsid w:val="000F1ED2"/>
    <w:rsid w:val="000F4C18"/>
    <w:rsid w:val="000F545A"/>
    <w:rsid w:val="000F6C31"/>
    <w:rsid w:val="0010216B"/>
    <w:rsid w:val="00102BEB"/>
    <w:rsid w:val="00103BCC"/>
    <w:rsid w:val="00104504"/>
    <w:rsid w:val="00104570"/>
    <w:rsid w:val="0010492C"/>
    <w:rsid w:val="0010724D"/>
    <w:rsid w:val="00110348"/>
    <w:rsid w:val="00111CBC"/>
    <w:rsid w:val="00113072"/>
    <w:rsid w:val="001134B5"/>
    <w:rsid w:val="00117F44"/>
    <w:rsid w:val="001212A6"/>
    <w:rsid w:val="00122807"/>
    <w:rsid w:val="00122B7E"/>
    <w:rsid w:val="001246CD"/>
    <w:rsid w:val="00126682"/>
    <w:rsid w:val="00127327"/>
    <w:rsid w:val="001370E8"/>
    <w:rsid w:val="00137407"/>
    <w:rsid w:val="0013790C"/>
    <w:rsid w:val="0014004A"/>
    <w:rsid w:val="001402BA"/>
    <w:rsid w:val="001409A3"/>
    <w:rsid w:val="00140E33"/>
    <w:rsid w:val="001445BC"/>
    <w:rsid w:val="00144A23"/>
    <w:rsid w:val="001452B5"/>
    <w:rsid w:val="00145809"/>
    <w:rsid w:val="00147176"/>
    <w:rsid w:val="001474E8"/>
    <w:rsid w:val="00147C3E"/>
    <w:rsid w:val="001516DB"/>
    <w:rsid w:val="001527A2"/>
    <w:rsid w:val="00153D52"/>
    <w:rsid w:val="001548BF"/>
    <w:rsid w:val="00156710"/>
    <w:rsid w:val="00156A6C"/>
    <w:rsid w:val="00160A9E"/>
    <w:rsid w:val="0016120F"/>
    <w:rsid w:val="00163CEE"/>
    <w:rsid w:val="00165567"/>
    <w:rsid w:val="001658B7"/>
    <w:rsid w:val="00165BD5"/>
    <w:rsid w:val="001664C9"/>
    <w:rsid w:val="001713F7"/>
    <w:rsid w:val="001715B6"/>
    <w:rsid w:val="00171ABE"/>
    <w:rsid w:val="00171AEB"/>
    <w:rsid w:val="00171CA9"/>
    <w:rsid w:val="00172925"/>
    <w:rsid w:val="00173D8F"/>
    <w:rsid w:val="00174272"/>
    <w:rsid w:val="001759CB"/>
    <w:rsid w:val="00175FB0"/>
    <w:rsid w:val="00177610"/>
    <w:rsid w:val="00177A0D"/>
    <w:rsid w:val="00177AF5"/>
    <w:rsid w:val="00177D97"/>
    <w:rsid w:val="00181F9A"/>
    <w:rsid w:val="00183CFC"/>
    <w:rsid w:val="00184696"/>
    <w:rsid w:val="001846B8"/>
    <w:rsid w:val="00185173"/>
    <w:rsid w:val="00185C6A"/>
    <w:rsid w:val="0018638D"/>
    <w:rsid w:val="00186B48"/>
    <w:rsid w:val="001909EE"/>
    <w:rsid w:val="00191DD4"/>
    <w:rsid w:val="00192853"/>
    <w:rsid w:val="00192CE0"/>
    <w:rsid w:val="00194079"/>
    <w:rsid w:val="0019465B"/>
    <w:rsid w:val="001958CA"/>
    <w:rsid w:val="001A1A5B"/>
    <w:rsid w:val="001A2A1C"/>
    <w:rsid w:val="001A35D5"/>
    <w:rsid w:val="001A4694"/>
    <w:rsid w:val="001A4B63"/>
    <w:rsid w:val="001A5C10"/>
    <w:rsid w:val="001A7769"/>
    <w:rsid w:val="001A7CAE"/>
    <w:rsid w:val="001B37EA"/>
    <w:rsid w:val="001B39B4"/>
    <w:rsid w:val="001B4BAB"/>
    <w:rsid w:val="001B5796"/>
    <w:rsid w:val="001B7AD0"/>
    <w:rsid w:val="001B7F33"/>
    <w:rsid w:val="001C01D7"/>
    <w:rsid w:val="001C42D4"/>
    <w:rsid w:val="001C6BC4"/>
    <w:rsid w:val="001C6F5F"/>
    <w:rsid w:val="001C6F70"/>
    <w:rsid w:val="001C73C6"/>
    <w:rsid w:val="001D0146"/>
    <w:rsid w:val="001D27E5"/>
    <w:rsid w:val="001D5351"/>
    <w:rsid w:val="001D623E"/>
    <w:rsid w:val="001E0DAD"/>
    <w:rsid w:val="001E152B"/>
    <w:rsid w:val="001E1E40"/>
    <w:rsid w:val="001E3703"/>
    <w:rsid w:val="001E7992"/>
    <w:rsid w:val="001F0ACD"/>
    <w:rsid w:val="001F0E09"/>
    <w:rsid w:val="001F0EC3"/>
    <w:rsid w:val="001F23D5"/>
    <w:rsid w:val="001F35E4"/>
    <w:rsid w:val="001F3800"/>
    <w:rsid w:val="001F4A96"/>
    <w:rsid w:val="001F55EB"/>
    <w:rsid w:val="002007B1"/>
    <w:rsid w:val="00200B86"/>
    <w:rsid w:val="0020149E"/>
    <w:rsid w:val="002014D0"/>
    <w:rsid w:val="002017A8"/>
    <w:rsid w:val="0020332A"/>
    <w:rsid w:val="002033A3"/>
    <w:rsid w:val="002051A1"/>
    <w:rsid w:val="00205509"/>
    <w:rsid w:val="002078A3"/>
    <w:rsid w:val="0021067A"/>
    <w:rsid w:val="002137F8"/>
    <w:rsid w:val="00215070"/>
    <w:rsid w:val="00216522"/>
    <w:rsid w:val="00217090"/>
    <w:rsid w:val="00217391"/>
    <w:rsid w:val="00220BCC"/>
    <w:rsid w:val="00220FC7"/>
    <w:rsid w:val="00222A4B"/>
    <w:rsid w:val="002237E3"/>
    <w:rsid w:val="00224934"/>
    <w:rsid w:val="00224DE8"/>
    <w:rsid w:val="0022562D"/>
    <w:rsid w:val="00225EA6"/>
    <w:rsid w:val="00226913"/>
    <w:rsid w:val="00227599"/>
    <w:rsid w:val="00236D77"/>
    <w:rsid w:val="002370BF"/>
    <w:rsid w:val="0023764B"/>
    <w:rsid w:val="00237CAB"/>
    <w:rsid w:val="00241886"/>
    <w:rsid w:val="0024227B"/>
    <w:rsid w:val="002424FE"/>
    <w:rsid w:val="0024299A"/>
    <w:rsid w:val="0024340C"/>
    <w:rsid w:val="002455E7"/>
    <w:rsid w:val="00245A6F"/>
    <w:rsid w:val="0024695B"/>
    <w:rsid w:val="00247C90"/>
    <w:rsid w:val="002502EF"/>
    <w:rsid w:val="00251FA5"/>
    <w:rsid w:val="00252321"/>
    <w:rsid w:val="00253467"/>
    <w:rsid w:val="00255679"/>
    <w:rsid w:val="00255FD1"/>
    <w:rsid w:val="00257E85"/>
    <w:rsid w:val="00260A44"/>
    <w:rsid w:val="00260AC9"/>
    <w:rsid w:val="00261507"/>
    <w:rsid w:val="002623AD"/>
    <w:rsid w:val="00262A13"/>
    <w:rsid w:val="00262BC2"/>
    <w:rsid w:val="00266E68"/>
    <w:rsid w:val="00267111"/>
    <w:rsid w:val="00267521"/>
    <w:rsid w:val="00267AE1"/>
    <w:rsid w:val="00267CD9"/>
    <w:rsid w:val="00270F3C"/>
    <w:rsid w:val="002711AD"/>
    <w:rsid w:val="00276D63"/>
    <w:rsid w:val="00276EC1"/>
    <w:rsid w:val="0027758A"/>
    <w:rsid w:val="002816C6"/>
    <w:rsid w:val="0028180E"/>
    <w:rsid w:val="00282D0E"/>
    <w:rsid w:val="00282F5D"/>
    <w:rsid w:val="00283994"/>
    <w:rsid w:val="00285E7E"/>
    <w:rsid w:val="00286CA4"/>
    <w:rsid w:val="00287FC2"/>
    <w:rsid w:val="002906F0"/>
    <w:rsid w:val="002919E9"/>
    <w:rsid w:val="0029579A"/>
    <w:rsid w:val="002A27A4"/>
    <w:rsid w:val="002A2DE2"/>
    <w:rsid w:val="002A2FE0"/>
    <w:rsid w:val="002A37F2"/>
    <w:rsid w:val="002A72EF"/>
    <w:rsid w:val="002B1D27"/>
    <w:rsid w:val="002B676A"/>
    <w:rsid w:val="002C149F"/>
    <w:rsid w:val="002C1D51"/>
    <w:rsid w:val="002C63F4"/>
    <w:rsid w:val="002C7803"/>
    <w:rsid w:val="002D20C2"/>
    <w:rsid w:val="002D2B5A"/>
    <w:rsid w:val="002D473D"/>
    <w:rsid w:val="002D5C70"/>
    <w:rsid w:val="002D6826"/>
    <w:rsid w:val="002D7641"/>
    <w:rsid w:val="002E0302"/>
    <w:rsid w:val="002E0B70"/>
    <w:rsid w:val="002E209D"/>
    <w:rsid w:val="002E3213"/>
    <w:rsid w:val="002E6448"/>
    <w:rsid w:val="002E6B68"/>
    <w:rsid w:val="002E7F8B"/>
    <w:rsid w:val="002F1413"/>
    <w:rsid w:val="002F159F"/>
    <w:rsid w:val="002F1FD9"/>
    <w:rsid w:val="002F554D"/>
    <w:rsid w:val="002F66B7"/>
    <w:rsid w:val="002F76B7"/>
    <w:rsid w:val="002F7F11"/>
    <w:rsid w:val="00302C4F"/>
    <w:rsid w:val="00303152"/>
    <w:rsid w:val="0030342D"/>
    <w:rsid w:val="00304E9C"/>
    <w:rsid w:val="003062F7"/>
    <w:rsid w:val="00306C3E"/>
    <w:rsid w:val="0030711E"/>
    <w:rsid w:val="00311D3F"/>
    <w:rsid w:val="003121D9"/>
    <w:rsid w:val="00313415"/>
    <w:rsid w:val="00313ED0"/>
    <w:rsid w:val="00315D91"/>
    <w:rsid w:val="00315EA9"/>
    <w:rsid w:val="00317CFA"/>
    <w:rsid w:val="003207A5"/>
    <w:rsid w:val="00320A8A"/>
    <w:rsid w:val="00321B2B"/>
    <w:rsid w:val="00321B66"/>
    <w:rsid w:val="00322C9A"/>
    <w:rsid w:val="00323E67"/>
    <w:rsid w:val="00324082"/>
    <w:rsid w:val="00325B77"/>
    <w:rsid w:val="00325CF4"/>
    <w:rsid w:val="003310E9"/>
    <w:rsid w:val="0033193A"/>
    <w:rsid w:val="003321BC"/>
    <w:rsid w:val="0033237F"/>
    <w:rsid w:val="00333660"/>
    <w:rsid w:val="0033372D"/>
    <w:rsid w:val="00335F03"/>
    <w:rsid w:val="003368A1"/>
    <w:rsid w:val="00340321"/>
    <w:rsid w:val="00340DC3"/>
    <w:rsid w:val="00341808"/>
    <w:rsid w:val="003418E1"/>
    <w:rsid w:val="0034272A"/>
    <w:rsid w:val="00344295"/>
    <w:rsid w:val="00347F99"/>
    <w:rsid w:val="00350550"/>
    <w:rsid w:val="003515E8"/>
    <w:rsid w:val="0035425E"/>
    <w:rsid w:val="00354EA8"/>
    <w:rsid w:val="00355021"/>
    <w:rsid w:val="003578AF"/>
    <w:rsid w:val="00361DA8"/>
    <w:rsid w:val="00361E68"/>
    <w:rsid w:val="00362085"/>
    <w:rsid w:val="003626FC"/>
    <w:rsid w:val="003629E4"/>
    <w:rsid w:val="00364B1F"/>
    <w:rsid w:val="0036507C"/>
    <w:rsid w:val="00365841"/>
    <w:rsid w:val="00367679"/>
    <w:rsid w:val="003708F8"/>
    <w:rsid w:val="00371953"/>
    <w:rsid w:val="00372F63"/>
    <w:rsid w:val="00375304"/>
    <w:rsid w:val="00380EA7"/>
    <w:rsid w:val="0038109E"/>
    <w:rsid w:val="0038144F"/>
    <w:rsid w:val="0038209D"/>
    <w:rsid w:val="00382AB2"/>
    <w:rsid w:val="00384C23"/>
    <w:rsid w:val="0038609E"/>
    <w:rsid w:val="00387443"/>
    <w:rsid w:val="00387C12"/>
    <w:rsid w:val="00387EAD"/>
    <w:rsid w:val="00390BC0"/>
    <w:rsid w:val="00391D2D"/>
    <w:rsid w:val="00395582"/>
    <w:rsid w:val="00395AC3"/>
    <w:rsid w:val="003961A2"/>
    <w:rsid w:val="00396D09"/>
    <w:rsid w:val="003A0B76"/>
    <w:rsid w:val="003A16B3"/>
    <w:rsid w:val="003A45F4"/>
    <w:rsid w:val="003B01FD"/>
    <w:rsid w:val="003B04F2"/>
    <w:rsid w:val="003B1C70"/>
    <w:rsid w:val="003B2414"/>
    <w:rsid w:val="003B634B"/>
    <w:rsid w:val="003B66B4"/>
    <w:rsid w:val="003C0DB7"/>
    <w:rsid w:val="003C46A3"/>
    <w:rsid w:val="003C4FE8"/>
    <w:rsid w:val="003C5F98"/>
    <w:rsid w:val="003C629F"/>
    <w:rsid w:val="003C6FB1"/>
    <w:rsid w:val="003C70CA"/>
    <w:rsid w:val="003C7868"/>
    <w:rsid w:val="003D1A6E"/>
    <w:rsid w:val="003D4A1C"/>
    <w:rsid w:val="003D4D22"/>
    <w:rsid w:val="003D5B00"/>
    <w:rsid w:val="003D61E1"/>
    <w:rsid w:val="003D62FA"/>
    <w:rsid w:val="003D6CEB"/>
    <w:rsid w:val="003D6F30"/>
    <w:rsid w:val="003D759A"/>
    <w:rsid w:val="003D7D0E"/>
    <w:rsid w:val="003E226E"/>
    <w:rsid w:val="003E4199"/>
    <w:rsid w:val="003E482E"/>
    <w:rsid w:val="003E606A"/>
    <w:rsid w:val="003E7B95"/>
    <w:rsid w:val="003F029D"/>
    <w:rsid w:val="003F097B"/>
    <w:rsid w:val="003F1E61"/>
    <w:rsid w:val="003F2A21"/>
    <w:rsid w:val="003F4799"/>
    <w:rsid w:val="003F4C3D"/>
    <w:rsid w:val="003F7842"/>
    <w:rsid w:val="003F7B88"/>
    <w:rsid w:val="003F7F39"/>
    <w:rsid w:val="004005C5"/>
    <w:rsid w:val="00400865"/>
    <w:rsid w:val="004011DB"/>
    <w:rsid w:val="00401677"/>
    <w:rsid w:val="004022E8"/>
    <w:rsid w:val="00405357"/>
    <w:rsid w:val="00405CA7"/>
    <w:rsid w:val="00406D3E"/>
    <w:rsid w:val="00407B2E"/>
    <w:rsid w:val="0041294E"/>
    <w:rsid w:val="0041395C"/>
    <w:rsid w:val="0041446D"/>
    <w:rsid w:val="00414CFF"/>
    <w:rsid w:val="004153A3"/>
    <w:rsid w:val="004165BE"/>
    <w:rsid w:val="004218CE"/>
    <w:rsid w:val="00421D88"/>
    <w:rsid w:val="00421F50"/>
    <w:rsid w:val="004220C4"/>
    <w:rsid w:val="00422290"/>
    <w:rsid w:val="004248D6"/>
    <w:rsid w:val="004254F6"/>
    <w:rsid w:val="00425703"/>
    <w:rsid w:val="00426CF2"/>
    <w:rsid w:val="004273EF"/>
    <w:rsid w:val="0043067E"/>
    <w:rsid w:val="00430F01"/>
    <w:rsid w:val="00434A77"/>
    <w:rsid w:val="00435701"/>
    <w:rsid w:val="00435865"/>
    <w:rsid w:val="004362BF"/>
    <w:rsid w:val="00436A70"/>
    <w:rsid w:val="004371B2"/>
    <w:rsid w:val="0044011E"/>
    <w:rsid w:val="00440E7C"/>
    <w:rsid w:val="00441FED"/>
    <w:rsid w:val="0044494B"/>
    <w:rsid w:val="00444B99"/>
    <w:rsid w:val="00445A03"/>
    <w:rsid w:val="00446F68"/>
    <w:rsid w:val="004470AB"/>
    <w:rsid w:val="00447206"/>
    <w:rsid w:val="00450D97"/>
    <w:rsid w:val="00451545"/>
    <w:rsid w:val="004518DE"/>
    <w:rsid w:val="00453123"/>
    <w:rsid w:val="004540D2"/>
    <w:rsid w:val="004553BD"/>
    <w:rsid w:val="00455A2A"/>
    <w:rsid w:val="00456F65"/>
    <w:rsid w:val="0045793B"/>
    <w:rsid w:val="00460CEC"/>
    <w:rsid w:val="0046348A"/>
    <w:rsid w:val="00463773"/>
    <w:rsid w:val="004656E5"/>
    <w:rsid w:val="004673CE"/>
    <w:rsid w:val="00470956"/>
    <w:rsid w:val="004725F1"/>
    <w:rsid w:val="00472AB7"/>
    <w:rsid w:val="004752F5"/>
    <w:rsid w:val="00475C3B"/>
    <w:rsid w:val="00475D1C"/>
    <w:rsid w:val="0047783A"/>
    <w:rsid w:val="00477EEA"/>
    <w:rsid w:val="0048174A"/>
    <w:rsid w:val="00481CF3"/>
    <w:rsid w:val="00482A32"/>
    <w:rsid w:val="00482E60"/>
    <w:rsid w:val="00483A69"/>
    <w:rsid w:val="00485347"/>
    <w:rsid w:val="0048537A"/>
    <w:rsid w:val="00485A8A"/>
    <w:rsid w:val="00487804"/>
    <w:rsid w:val="00487B91"/>
    <w:rsid w:val="004905B7"/>
    <w:rsid w:val="00492572"/>
    <w:rsid w:val="0049344B"/>
    <w:rsid w:val="004952AE"/>
    <w:rsid w:val="00496899"/>
    <w:rsid w:val="00496EFA"/>
    <w:rsid w:val="00497F0C"/>
    <w:rsid w:val="004A080B"/>
    <w:rsid w:val="004A294E"/>
    <w:rsid w:val="004A2B70"/>
    <w:rsid w:val="004A7977"/>
    <w:rsid w:val="004B061C"/>
    <w:rsid w:val="004B0BC6"/>
    <w:rsid w:val="004B10B2"/>
    <w:rsid w:val="004B208D"/>
    <w:rsid w:val="004B2680"/>
    <w:rsid w:val="004C152F"/>
    <w:rsid w:val="004C33F7"/>
    <w:rsid w:val="004C43B6"/>
    <w:rsid w:val="004C4AE2"/>
    <w:rsid w:val="004C4BFF"/>
    <w:rsid w:val="004C4EDB"/>
    <w:rsid w:val="004C5622"/>
    <w:rsid w:val="004C5EFA"/>
    <w:rsid w:val="004D265F"/>
    <w:rsid w:val="004D5366"/>
    <w:rsid w:val="004D62F8"/>
    <w:rsid w:val="004E0784"/>
    <w:rsid w:val="004E2566"/>
    <w:rsid w:val="004E273B"/>
    <w:rsid w:val="004E3BEE"/>
    <w:rsid w:val="004E3CAA"/>
    <w:rsid w:val="004E4588"/>
    <w:rsid w:val="004F202C"/>
    <w:rsid w:val="004F23DD"/>
    <w:rsid w:val="004F399E"/>
    <w:rsid w:val="004F65D3"/>
    <w:rsid w:val="0050159B"/>
    <w:rsid w:val="0050419E"/>
    <w:rsid w:val="00504759"/>
    <w:rsid w:val="00505F6B"/>
    <w:rsid w:val="005063C9"/>
    <w:rsid w:val="00506D8F"/>
    <w:rsid w:val="00507501"/>
    <w:rsid w:val="00507ECB"/>
    <w:rsid w:val="00511CBC"/>
    <w:rsid w:val="005142B1"/>
    <w:rsid w:val="0051444B"/>
    <w:rsid w:val="00515D5C"/>
    <w:rsid w:val="00515EE1"/>
    <w:rsid w:val="005166EC"/>
    <w:rsid w:val="00520D86"/>
    <w:rsid w:val="00520E3B"/>
    <w:rsid w:val="00522278"/>
    <w:rsid w:val="005223B7"/>
    <w:rsid w:val="0052255D"/>
    <w:rsid w:val="0052284E"/>
    <w:rsid w:val="0052403D"/>
    <w:rsid w:val="0052535F"/>
    <w:rsid w:val="00530C97"/>
    <w:rsid w:val="005315EA"/>
    <w:rsid w:val="005320AB"/>
    <w:rsid w:val="00533D4B"/>
    <w:rsid w:val="00534911"/>
    <w:rsid w:val="00537949"/>
    <w:rsid w:val="00537B62"/>
    <w:rsid w:val="00540EAE"/>
    <w:rsid w:val="00542AC7"/>
    <w:rsid w:val="0054315E"/>
    <w:rsid w:val="00543D9D"/>
    <w:rsid w:val="00544665"/>
    <w:rsid w:val="00545136"/>
    <w:rsid w:val="00546248"/>
    <w:rsid w:val="0054644F"/>
    <w:rsid w:val="00546A3B"/>
    <w:rsid w:val="00550890"/>
    <w:rsid w:val="00550ACC"/>
    <w:rsid w:val="00551A3C"/>
    <w:rsid w:val="005525CC"/>
    <w:rsid w:val="00552D89"/>
    <w:rsid w:val="00554048"/>
    <w:rsid w:val="00555092"/>
    <w:rsid w:val="005552D5"/>
    <w:rsid w:val="005563F4"/>
    <w:rsid w:val="0055795B"/>
    <w:rsid w:val="00560ECD"/>
    <w:rsid w:val="005626E2"/>
    <w:rsid w:val="005648CF"/>
    <w:rsid w:val="00566A54"/>
    <w:rsid w:val="005671B9"/>
    <w:rsid w:val="005675BF"/>
    <w:rsid w:val="00567E8D"/>
    <w:rsid w:val="0057173C"/>
    <w:rsid w:val="00571795"/>
    <w:rsid w:val="0057245E"/>
    <w:rsid w:val="00573051"/>
    <w:rsid w:val="005734CC"/>
    <w:rsid w:val="0057378B"/>
    <w:rsid w:val="00573BB5"/>
    <w:rsid w:val="005740A9"/>
    <w:rsid w:val="005771C8"/>
    <w:rsid w:val="00584519"/>
    <w:rsid w:val="00585812"/>
    <w:rsid w:val="00590C5A"/>
    <w:rsid w:val="00591182"/>
    <w:rsid w:val="00592587"/>
    <w:rsid w:val="0059479C"/>
    <w:rsid w:val="00595134"/>
    <w:rsid w:val="00597DA8"/>
    <w:rsid w:val="005A075D"/>
    <w:rsid w:val="005A2274"/>
    <w:rsid w:val="005A2CD7"/>
    <w:rsid w:val="005A30B6"/>
    <w:rsid w:val="005A3713"/>
    <w:rsid w:val="005A44EA"/>
    <w:rsid w:val="005A5479"/>
    <w:rsid w:val="005A55CD"/>
    <w:rsid w:val="005B09BB"/>
    <w:rsid w:val="005B2205"/>
    <w:rsid w:val="005B28ED"/>
    <w:rsid w:val="005B304F"/>
    <w:rsid w:val="005B4B9F"/>
    <w:rsid w:val="005B567F"/>
    <w:rsid w:val="005B5892"/>
    <w:rsid w:val="005B59F1"/>
    <w:rsid w:val="005B7407"/>
    <w:rsid w:val="005C0368"/>
    <w:rsid w:val="005C1314"/>
    <w:rsid w:val="005C1E3C"/>
    <w:rsid w:val="005C3AD0"/>
    <w:rsid w:val="005C3F53"/>
    <w:rsid w:val="005C40CB"/>
    <w:rsid w:val="005C45A4"/>
    <w:rsid w:val="005C5C87"/>
    <w:rsid w:val="005C60E0"/>
    <w:rsid w:val="005C66AF"/>
    <w:rsid w:val="005D2C45"/>
    <w:rsid w:val="005D36C0"/>
    <w:rsid w:val="005E315B"/>
    <w:rsid w:val="005E6152"/>
    <w:rsid w:val="005E6A39"/>
    <w:rsid w:val="005E732B"/>
    <w:rsid w:val="005E77D7"/>
    <w:rsid w:val="005E7B6E"/>
    <w:rsid w:val="005F033A"/>
    <w:rsid w:val="005F0D19"/>
    <w:rsid w:val="005F0F83"/>
    <w:rsid w:val="005F10B5"/>
    <w:rsid w:val="005F4E79"/>
    <w:rsid w:val="005F5770"/>
    <w:rsid w:val="005F5FEE"/>
    <w:rsid w:val="005F61CC"/>
    <w:rsid w:val="005F6C71"/>
    <w:rsid w:val="00601182"/>
    <w:rsid w:val="00602669"/>
    <w:rsid w:val="00602739"/>
    <w:rsid w:val="00602B64"/>
    <w:rsid w:val="006054CF"/>
    <w:rsid w:val="006100CE"/>
    <w:rsid w:val="0061212B"/>
    <w:rsid w:val="006132DC"/>
    <w:rsid w:val="00613EDE"/>
    <w:rsid w:val="006163CB"/>
    <w:rsid w:val="00621416"/>
    <w:rsid w:val="00621535"/>
    <w:rsid w:val="00621898"/>
    <w:rsid w:val="00621CAB"/>
    <w:rsid w:val="00622D81"/>
    <w:rsid w:val="006233D0"/>
    <w:rsid w:val="00624F91"/>
    <w:rsid w:val="00625C83"/>
    <w:rsid w:val="00625C8F"/>
    <w:rsid w:val="00634132"/>
    <w:rsid w:val="0063528F"/>
    <w:rsid w:val="006355B4"/>
    <w:rsid w:val="006358CB"/>
    <w:rsid w:val="00636191"/>
    <w:rsid w:val="00636284"/>
    <w:rsid w:val="00641E9B"/>
    <w:rsid w:val="0064400C"/>
    <w:rsid w:val="00644F36"/>
    <w:rsid w:val="006452CB"/>
    <w:rsid w:val="006463BE"/>
    <w:rsid w:val="006469E9"/>
    <w:rsid w:val="00650D6F"/>
    <w:rsid w:val="00651ECD"/>
    <w:rsid w:val="006535B5"/>
    <w:rsid w:val="006535C3"/>
    <w:rsid w:val="006548D5"/>
    <w:rsid w:val="00655112"/>
    <w:rsid w:val="00655268"/>
    <w:rsid w:val="006554E7"/>
    <w:rsid w:val="0065553F"/>
    <w:rsid w:val="00655E92"/>
    <w:rsid w:val="0065639E"/>
    <w:rsid w:val="00656476"/>
    <w:rsid w:val="00656556"/>
    <w:rsid w:val="00657206"/>
    <w:rsid w:val="0066116A"/>
    <w:rsid w:val="00663733"/>
    <w:rsid w:val="00663942"/>
    <w:rsid w:val="00665036"/>
    <w:rsid w:val="00665936"/>
    <w:rsid w:val="00665D5A"/>
    <w:rsid w:val="006676E0"/>
    <w:rsid w:val="00670FAE"/>
    <w:rsid w:val="006721BB"/>
    <w:rsid w:val="006739E2"/>
    <w:rsid w:val="00674016"/>
    <w:rsid w:val="006749E7"/>
    <w:rsid w:val="0067512D"/>
    <w:rsid w:val="00676E8C"/>
    <w:rsid w:val="00680541"/>
    <w:rsid w:val="00680D1C"/>
    <w:rsid w:val="0068515A"/>
    <w:rsid w:val="00687EE2"/>
    <w:rsid w:val="00692E0D"/>
    <w:rsid w:val="006930C5"/>
    <w:rsid w:val="00693909"/>
    <w:rsid w:val="00693B11"/>
    <w:rsid w:val="00694937"/>
    <w:rsid w:val="00694F77"/>
    <w:rsid w:val="006A1B65"/>
    <w:rsid w:val="006A22B4"/>
    <w:rsid w:val="006A2ED4"/>
    <w:rsid w:val="006A47B9"/>
    <w:rsid w:val="006A5546"/>
    <w:rsid w:val="006A5594"/>
    <w:rsid w:val="006A5CFC"/>
    <w:rsid w:val="006A5DCD"/>
    <w:rsid w:val="006B0846"/>
    <w:rsid w:val="006B186F"/>
    <w:rsid w:val="006B397D"/>
    <w:rsid w:val="006B4FFF"/>
    <w:rsid w:val="006B57F5"/>
    <w:rsid w:val="006B71BA"/>
    <w:rsid w:val="006B74EC"/>
    <w:rsid w:val="006C09A0"/>
    <w:rsid w:val="006C224B"/>
    <w:rsid w:val="006C3319"/>
    <w:rsid w:val="006C3E5D"/>
    <w:rsid w:val="006C4115"/>
    <w:rsid w:val="006C4429"/>
    <w:rsid w:val="006C59EB"/>
    <w:rsid w:val="006D246B"/>
    <w:rsid w:val="006D3020"/>
    <w:rsid w:val="006D4C73"/>
    <w:rsid w:val="006D56C3"/>
    <w:rsid w:val="006D5D0F"/>
    <w:rsid w:val="006D6C79"/>
    <w:rsid w:val="006E002E"/>
    <w:rsid w:val="006E0B84"/>
    <w:rsid w:val="006E2B04"/>
    <w:rsid w:val="006E4048"/>
    <w:rsid w:val="006E5635"/>
    <w:rsid w:val="006E7FAA"/>
    <w:rsid w:val="006F0435"/>
    <w:rsid w:val="006F0CDC"/>
    <w:rsid w:val="006F0CF5"/>
    <w:rsid w:val="006F3481"/>
    <w:rsid w:val="006F3F79"/>
    <w:rsid w:val="006F5338"/>
    <w:rsid w:val="006F5807"/>
    <w:rsid w:val="006F6628"/>
    <w:rsid w:val="006F6F3A"/>
    <w:rsid w:val="006F70F9"/>
    <w:rsid w:val="007033A0"/>
    <w:rsid w:val="0070417B"/>
    <w:rsid w:val="00706DF3"/>
    <w:rsid w:val="007079DA"/>
    <w:rsid w:val="00710DBE"/>
    <w:rsid w:val="00711B05"/>
    <w:rsid w:val="007124BB"/>
    <w:rsid w:val="0071255A"/>
    <w:rsid w:val="007128FF"/>
    <w:rsid w:val="007129A3"/>
    <w:rsid w:val="00715DDD"/>
    <w:rsid w:val="00717F42"/>
    <w:rsid w:val="00720E7F"/>
    <w:rsid w:val="007213BC"/>
    <w:rsid w:val="00722354"/>
    <w:rsid w:val="00722B7A"/>
    <w:rsid w:val="00723071"/>
    <w:rsid w:val="00724592"/>
    <w:rsid w:val="00724CAF"/>
    <w:rsid w:val="007278E6"/>
    <w:rsid w:val="00730A3F"/>
    <w:rsid w:val="00731872"/>
    <w:rsid w:val="00731F26"/>
    <w:rsid w:val="00732F37"/>
    <w:rsid w:val="00734F49"/>
    <w:rsid w:val="00736FC0"/>
    <w:rsid w:val="007376E9"/>
    <w:rsid w:val="00737918"/>
    <w:rsid w:val="00737D3C"/>
    <w:rsid w:val="00742551"/>
    <w:rsid w:val="00746CA6"/>
    <w:rsid w:val="00750F42"/>
    <w:rsid w:val="00751D89"/>
    <w:rsid w:val="00762C24"/>
    <w:rsid w:val="00762D2E"/>
    <w:rsid w:val="007640B2"/>
    <w:rsid w:val="00770350"/>
    <w:rsid w:val="0077048B"/>
    <w:rsid w:val="00773042"/>
    <w:rsid w:val="00773646"/>
    <w:rsid w:val="00776290"/>
    <w:rsid w:val="00776CD0"/>
    <w:rsid w:val="00780EA1"/>
    <w:rsid w:val="00780F3E"/>
    <w:rsid w:val="0078108B"/>
    <w:rsid w:val="00781A54"/>
    <w:rsid w:val="00784B87"/>
    <w:rsid w:val="007927A1"/>
    <w:rsid w:val="00792D02"/>
    <w:rsid w:val="00792F55"/>
    <w:rsid w:val="00793BEA"/>
    <w:rsid w:val="0079403C"/>
    <w:rsid w:val="00795EF6"/>
    <w:rsid w:val="00795F7C"/>
    <w:rsid w:val="00796C2A"/>
    <w:rsid w:val="00797CE9"/>
    <w:rsid w:val="00797E6A"/>
    <w:rsid w:val="007A0B9C"/>
    <w:rsid w:val="007A1707"/>
    <w:rsid w:val="007A1753"/>
    <w:rsid w:val="007A271F"/>
    <w:rsid w:val="007A4A85"/>
    <w:rsid w:val="007A51BE"/>
    <w:rsid w:val="007A5A39"/>
    <w:rsid w:val="007A6E89"/>
    <w:rsid w:val="007A76C9"/>
    <w:rsid w:val="007A7786"/>
    <w:rsid w:val="007A7DE1"/>
    <w:rsid w:val="007B0AC5"/>
    <w:rsid w:val="007B1073"/>
    <w:rsid w:val="007B36E4"/>
    <w:rsid w:val="007B4632"/>
    <w:rsid w:val="007B5B4F"/>
    <w:rsid w:val="007B728A"/>
    <w:rsid w:val="007B7995"/>
    <w:rsid w:val="007C3DCA"/>
    <w:rsid w:val="007C616A"/>
    <w:rsid w:val="007C62D5"/>
    <w:rsid w:val="007C64DD"/>
    <w:rsid w:val="007C6BE6"/>
    <w:rsid w:val="007C7A7A"/>
    <w:rsid w:val="007D2845"/>
    <w:rsid w:val="007D2996"/>
    <w:rsid w:val="007D344A"/>
    <w:rsid w:val="007D37A9"/>
    <w:rsid w:val="007D46DF"/>
    <w:rsid w:val="007D6A9F"/>
    <w:rsid w:val="007D6E97"/>
    <w:rsid w:val="007E0DD5"/>
    <w:rsid w:val="007E3E2C"/>
    <w:rsid w:val="007E51E8"/>
    <w:rsid w:val="007E62FC"/>
    <w:rsid w:val="007E7AFD"/>
    <w:rsid w:val="007F0347"/>
    <w:rsid w:val="007F0A58"/>
    <w:rsid w:val="007F1AC7"/>
    <w:rsid w:val="007F21EB"/>
    <w:rsid w:val="007F2B31"/>
    <w:rsid w:val="007F33D6"/>
    <w:rsid w:val="007F707A"/>
    <w:rsid w:val="00804078"/>
    <w:rsid w:val="008044AF"/>
    <w:rsid w:val="00806034"/>
    <w:rsid w:val="00806647"/>
    <w:rsid w:val="008112B3"/>
    <w:rsid w:val="0081135C"/>
    <w:rsid w:val="008129C3"/>
    <w:rsid w:val="00813210"/>
    <w:rsid w:val="00813690"/>
    <w:rsid w:val="008148BD"/>
    <w:rsid w:val="00816725"/>
    <w:rsid w:val="008172A0"/>
    <w:rsid w:val="00817DCC"/>
    <w:rsid w:val="008264DE"/>
    <w:rsid w:val="0082744A"/>
    <w:rsid w:val="00827F6C"/>
    <w:rsid w:val="00830A26"/>
    <w:rsid w:val="00830DBC"/>
    <w:rsid w:val="00830EEB"/>
    <w:rsid w:val="00832423"/>
    <w:rsid w:val="008404F0"/>
    <w:rsid w:val="00841383"/>
    <w:rsid w:val="00841582"/>
    <w:rsid w:val="00841591"/>
    <w:rsid w:val="0084188D"/>
    <w:rsid w:val="008420AE"/>
    <w:rsid w:val="0084246E"/>
    <w:rsid w:val="008435E2"/>
    <w:rsid w:val="00843777"/>
    <w:rsid w:val="00843901"/>
    <w:rsid w:val="00843C1B"/>
    <w:rsid w:val="008440DA"/>
    <w:rsid w:val="0084437D"/>
    <w:rsid w:val="0084584D"/>
    <w:rsid w:val="00846F80"/>
    <w:rsid w:val="008510AD"/>
    <w:rsid w:val="00852547"/>
    <w:rsid w:val="00853CC4"/>
    <w:rsid w:val="0085422A"/>
    <w:rsid w:val="00854A78"/>
    <w:rsid w:val="008564EF"/>
    <w:rsid w:val="00856C5E"/>
    <w:rsid w:val="00860D7A"/>
    <w:rsid w:val="00863B98"/>
    <w:rsid w:val="008651AA"/>
    <w:rsid w:val="0086675C"/>
    <w:rsid w:val="00867829"/>
    <w:rsid w:val="00870B53"/>
    <w:rsid w:val="0087186E"/>
    <w:rsid w:val="008721F6"/>
    <w:rsid w:val="008726A4"/>
    <w:rsid w:val="00874A13"/>
    <w:rsid w:val="008760B2"/>
    <w:rsid w:val="008769E9"/>
    <w:rsid w:val="00876C10"/>
    <w:rsid w:val="00877129"/>
    <w:rsid w:val="0088037C"/>
    <w:rsid w:val="00880B85"/>
    <w:rsid w:val="00881C94"/>
    <w:rsid w:val="00881FDD"/>
    <w:rsid w:val="00883432"/>
    <w:rsid w:val="0088787D"/>
    <w:rsid w:val="008878C1"/>
    <w:rsid w:val="008903F2"/>
    <w:rsid w:val="008917B7"/>
    <w:rsid w:val="0089194A"/>
    <w:rsid w:val="00892409"/>
    <w:rsid w:val="008933CC"/>
    <w:rsid w:val="00897420"/>
    <w:rsid w:val="008975C3"/>
    <w:rsid w:val="00897747"/>
    <w:rsid w:val="008A035B"/>
    <w:rsid w:val="008A0FAD"/>
    <w:rsid w:val="008A104A"/>
    <w:rsid w:val="008A279E"/>
    <w:rsid w:val="008A43AA"/>
    <w:rsid w:val="008A648F"/>
    <w:rsid w:val="008A650D"/>
    <w:rsid w:val="008A6C8D"/>
    <w:rsid w:val="008B2A71"/>
    <w:rsid w:val="008B3D4F"/>
    <w:rsid w:val="008B49B0"/>
    <w:rsid w:val="008B5918"/>
    <w:rsid w:val="008B5AAD"/>
    <w:rsid w:val="008B73B5"/>
    <w:rsid w:val="008C5905"/>
    <w:rsid w:val="008C5CF2"/>
    <w:rsid w:val="008C5D37"/>
    <w:rsid w:val="008C63A1"/>
    <w:rsid w:val="008C6F32"/>
    <w:rsid w:val="008C7404"/>
    <w:rsid w:val="008D2199"/>
    <w:rsid w:val="008D35A3"/>
    <w:rsid w:val="008D54FB"/>
    <w:rsid w:val="008E2135"/>
    <w:rsid w:val="008E2D6D"/>
    <w:rsid w:val="008E33E0"/>
    <w:rsid w:val="008E4D14"/>
    <w:rsid w:val="008E4D55"/>
    <w:rsid w:val="008E7164"/>
    <w:rsid w:val="008E74C5"/>
    <w:rsid w:val="008F1B1D"/>
    <w:rsid w:val="008F2958"/>
    <w:rsid w:val="008F4746"/>
    <w:rsid w:val="008F5849"/>
    <w:rsid w:val="008F5EBE"/>
    <w:rsid w:val="008F653B"/>
    <w:rsid w:val="008F6CE2"/>
    <w:rsid w:val="008F7ADF"/>
    <w:rsid w:val="00900238"/>
    <w:rsid w:val="009004E8"/>
    <w:rsid w:val="00900D7E"/>
    <w:rsid w:val="00903313"/>
    <w:rsid w:val="009033B5"/>
    <w:rsid w:val="00903A6C"/>
    <w:rsid w:val="00904C11"/>
    <w:rsid w:val="0091173A"/>
    <w:rsid w:val="0091230B"/>
    <w:rsid w:val="009134B2"/>
    <w:rsid w:val="00913D4E"/>
    <w:rsid w:val="00914000"/>
    <w:rsid w:val="009146F6"/>
    <w:rsid w:val="00915009"/>
    <w:rsid w:val="009171E6"/>
    <w:rsid w:val="00920847"/>
    <w:rsid w:val="009213FA"/>
    <w:rsid w:val="00924BB4"/>
    <w:rsid w:val="00925104"/>
    <w:rsid w:val="00926F2C"/>
    <w:rsid w:val="0092703D"/>
    <w:rsid w:val="00930F6C"/>
    <w:rsid w:val="009357D6"/>
    <w:rsid w:val="009366C4"/>
    <w:rsid w:val="00937DFB"/>
    <w:rsid w:val="009408D4"/>
    <w:rsid w:val="0094535C"/>
    <w:rsid w:val="00946505"/>
    <w:rsid w:val="00946E59"/>
    <w:rsid w:val="00946FC1"/>
    <w:rsid w:val="0094700D"/>
    <w:rsid w:val="0095237C"/>
    <w:rsid w:val="00952752"/>
    <w:rsid w:val="009556B8"/>
    <w:rsid w:val="009572FF"/>
    <w:rsid w:val="00957E36"/>
    <w:rsid w:val="00960424"/>
    <w:rsid w:val="009622FB"/>
    <w:rsid w:val="00964F20"/>
    <w:rsid w:val="00965777"/>
    <w:rsid w:val="00965D74"/>
    <w:rsid w:val="009667AE"/>
    <w:rsid w:val="00966EE5"/>
    <w:rsid w:val="00976643"/>
    <w:rsid w:val="00976BCF"/>
    <w:rsid w:val="0097769A"/>
    <w:rsid w:val="00977DB8"/>
    <w:rsid w:val="009811E1"/>
    <w:rsid w:val="00983BA6"/>
    <w:rsid w:val="009848E0"/>
    <w:rsid w:val="009850F5"/>
    <w:rsid w:val="00986742"/>
    <w:rsid w:val="009915B1"/>
    <w:rsid w:val="00991DBE"/>
    <w:rsid w:val="0099531D"/>
    <w:rsid w:val="0099552A"/>
    <w:rsid w:val="009960AB"/>
    <w:rsid w:val="009A0CE3"/>
    <w:rsid w:val="009A7A68"/>
    <w:rsid w:val="009B0C99"/>
    <w:rsid w:val="009B41E4"/>
    <w:rsid w:val="009B7111"/>
    <w:rsid w:val="009B7F85"/>
    <w:rsid w:val="009C069E"/>
    <w:rsid w:val="009C0C68"/>
    <w:rsid w:val="009C0CCE"/>
    <w:rsid w:val="009C221A"/>
    <w:rsid w:val="009C28AF"/>
    <w:rsid w:val="009C29B8"/>
    <w:rsid w:val="009C40A9"/>
    <w:rsid w:val="009C4B7C"/>
    <w:rsid w:val="009C58CD"/>
    <w:rsid w:val="009C6A4A"/>
    <w:rsid w:val="009C6EDB"/>
    <w:rsid w:val="009C745D"/>
    <w:rsid w:val="009C74B1"/>
    <w:rsid w:val="009D0B7A"/>
    <w:rsid w:val="009D10AB"/>
    <w:rsid w:val="009D20BF"/>
    <w:rsid w:val="009D3F48"/>
    <w:rsid w:val="009D480D"/>
    <w:rsid w:val="009D72D1"/>
    <w:rsid w:val="009E084E"/>
    <w:rsid w:val="009E1B5E"/>
    <w:rsid w:val="009E28CB"/>
    <w:rsid w:val="009E716D"/>
    <w:rsid w:val="009E7760"/>
    <w:rsid w:val="009E7915"/>
    <w:rsid w:val="009F00F6"/>
    <w:rsid w:val="009F10CF"/>
    <w:rsid w:val="009F6FBC"/>
    <w:rsid w:val="00A00E0E"/>
    <w:rsid w:val="00A00FA9"/>
    <w:rsid w:val="00A0143C"/>
    <w:rsid w:val="00A04587"/>
    <w:rsid w:val="00A05FDB"/>
    <w:rsid w:val="00A061C4"/>
    <w:rsid w:val="00A0708B"/>
    <w:rsid w:val="00A07D51"/>
    <w:rsid w:val="00A07E29"/>
    <w:rsid w:val="00A10312"/>
    <w:rsid w:val="00A15B1A"/>
    <w:rsid w:val="00A16BA0"/>
    <w:rsid w:val="00A20C36"/>
    <w:rsid w:val="00A21611"/>
    <w:rsid w:val="00A24C97"/>
    <w:rsid w:val="00A26DEF"/>
    <w:rsid w:val="00A27116"/>
    <w:rsid w:val="00A329E8"/>
    <w:rsid w:val="00A32E94"/>
    <w:rsid w:val="00A33E38"/>
    <w:rsid w:val="00A359A2"/>
    <w:rsid w:val="00A37A34"/>
    <w:rsid w:val="00A37A42"/>
    <w:rsid w:val="00A409C9"/>
    <w:rsid w:val="00A416CF"/>
    <w:rsid w:val="00A41B6F"/>
    <w:rsid w:val="00A42927"/>
    <w:rsid w:val="00A4496E"/>
    <w:rsid w:val="00A45BB6"/>
    <w:rsid w:val="00A4731B"/>
    <w:rsid w:val="00A477B1"/>
    <w:rsid w:val="00A534C2"/>
    <w:rsid w:val="00A535AE"/>
    <w:rsid w:val="00A54830"/>
    <w:rsid w:val="00A55879"/>
    <w:rsid w:val="00A56D4A"/>
    <w:rsid w:val="00A57EFA"/>
    <w:rsid w:val="00A61242"/>
    <w:rsid w:val="00A619D7"/>
    <w:rsid w:val="00A6274D"/>
    <w:rsid w:val="00A63F47"/>
    <w:rsid w:val="00A64E9F"/>
    <w:rsid w:val="00A67FE6"/>
    <w:rsid w:val="00A72538"/>
    <w:rsid w:val="00A73575"/>
    <w:rsid w:val="00A73713"/>
    <w:rsid w:val="00A74BE9"/>
    <w:rsid w:val="00A765F2"/>
    <w:rsid w:val="00A816FD"/>
    <w:rsid w:val="00A82222"/>
    <w:rsid w:val="00A83254"/>
    <w:rsid w:val="00A839B3"/>
    <w:rsid w:val="00A84369"/>
    <w:rsid w:val="00A84F7C"/>
    <w:rsid w:val="00A85268"/>
    <w:rsid w:val="00A8691C"/>
    <w:rsid w:val="00A87FA2"/>
    <w:rsid w:val="00A90008"/>
    <w:rsid w:val="00A90A91"/>
    <w:rsid w:val="00A92665"/>
    <w:rsid w:val="00A92737"/>
    <w:rsid w:val="00A93484"/>
    <w:rsid w:val="00A935A3"/>
    <w:rsid w:val="00A94F0A"/>
    <w:rsid w:val="00A959C9"/>
    <w:rsid w:val="00A96CA1"/>
    <w:rsid w:val="00A96D79"/>
    <w:rsid w:val="00A9794D"/>
    <w:rsid w:val="00AA0936"/>
    <w:rsid w:val="00AA0B6D"/>
    <w:rsid w:val="00AA1DE4"/>
    <w:rsid w:val="00AA2D22"/>
    <w:rsid w:val="00AA2E5D"/>
    <w:rsid w:val="00AA3448"/>
    <w:rsid w:val="00AA4D04"/>
    <w:rsid w:val="00AA55C1"/>
    <w:rsid w:val="00AA6538"/>
    <w:rsid w:val="00AB0364"/>
    <w:rsid w:val="00AB0504"/>
    <w:rsid w:val="00AB0A2E"/>
    <w:rsid w:val="00AB1C5F"/>
    <w:rsid w:val="00AB3C71"/>
    <w:rsid w:val="00AB4A9B"/>
    <w:rsid w:val="00AB641A"/>
    <w:rsid w:val="00AB70D1"/>
    <w:rsid w:val="00AB70D2"/>
    <w:rsid w:val="00AB769E"/>
    <w:rsid w:val="00AC0278"/>
    <w:rsid w:val="00AC0986"/>
    <w:rsid w:val="00AC171A"/>
    <w:rsid w:val="00AC18BF"/>
    <w:rsid w:val="00AC2C1B"/>
    <w:rsid w:val="00AC3FC8"/>
    <w:rsid w:val="00AC4BEE"/>
    <w:rsid w:val="00AC4CAF"/>
    <w:rsid w:val="00AC4EA1"/>
    <w:rsid w:val="00AC69E8"/>
    <w:rsid w:val="00AC7E98"/>
    <w:rsid w:val="00AD092D"/>
    <w:rsid w:val="00AD1068"/>
    <w:rsid w:val="00AD1F67"/>
    <w:rsid w:val="00AD21A1"/>
    <w:rsid w:val="00AD21B3"/>
    <w:rsid w:val="00AD40ED"/>
    <w:rsid w:val="00AD4805"/>
    <w:rsid w:val="00AD5809"/>
    <w:rsid w:val="00AD5A85"/>
    <w:rsid w:val="00AD633F"/>
    <w:rsid w:val="00AD6AAB"/>
    <w:rsid w:val="00AD6EBE"/>
    <w:rsid w:val="00AE12E6"/>
    <w:rsid w:val="00AE25FC"/>
    <w:rsid w:val="00AE2C7C"/>
    <w:rsid w:val="00AE329B"/>
    <w:rsid w:val="00AE393E"/>
    <w:rsid w:val="00AE4914"/>
    <w:rsid w:val="00AE6DBD"/>
    <w:rsid w:val="00AE769C"/>
    <w:rsid w:val="00B01F84"/>
    <w:rsid w:val="00B04D7F"/>
    <w:rsid w:val="00B05C92"/>
    <w:rsid w:val="00B06059"/>
    <w:rsid w:val="00B06D9B"/>
    <w:rsid w:val="00B07A07"/>
    <w:rsid w:val="00B1398A"/>
    <w:rsid w:val="00B1456E"/>
    <w:rsid w:val="00B15F0F"/>
    <w:rsid w:val="00B16B55"/>
    <w:rsid w:val="00B23D10"/>
    <w:rsid w:val="00B23D60"/>
    <w:rsid w:val="00B2414C"/>
    <w:rsid w:val="00B25005"/>
    <w:rsid w:val="00B266DC"/>
    <w:rsid w:val="00B30A77"/>
    <w:rsid w:val="00B33B16"/>
    <w:rsid w:val="00B34866"/>
    <w:rsid w:val="00B3788C"/>
    <w:rsid w:val="00B3789F"/>
    <w:rsid w:val="00B40ADA"/>
    <w:rsid w:val="00B40EB2"/>
    <w:rsid w:val="00B41CFA"/>
    <w:rsid w:val="00B43065"/>
    <w:rsid w:val="00B436C8"/>
    <w:rsid w:val="00B4616B"/>
    <w:rsid w:val="00B46199"/>
    <w:rsid w:val="00B46CF8"/>
    <w:rsid w:val="00B51947"/>
    <w:rsid w:val="00B519BC"/>
    <w:rsid w:val="00B51CFE"/>
    <w:rsid w:val="00B52595"/>
    <w:rsid w:val="00B52A10"/>
    <w:rsid w:val="00B569A3"/>
    <w:rsid w:val="00B60FC5"/>
    <w:rsid w:val="00B61177"/>
    <w:rsid w:val="00B61895"/>
    <w:rsid w:val="00B65354"/>
    <w:rsid w:val="00B66B24"/>
    <w:rsid w:val="00B70AF9"/>
    <w:rsid w:val="00B70FD1"/>
    <w:rsid w:val="00B71D52"/>
    <w:rsid w:val="00B7268A"/>
    <w:rsid w:val="00B7387B"/>
    <w:rsid w:val="00B73C53"/>
    <w:rsid w:val="00B74613"/>
    <w:rsid w:val="00B76330"/>
    <w:rsid w:val="00B8089A"/>
    <w:rsid w:val="00B8358E"/>
    <w:rsid w:val="00B84FA0"/>
    <w:rsid w:val="00B8629C"/>
    <w:rsid w:val="00B866F3"/>
    <w:rsid w:val="00B86BAE"/>
    <w:rsid w:val="00B87C86"/>
    <w:rsid w:val="00B905E2"/>
    <w:rsid w:val="00B93097"/>
    <w:rsid w:val="00B94E1C"/>
    <w:rsid w:val="00B95023"/>
    <w:rsid w:val="00B95362"/>
    <w:rsid w:val="00B95469"/>
    <w:rsid w:val="00B95C67"/>
    <w:rsid w:val="00B96C55"/>
    <w:rsid w:val="00B96D25"/>
    <w:rsid w:val="00B97212"/>
    <w:rsid w:val="00BA2FDE"/>
    <w:rsid w:val="00BA3511"/>
    <w:rsid w:val="00BA4C1C"/>
    <w:rsid w:val="00BA61EA"/>
    <w:rsid w:val="00BA6A80"/>
    <w:rsid w:val="00BA6E85"/>
    <w:rsid w:val="00BB0869"/>
    <w:rsid w:val="00BB086A"/>
    <w:rsid w:val="00BB1F91"/>
    <w:rsid w:val="00BB31B7"/>
    <w:rsid w:val="00BB5FBE"/>
    <w:rsid w:val="00BB6335"/>
    <w:rsid w:val="00BB7D49"/>
    <w:rsid w:val="00BC1222"/>
    <w:rsid w:val="00BC17C7"/>
    <w:rsid w:val="00BC1A98"/>
    <w:rsid w:val="00BC2E29"/>
    <w:rsid w:val="00BC732C"/>
    <w:rsid w:val="00BD0372"/>
    <w:rsid w:val="00BD09AA"/>
    <w:rsid w:val="00BD0E2A"/>
    <w:rsid w:val="00BD0F2C"/>
    <w:rsid w:val="00BD3290"/>
    <w:rsid w:val="00BD52BE"/>
    <w:rsid w:val="00BD6ECB"/>
    <w:rsid w:val="00BD7049"/>
    <w:rsid w:val="00BD7B24"/>
    <w:rsid w:val="00BE0CA4"/>
    <w:rsid w:val="00BE2AF4"/>
    <w:rsid w:val="00BE3625"/>
    <w:rsid w:val="00BE7C9C"/>
    <w:rsid w:val="00BF01B0"/>
    <w:rsid w:val="00BF04A0"/>
    <w:rsid w:val="00BF09C8"/>
    <w:rsid w:val="00BF1189"/>
    <w:rsid w:val="00BF190F"/>
    <w:rsid w:val="00BF3FF9"/>
    <w:rsid w:val="00BF514E"/>
    <w:rsid w:val="00BF6851"/>
    <w:rsid w:val="00BF6D0D"/>
    <w:rsid w:val="00BF7371"/>
    <w:rsid w:val="00C00551"/>
    <w:rsid w:val="00C0511C"/>
    <w:rsid w:val="00C05D01"/>
    <w:rsid w:val="00C062E9"/>
    <w:rsid w:val="00C0691C"/>
    <w:rsid w:val="00C105BD"/>
    <w:rsid w:val="00C10CF8"/>
    <w:rsid w:val="00C10D36"/>
    <w:rsid w:val="00C118AD"/>
    <w:rsid w:val="00C11957"/>
    <w:rsid w:val="00C124AA"/>
    <w:rsid w:val="00C12CC4"/>
    <w:rsid w:val="00C13BC1"/>
    <w:rsid w:val="00C13C80"/>
    <w:rsid w:val="00C15252"/>
    <w:rsid w:val="00C1546C"/>
    <w:rsid w:val="00C21168"/>
    <w:rsid w:val="00C2443B"/>
    <w:rsid w:val="00C245D2"/>
    <w:rsid w:val="00C25193"/>
    <w:rsid w:val="00C260DB"/>
    <w:rsid w:val="00C33639"/>
    <w:rsid w:val="00C36D34"/>
    <w:rsid w:val="00C41CBE"/>
    <w:rsid w:val="00C41D55"/>
    <w:rsid w:val="00C420C4"/>
    <w:rsid w:val="00C42612"/>
    <w:rsid w:val="00C43AE8"/>
    <w:rsid w:val="00C43FEA"/>
    <w:rsid w:val="00C44261"/>
    <w:rsid w:val="00C451A8"/>
    <w:rsid w:val="00C45F75"/>
    <w:rsid w:val="00C50DE9"/>
    <w:rsid w:val="00C54866"/>
    <w:rsid w:val="00C5603E"/>
    <w:rsid w:val="00C5660F"/>
    <w:rsid w:val="00C574CB"/>
    <w:rsid w:val="00C57627"/>
    <w:rsid w:val="00C60502"/>
    <w:rsid w:val="00C6096F"/>
    <w:rsid w:val="00C60CA1"/>
    <w:rsid w:val="00C61713"/>
    <w:rsid w:val="00C73133"/>
    <w:rsid w:val="00C74058"/>
    <w:rsid w:val="00C747BC"/>
    <w:rsid w:val="00C756F8"/>
    <w:rsid w:val="00C757D6"/>
    <w:rsid w:val="00C75853"/>
    <w:rsid w:val="00C75F27"/>
    <w:rsid w:val="00C81C12"/>
    <w:rsid w:val="00C82F2D"/>
    <w:rsid w:val="00C8313F"/>
    <w:rsid w:val="00C838AB"/>
    <w:rsid w:val="00C83E5F"/>
    <w:rsid w:val="00C8400B"/>
    <w:rsid w:val="00C85B42"/>
    <w:rsid w:val="00C87276"/>
    <w:rsid w:val="00C87692"/>
    <w:rsid w:val="00C91AD0"/>
    <w:rsid w:val="00C91D67"/>
    <w:rsid w:val="00C92585"/>
    <w:rsid w:val="00C943E4"/>
    <w:rsid w:val="00CA02F9"/>
    <w:rsid w:val="00CA0C9F"/>
    <w:rsid w:val="00CA1463"/>
    <w:rsid w:val="00CA3127"/>
    <w:rsid w:val="00CA4CE3"/>
    <w:rsid w:val="00CA604A"/>
    <w:rsid w:val="00CA6510"/>
    <w:rsid w:val="00CA72F5"/>
    <w:rsid w:val="00CA7BD3"/>
    <w:rsid w:val="00CB27A6"/>
    <w:rsid w:val="00CB46A9"/>
    <w:rsid w:val="00CB71A1"/>
    <w:rsid w:val="00CB7349"/>
    <w:rsid w:val="00CB7494"/>
    <w:rsid w:val="00CC06CC"/>
    <w:rsid w:val="00CC1F97"/>
    <w:rsid w:val="00CC2603"/>
    <w:rsid w:val="00CC58FD"/>
    <w:rsid w:val="00CC5C48"/>
    <w:rsid w:val="00CC66EC"/>
    <w:rsid w:val="00CD000D"/>
    <w:rsid w:val="00CD2E82"/>
    <w:rsid w:val="00CD2F79"/>
    <w:rsid w:val="00CD325B"/>
    <w:rsid w:val="00CD7A3B"/>
    <w:rsid w:val="00CE189C"/>
    <w:rsid w:val="00CE2B4C"/>
    <w:rsid w:val="00CE38CF"/>
    <w:rsid w:val="00CE3CDA"/>
    <w:rsid w:val="00CE3FBC"/>
    <w:rsid w:val="00CE45F3"/>
    <w:rsid w:val="00CE4E55"/>
    <w:rsid w:val="00CE595F"/>
    <w:rsid w:val="00CE7AB0"/>
    <w:rsid w:val="00CE7D99"/>
    <w:rsid w:val="00CF1DB8"/>
    <w:rsid w:val="00CF3D97"/>
    <w:rsid w:val="00CF58FD"/>
    <w:rsid w:val="00D01890"/>
    <w:rsid w:val="00D0299C"/>
    <w:rsid w:val="00D032D8"/>
    <w:rsid w:val="00D03F43"/>
    <w:rsid w:val="00D04093"/>
    <w:rsid w:val="00D0617C"/>
    <w:rsid w:val="00D077EC"/>
    <w:rsid w:val="00D11C74"/>
    <w:rsid w:val="00D17433"/>
    <w:rsid w:val="00D204E3"/>
    <w:rsid w:val="00D20B07"/>
    <w:rsid w:val="00D2158F"/>
    <w:rsid w:val="00D24275"/>
    <w:rsid w:val="00D30A24"/>
    <w:rsid w:val="00D31826"/>
    <w:rsid w:val="00D33F6C"/>
    <w:rsid w:val="00D3607A"/>
    <w:rsid w:val="00D36BA4"/>
    <w:rsid w:val="00D36E03"/>
    <w:rsid w:val="00D36F4D"/>
    <w:rsid w:val="00D3727B"/>
    <w:rsid w:val="00D40986"/>
    <w:rsid w:val="00D44BD1"/>
    <w:rsid w:val="00D45CCB"/>
    <w:rsid w:val="00D54002"/>
    <w:rsid w:val="00D54E82"/>
    <w:rsid w:val="00D557A9"/>
    <w:rsid w:val="00D55A1C"/>
    <w:rsid w:val="00D56653"/>
    <w:rsid w:val="00D5710E"/>
    <w:rsid w:val="00D57FBB"/>
    <w:rsid w:val="00D6062C"/>
    <w:rsid w:val="00D610CC"/>
    <w:rsid w:val="00D621F8"/>
    <w:rsid w:val="00D63582"/>
    <w:rsid w:val="00D63902"/>
    <w:rsid w:val="00D64FA8"/>
    <w:rsid w:val="00D650D5"/>
    <w:rsid w:val="00D667C9"/>
    <w:rsid w:val="00D67B69"/>
    <w:rsid w:val="00D72287"/>
    <w:rsid w:val="00D7348E"/>
    <w:rsid w:val="00D73F6A"/>
    <w:rsid w:val="00D742A7"/>
    <w:rsid w:val="00D80E65"/>
    <w:rsid w:val="00D81C1F"/>
    <w:rsid w:val="00D82385"/>
    <w:rsid w:val="00D83C4B"/>
    <w:rsid w:val="00D83C91"/>
    <w:rsid w:val="00D844F8"/>
    <w:rsid w:val="00D84868"/>
    <w:rsid w:val="00D84F4E"/>
    <w:rsid w:val="00D8746E"/>
    <w:rsid w:val="00D90E0C"/>
    <w:rsid w:val="00D92138"/>
    <w:rsid w:val="00D92F7B"/>
    <w:rsid w:val="00D93923"/>
    <w:rsid w:val="00D93CE7"/>
    <w:rsid w:val="00D95C79"/>
    <w:rsid w:val="00D9739C"/>
    <w:rsid w:val="00D97AB2"/>
    <w:rsid w:val="00DA039C"/>
    <w:rsid w:val="00DA1C0C"/>
    <w:rsid w:val="00DA28DF"/>
    <w:rsid w:val="00DA2A74"/>
    <w:rsid w:val="00DA4AF2"/>
    <w:rsid w:val="00DA502E"/>
    <w:rsid w:val="00DA50E2"/>
    <w:rsid w:val="00DA51EF"/>
    <w:rsid w:val="00DB053F"/>
    <w:rsid w:val="00DB0E46"/>
    <w:rsid w:val="00DB10A0"/>
    <w:rsid w:val="00DB1D20"/>
    <w:rsid w:val="00DB1DC6"/>
    <w:rsid w:val="00DB2906"/>
    <w:rsid w:val="00DB4336"/>
    <w:rsid w:val="00DB5050"/>
    <w:rsid w:val="00DB7936"/>
    <w:rsid w:val="00DC1579"/>
    <w:rsid w:val="00DC2FAA"/>
    <w:rsid w:val="00DC4A3D"/>
    <w:rsid w:val="00DC56B1"/>
    <w:rsid w:val="00DC664D"/>
    <w:rsid w:val="00DD1D69"/>
    <w:rsid w:val="00DD38EB"/>
    <w:rsid w:val="00DD52CB"/>
    <w:rsid w:val="00DD5476"/>
    <w:rsid w:val="00DD66C0"/>
    <w:rsid w:val="00DD6CEA"/>
    <w:rsid w:val="00DE0E62"/>
    <w:rsid w:val="00DE2874"/>
    <w:rsid w:val="00DE3F12"/>
    <w:rsid w:val="00DE48A9"/>
    <w:rsid w:val="00DE4CC9"/>
    <w:rsid w:val="00DE536A"/>
    <w:rsid w:val="00DE6267"/>
    <w:rsid w:val="00DE65D9"/>
    <w:rsid w:val="00DE6D2D"/>
    <w:rsid w:val="00DF0225"/>
    <w:rsid w:val="00DF0D6C"/>
    <w:rsid w:val="00DF1C86"/>
    <w:rsid w:val="00DF2CD0"/>
    <w:rsid w:val="00DF5551"/>
    <w:rsid w:val="00DF5C39"/>
    <w:rsid w:val="00DF6152"/>
    <w:rsid w:val="00DF74ED"/>
    <w:rsid w:val="00DF75F2"/>
    <w:rsid w:val="00E017D9"/>
    <w:rsid w:val="00E01B3A"/>
    <w:rsid w:val="00E020E8"/>
    <w:rsid w:val="00E038A9"/>
    <w:rsid w:val="00E048AF"/>
    <w:rsid w:val="00E04FC8"/>
    <w:rsid w:val="00E06D76"/>
    <w:rsid w:val="00E07995"/>
    <w:rsid w:val="00E11979"/>
    <w:rsid w:val="00E125B4"/>
    <w:rsid w:val="00E174C7"/>
    <w:rsid w:val="00E20DD9"/>
    <w:rsid w:val="00E20E44"/>
    <w:rsid w:val="00E23785"/>
    <w:rsid w:val="00E24863"/>
    <w:rsid w:val="00E26144"/>
    <w:rsid w:val="00E277B9"/>
    <w:rsid w:val="00E27DFF"/>
    <w:rsid w:val="00E30891"/>
    <w:rsid w:val="00E30EB5"/>
    <w:rsid w:val="00E3218F"/>
    <w:rsid w:val="00E33EE8"/>
    <w:rsid w:val="00E37524"/>
    <w:rsid w:val="00E41B31"/>
    <w:rsid w:val="00E421A1"/>
    <w:rsid w:val="00E422C1"/>
    <w:rsid w:val="00E43196"/>
    <w:rsid w:val="00E432AC"/>
    <w:rsid w:val="00E43AEF"/>
    <w:rsid w:val="00E5018E"/>
    <w:rsid w:val="00E52962"/>
    <w:rsid w:val="00E52E5A"/>
    <w:rsid w:val="00E569F4"/>
    <w:rsid w:val="00E57837"/>
    <w:rsid w:val="00E6098A"/>
    <w:rsid w:val="00E619BF"/>
    <w:rsid w:val="00E62A0D"/>
    <w:rsid w:val="00E62E4A"/>
    <w:rsid w:val="00E62F9B"/>
    <w:rsid w:val="00E62FA7"/>
    <w:rsid w:val="00E64073"/>
    <w:rsid w:val="00E72049"/>
    <w:rsid w:val="00E723A4"/>
    <w:rsid w:val="00E74953"/>
    <w:rsid w:val="00E74C68"/>
    <w:rsid w:val="00E74EEF"/>
    <w:rsid w:val="00E75343"/>
    <w:rsid w:val="00E76121"/>
    <w:rsid w:val="00E773DC"/>
    <w:rsid w:val="00E80AC4"/>
    <w:rsid w:val="00E86B63"/>
    <w:rsid w:val="00E870AD"/>
    <w:rsid w:val="00E9044B"/>
    <w:rsid w:val="00E92770"/>
    <w:rsid w:val="00E9326F"/>
    <w:rsid w:val="00E950CF"/>
    <w:rsid w:val="00E964F9"/>
    <w:rsid w:val="00EA0ECE"/>
    <w:rsid w:val="00EA1285"/>
    <w:rsid w:val="00EA1ED4"/>
    <w:rsid w:val="00EA4051"/>
    <w:rsid w:val="00EA4A2C"/>
    <w:rsid w:val="00EA4ADF"/>
    <w:rsid w:val="00EA4B21"/>
    <w:rsid w:val="00EA5A94"/>
    <w:rsid w:val="00EA6A90"/>
    <w:rsid w:val="00EB15B4"/>
    <w:rsid w:val="00EB173E"/>
    <w:rsid w:val="00EB1B10"/>
    <w:rsid w:val="00EB3114"/>
    <w:rsid w:val="00EB31A9"/>
    <w:rsid w:val="00EB41B3"/>
    <w:rsid w:val="00EB539E"/>
    <w:rsid w:val="00EB57FF"/>
    <w:rsid w:val="00EC11C6"/>
    <w:rsid w:val="00EC2160"/>
    <w:rsid w:val="00EC61A5"/>
    <w:rsid w:val="00EC6FC2"/>
    <w:rsid w:val="00ED03A3"/>
    <w:rsid w:val="00ED055D"/>
    <w:rsid w:val="00ED0E71"/>
    <w:rsid w:val="00ED2209"/>
    <w:rsid w:val="00ED4C08"/>
    <w:rsid w:val="00ED5194"/>
    <w:rsid w:val="00ED6D7C"/>
    <w:rsid w:val="00ED7DA6"/>
    <w:rsid w:val="00EE09D2"/>
    <w:rsid w:val="00EE0ED6"/>
    <w:rsid w:val="00EE2B11"/>
    <w:rsid w:val="00EE2C24"/>
    <w:rsid w:val="00EE32CE"/>
    <w:rsid w:val="00EE469C"/>
    <w:rsid w:val="00EE577A"/>
    <w:rsid w:val="00EE584B"/>
    <w:rsid w:val="00EE639E"/>
    <w:rsid w:val="00EF30FD"/>
    <w:rsid w:val="00EF32F7"/>
    <w:rsid w:val="00EF39FC"/>
    <w:rsid w:val="00EF42F1"/>
    <w:rsid w:val="00EF5261"/>
    <w:rsid w:val="00EF6C10"/>
    <w:rsid w:val="00F0065E"/>
    <w:rsid w:val="00F00884"/>
    <w:rsid w:val="00F00F47"/>
    <w:rsid w:val="00F01A4F"/>
    <w:rsid w:val="00F0243F"/>
    <w:rsid w:val="00F02C17"/>
    <w:rsid w:val="00F02F19"/>
    <w:rsid w:val="00F032D1"/>
    <w:rsid w:val="00F0359F"/>
    <w:rsid w:val="00F035B7"/>
    <w:rsid w:val="00F04647"/>
    <w:rsid w:val="00F04FA4"/>
    <w:rsid w:val="00F06B1D"/>
    <w:rsid w:val="00F0747D"/>
    <w:rsid w:val="00F101F1"/>
    <w:rsid w:val="00F12535"/>
    <w:rsid w:val="00F12E69"/>
    <w:rsid w:val="00F14848"/>
    <w:rsid w:val="00F14A76"/>
    <w:rsid w:val="00F16F61"/>
    <w:rsid w:val="00F17131"/>
    <w:rsid w:val="00F179C9"/>
    <w:rsid w:val="00F21E1F"/>
    <w:rsid w:val="00F22473"/>
    <w:rsid w:val="00F22AC8"/>
    <w:rsid w:val="00F25A1D"/>
    <w:rsid w:val="00F275E8"/>
    <w:rsid w:val="00F2799B"/>
    <w:rsid w:val="00F315AE"/>
    <w:rsid w:val="00F342A3"/>
    <w:rsid w:val="00F3469E"/>
    <w:rsid w:val="00F347E3"/>
    <w:rsid w:val="00F34981"/>
    <w:rsid w:val="00F35EBB"/>
    <w:rsid w:val="00F35F90"/>
    <w:rsid w:val="00F44377"/>
    <w:rsid w:val="00F4633E"/>
    <w:rsid w:val="00F46553"/>
    <w:rsid w:val="00F50F63"/>
    <w:rsid w:val="00F5152F"/>
    <w:rsid w:val="00F52749"/>
    <w:rsid w:val="00F5290B"/>
    <w:rsid w:val="00F5571F"/>
    <w:rsid w:val="00F55D63"/>
    <w:rsid w:val="00F55D9B"/>
    <w:rsid w:val="00F5769C"/>
    <w:rsid w:val="00F57B28"/>
    <w:rsid w:val="00F57C33"/>
    <w:rsid w:val="00F600AF"/>
    <w:rsid w:val="00F60D98"/>
    <w:rsid w:val="00F60DDC"/>
    <w:rsid w:val="00F61D03"/>
    <w:rsid w:val="00F631C0"/>
    <w:rsid w:val="00F6534E"/>
    <w:rsid w:val="00F658BE"/>
    <w:rsid w:val="00F663B1"/>
    <w:rsid w:val="00F67D3A"/>
    <w:rsid w:val="00F706AC"/>
    <w:rsid w:val="00F70AD5"/>
    <w:rsid w:val="00F71A56"/>
    <w:rsid w:val="00F74C20"/>
    <w:rsid w:val="00F813C1"/>
    <w:rsid w:val="00F81A00"/>
    <w:rsid w:val="00F81A6E"/>
    <w:rsid w:val="00F83DE2"/>
    <w:rsid w:val="00F84B56"/>
    <w:rsid w:val="00F8545B"/>
    <w:rsid w:val="00F85C07"/>
    <w:rsid w:val="00F90318"/>
    <w:rsid w:val="00F90D85"/>
    <w:rsid w:val="00F92AF0"/>
    <w:rsid w:val="00F939B4"/>
    <w:rsid w:val="00F96FB5"/>
    <w:rsid w:val="00F975C5"/>
    <w:rsid w:val="00F97751"/>
    <w:rsid w:val="00FA1601"/>
    <w:rsid w:val="00FA2D07"/>
    <w:rsid w:val="00FA385A"/>
    <w:rsid w:val="00FA3BE7"/>
    <w:rsid w:val="00FA3D46"/>
    <w:rsid w:val="00FA3F04"/>
    <w:rsid w:val="00FA4E79"/>
    <w:rsid w:val="00FA64C3"/>
    <w:rsid w:val="00FA7A0B"/>
    <w:rsid w:val="00FB1A03"/>
    <w:rsid w:val="00FB2394"/>
    <w:rsid w:val="00FB2927"/>
    <w:rsid w:val="00FB3EAE"/>
    <w:rsid w:val="00FB5CAA"/>
    <w:rsid w:val="00FC01B0"/>
    <w:rsid w:val="00FC07CD"/>
    <w:rsid w:val="00FC1840"/>
    <w:rsid w:val="00FC1DC1"/>
    <w:rsid w:val="00FC1EFF"/>
    <w:rsid w:val="00FC2D8B"/>
    <w:rsid w:val="00FC4C33"/>
    <w:rsid w:val="00FC51C0"/>
    <w:rsid w:val="00FC545B"/>
    <w:rsid w:val="00FC6ECF"/>
    <w:rsid w:val="00FC73DE"/>
    <w:rsid w:val="00FC797B"/>
    <w:rsid w:val="00FD04E1"/>
    <w:rsid w:val="00FD095E"/>
    <w:rsid w:val="00FD31AC"/>
    <w:rsid w:val="00FD3897"/>
    <w:rsid w:val="00FD4EAB"/>
    <w:rsid w:val="00FD5941"/>
    <w:rsid w:val="00FD5CBD"/>
    <w:rsid w:val="00FD63DE"/>
    <w:rsid w:val="00FD675C"/>
    <w:rsid w:val="00FD6A52"/>
    <w:rsid w:val="00FD73F3"/>
    <w:rsid w:val="00FE01BD"/>
    <w:rsid w:val="00FE0634"/>
    <w:rsid w:val="00FE10F1"/>
    <w:rsid w:val="00FE3FFB"/>
    <w:rsid w:val="00FE4460"/>
    <w:rsid w:val="00FE4D12"/>
    <w:rsid w:val="00FE5BE3"/>
    <w:rsid w:val="00FE68CD"/>
    <w:rsid w:val="00FE6C34"/>
    <w:rsid w:val="00FE7442"/>
    <w:rsid w:val="00FE778F"/>
    <w:rsid w:val="00FF0F04"/>
    <w:rsid w:val="00FF2EC2"/>
    <w:rsid w:val="00FF438E"/>
    <w:rsid w:val="00FF54A9"/>
    <w:rsid w:val="00FF638E"/>
    <w:rsid w:val="00FF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DAC3-99B2-4AED-AB40-BB57D948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6C6"/>
  </w:style>
  <w:style w:type="paragraph" w:styleId="1">
    <w:name w:val="heading 1"/>
    <w:basedOn w:val="a"/>
    <w:next w:val="a"/>
    <w:link w:val="10"/>
    <w:uiPriority w:val="9"/>
    <w:qFormat/>
    <w:rsid w:val="00EB31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uiPriority w:val="9"/>
    <w:unhideWhenUsed/>
    <w:qFormat/>
    <w:rsid w:val="00185C6A"/>
    <w:pPr>
      <w:keepNext/>
      <w:keepLines/>
      <w:spacing w:before="200" w:after="0"/>
      <w:outlineLvl w:val="3"/>
    </w:pPr>
    <w:rPr>
      <w:rFonts w:asciiTheme="majorHAnsi" w:eastAsiaTheme="majorEastAsia" w:hAnsiTheme="majorHAnsi" w:cstheme="majorBidi"/>
      <w:b/>
      <w:bCs/>
      <w:i/>
      <w:iCs/>
      <w:color w:val="4F81BD" w:themeColor="accent1"/>
      <w:lang w:val="uk-UA"/>
    </w:rPr>
  </w:style>
  <w:style w:type="paragraph" w:styleId="8">
    <w:name w:val="heading 8"/>
    <w:basedOn w:val="a"/>
    <w:next w:val="a"/>
    <w:link w:val="80"/>
    <w:uiPriority w:val="9"/>
    <w:semiHidden/>
    <w:unhideWhenUsed/>
    <w:qFormat/>
    <w:rsid w:val="00780EA1"/>
    <w:pPr>
      <w:keepNext/>
      <w:keepLines/>
      <w:spacing w:before="200" w:after="0"/>
      <w:outlineLvl w:val="7"/>
    </w:pPr>
    <w:rPr>
      <w:rFonts w:asciiTheme="majorHAnsi" w:eastAsiaTheme="majorEastAsia" w:hAnsiTheme="majorHAnsi" w:cstheme="majorBidi"/>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816C6"/>
    <w:rPr>
      <w:b/>
      <w:bCs/>
    </w:rPr>
  </w:style>
  <w:style w:type="paragraph" w:styleId="a4">
    <w:name w:val="List Paragraph"/>
    <w:basedOn w:val="a"/>
    <w:uiPriority w:val="34"/>
    <w:qFormat/>
    <w:rsid w:val="002816C6"/>
    <w:pPr>
      <w:ind w:left="720"/>
      <w:contextualSpacing/>
    </w:pPr>
    <w:rPr>
      <w:rFonts w:ascii="Calibri" w:eastAsia="Calibri" w:hAnsi="Calibri" w:cs="Times New Roman"/>
    </w:rPr>
  </w:style>
  <w:style w:type="paragraph" w:styleId="a5">
    <w:name w:val="Body Text Indent"/>
    <w:basedOn w:val="a"/>
    <w:link w:val="a6"/>
    <w:rsid w:val="002816C6"/>
    <w:pPr>
      <w:widowControl w:val="0"/>
      <w:spacing w:after="0" w:line="240" w:lineRule="auto"/>
      <w:ind w:firstLine="567"/>
      <w:jc w:val="both"/>
    </w:pPr>
    <w:rPr>
      <w:rFonts w:ascii="Times New Roman" w:eastAsia="Times New Roman" w:hAnsi="Times New Roman" w:cs="Times New Roman"/>
      <w:color w:val="000000"/>
      <w:szCs w:val="20"/>
      <w:lang w:val="uk-UA" w:eastAsia="ru-RU"/>
    </w:rPr>
  </w:style>
  <w:style w:type="character" w:customStyle="1" w:styleId="a6">
    <w:name w:val="Основний текст з відступом Знак"/>
    <w:basedOn w:val="a0"/>
    <w:link w:val="a5"/>
    <w:rsid w:val="002816C6"/>
    <w:rPr>
      <w:rFonts w:ascii="Times New Roman" w:eastAsia="Times New Roman" w:hAnsi="Times New Roman" w:cs="Times New Roman"/>
      <w:color w:val="000000"/>
      <w:szCs w:val="20"/>
      <w:lang w:val="uk-UA" w:eastAsia="ru-RU"/>
    </w:rPr>
  </w:style>
  <w:style w:type="character" w:customStyle="1" w:styleId="41">
    <w:name w:val="Основной текст (4)"/>
    <w:rsid w:val="00EB3114"/>
    <w:rPr>
      <w:rFonts w:ascii="Times New Roman" w:eastAsia="Times New Roman" w:hAnsi="Times New Roman" w:cs="Times New Roman"/>
      <w:spacing w:val="4"/>
      <w:sz w:val="17"/>
      <w:szCs w:val="17"/>
    </w:rPr>
  </w:style>
  <w:style w:type="paragraph" w:styleId="a7">
    <w:name w:val="Body Text"/>
    <w:basedOn w:val="a"/>
    <w:link w:val="a8"/>
    <w:uiPriority w:val="99"/>
    <w:semiHidden/>
    <w:unhideWhenUsed/>
    <w:rsid w:val="00EB3114"/>
    <w:pPr>
      <w:spacing w:after="120"/>
    </w:pPr>
  </w:style>
  <w:style w:type="character" w:customStyle="1" w:styleId="a8">
    <w:name w:val="Основний текст Знак"/>
    <w:basedOn w:val="a0"/>
    <w:link w:val="a7"/>
    <w:uiPriority w:val="99"/>
    <w:semiHidden/>
    <w:rsid w:val="00EB3114"/>
  </w:style>
  <w:style w:type="character" w:customStyle="1" w:styleId="10">
    <w:name w:val="Заголовок 1 Знак"/>
    <w:basedOn w:val="a0"/>
    <w:link w:val="1"/>
    <w:uiPriority w:val="9"/>
    <w:rsid w:val="00EB3114"/>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EB3114"/>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Normal (Web)"/>
    <w:basedOn w:val="a"/>
    <w:uiPriority w:val="99"/>
    <w:rsid w:val="00CB27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uiPriority w:val="9"/>
    <w:rsid w:val="00185C6A"/>
    <w:rPr>
      <w:rFonts w:asciiTheme="majorHAnsi" w:eastAsiaTheme="majorEastAsia" w:hAnsiTheme="majorHAnsi" w:cstheme="majorBidi"/>
      <w:b/>
      <w:bCs/>
      <w:i/>
      <w:iCs/>
      <w:color w:val="4F81BD" w:themeColor="accent1"/>
      <w:lang w:val="uk-UA"/>
    </w:rPr>
  </w:style>
  <w:style w:type="table" w:styleId="aa">
    <w:name w:val="Table Grid"/>
    <w:basedOn w:val="a1"/>
    <w:uiPriority w:val="59"/>
    <w:rsid w:val="00185C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780EA1"/>
    <w:rPr>
      <w:rFonts w:asciiTheme="majorHAnsi" w:eastAsiaTheme="majorEastAsia" w:hAnsiTheme="majorHAnsi" w:cstheme="majorBidi"/>
      <w:color w:val="404040" w:themeColor="text1" w:themeTint="BF"/>
      <w:sz w:val="20"/>
      <w:szCs w:val="20"/>
      <w:lang w:val="uk-UA"/>
    </w:rPr>
  </w:style>
  <w:style w:type="paragraph" w:customStyle="1" w:styleId="11">
    <w:name w:val="Абзац списка1"/>
    <w:basedOn w:val="a"/>
    <w:rsid w:val="00780EA1"/>
    <w:pPr>
      <w:suppressAutoHyphens/>
      <w:spacing w:after="0" w:line="360" w:lineRule="auto"/>
      <w:ind w:left="720"/>
      <w:contextualSpacing/>
    </w:pPr>
    <w:rPr>
      <w:rFonts w:ascii="Times New Roman" w:eastAsia="Times New Roman" w:hAnsi="Times New Roman" w:cs="Times New Roman"/>
      <w:kern w:val="1"/>
      <w:sz w:val="28"/>
      <w:szCs w:val="28"/>
      <w:lang w:val="uk-UA" w:eastAsia="zh-CN"/>
    </w:rPr>
  </w:style>
  <w:style w:type="character" w:styleId="ab">
    <w:name w:val="Hyperlink"/>
    <w:basedOn w:val="a0"/>
    <w:uiPriority w:val="99"/>
    <w:unhideWhenUsed/>
    <w:rsid w:val="00780EA1"/>
    <w:rPr>
      <w:color w:val="0000FF" w:themeColor="hyperlink"/>
      <w:u w:val="single"/>
    </w:rPr>
  </w:style>
  <w:style w:type="character" w:styleId="ac">
    <w:name w:val="Emphasis"/>
    <w:uiPriority w:val="20"/>
    <w:qFormat/>
    <w:rsid w:val="00780EA1"/>
    <w:rPr>
      <w:i/>
      <w:iCs/>
    </w:rPr>
  </w:style>
  <w:style w:type="paragraph" w:styleId="ad">
    <w:name w:val="footer"/>
    <w:basedOn w:val="a"/>
    <w:link w:val="ae"/>
    <w:uiPriority w:val="99"/>
    <w:unhideWhenUsed/>
    <w:rsid w:val="004153A3"/>
    <w:pPr>
      <w:widowControl w:val="0"/>
      <w:tabs>
        <w:tab w:val="center" w:pos="4844"/>
        <w:tab w:val="right" w:pos="9689"/>
      </w:tabs>
      <w:autoSpaceDE w:val="0"/>
      <w:autoSpaceDN w:val="0"/>
      <w:spacing w:after="0" w:line="240" w:lineRule="auto"/>
    </w:pPr>
    <w:rPr>
      <w:rFonts w:ascii="Times New Roman" w:eastAsia="Times New Roman" w:hAnsi="Times New Roman" w:cs="Times New Roman"/>
      <w:lang w:val="en-US" w:bidi="en-US"/>
    </w:rPr>
  </w:style>
  <w:style w:type="character" w:customStyle="1" w:styleId="ae">
    <w:name w:val="Нижній колонтитул Знак"/>
    <w:basedOn w:val="a0"/>
    <w:link w:val="ad"/>
    <w:uiPriority w:val="99"/>
    <w:rsid w:val="004153A3"/>
    <w:rPr>
      <w:rFonts w:ascii="Times New Roman" w:eastAsia="Times New Roman" w:hAnsi="Times New Roman" w:cs="Times New Roman"/>
      <w:lang w:val="en-US" w:bidi="en-US"/>
    </w:rPr>
  </w:style>
  <w:style w:type="paragraph" w:customStyle="1" w:styleId="TableParagraph">
    <w:name w:val="Table Paragraph"/>
    <w:basedOn w:val="a"/>
    <w:uiPriority w:val="1"/>
    <w:qFormat/>
    <w:rsid w:val="004153A3"/>
    <w:pPr>
      <w:widowControl w:val="0"/>
      <w:autoSpaceDE w:val="0"/>
      <w:autoSpaceDN w:val="0"/>
      <w:spacing w:after="0" w:line="240" w:lineRule="auto"/>
    </w:pPr>
    <w:rPr>
      <w:rFonts w:ascii="Times New Roman" w:eastAsia="Times New Roman" w:hAnsi="Times New Roman" w:cs="Times New Roman"/>
      <w:lang w:val="en-US" w:bidi="en-US"/>
    </w:rPr>
  </w:style>
  <w:style w:type="table" w:customStyle="1" w:styleId="TableNormal">
    <w:name w:val="Table Normal"/>
    <w:uiPriority w:val="2"/>
    <w:semiHidden/>
    <w:unhideWhenUsed/>
    <w:qFormat/>
    <w:rsid w:val="006B0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my">
    <w:name w:val="Обычный.Обычный.Normal_my"/>
    <w:rsid w:val="004E3CAA"/>
    <w:pPr>
      <w:widowControl w:val="0"/>
      <w:overflowPunct w:val="0"/>
      <w:autoSpaceDE w:val="0"/>
      <w:autoSpaceDN w:val="0"/>
      <w:adjustRightInd w:val="0"/>
      <w:spacing w:after="0" w:line="240" w:lineRule="auto"/>
      <w:jc w:val="right"/>
    </w:pPr>
    <w:rPr>
      <w:rFonts w:ascii="Times New Roman" w:eastAsia="Times New Roman" w:hAnsi="Times New Roman"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17764</Words>
  <Characters>10127</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Oleksandr Kovalchuk</cp:lastModifiedBy>
  <cp:revision>4</cp:revision>
  <dcterms:created xsi:type="dcterms:W3CDTF">2021-06-18T11:42:00Z</dcterms:created>
  <dcterms:modified xsi:type="dcterms:W3CDTF">2021-06-22T10:52:00Z</dcterms:modified>
</cp:coreProperties>
</file>